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0D0" w:rsidRDefault="00AB60D0"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E6193F">
      <w:pPr>
        <w:rPr>
          <w:rFonts w:ascii="Arial" w:hAnsi="Arial" w:cs="Arial"/>
        </w:rPr>
      </w:pPr>
    </w:p>
    <w:p w:rsidR="004560E4" w:rsidRDefault="004560E4" w:rsidP="004560E4">
      <w:pPr>
        <w:pStyle w:val="GvdeMetni"/>
        <w:rPr>
          <w:rFonts w:asciiTheme="minorHAnsi" w:hAnsiTheme="minorHAnsi" w:cstheme="minorHAnsi"/>
          <w:lang w:val="tr-TR"/>
        </w:rPr>
      </w:pPr>
    </w:p>
    <w:p w:rsidR="004560E4" w:rsidRDefault="004560E4" w:rsidP="004560E4">
      <w:pPr>
        <w:pStyle w:val="CoverPage"/>
        <w:jc w:val="center"/>
        <w:rPr>
          <w:rFonts w:asciiTheme="minorHAnsi" w:hAnsiTheme="minorHAnsi" w:cstheme="minorHAnsi"/>
          <w:sz w:val="52"/>
          <w:szCs w:val="52"/>
        </w:rPr>
      </w:pPr>
      <w:r>
        <w:rPr>
          <w:rFonts w:asciiTheme="minorHAnsi" w:hAnsiTheme="minorHAnsi" w:cstheme="minorHAnsi"/>
          <w:sz w:val="52"/>
          <w:szCs w:val="52"/>
        </w:rPr>
        <w:t>KONFİGÜRASYON PLANI DOKÜMAN GÖZDEN GEÇİRME KONTROL LİSTESİ</w:t>
      </w:r>
    </w:p>
    <w:p w:rsidR="004560E4" w:rsidRDefault="004560E4" w:rsidP="004560E4">
      <w:pPr>
        <w:jc w:val="both"/>
        <w:rPr>
          <w:rFonts w:ascii="Verdana" w:hAnsi="Verdana"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jc w:val="both"/>
        <w:rPr>
          <w:rFonts w:cstheme="minorHAnsi"/>
          <w:i/>
          <w:color w:val="0070C0"/>
          <w:sz w:val="24"/>
          <w:szCs w:val="24"/>
        </w:rPr>
      </w:pPr>
    </w:p>
    <w:p w:rsidR="004560E4" w:rsidRDefault="004560E4" w:rsidP="004560E4">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4560E4" w:rsidRDefault="004560E4" w:rsidP="004560E4">
      <w:pPr>
        <w:pStyle w:val="Comment"/>
        <w:rPr>
          <w:rFonts w:asciiTheme="minorHAnsi" w:hAnsiTheme="minorHAnsi" w:cstheme="minorHAnsi"/>
          <w:lang w:val="tr-TR"/>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4560E4" w:rsidRDefault="004560E4" w:rsidP="004560E4">
      <w:pPr>
        <w:pStyle w:val="Comment"/>
        <w:numPr>
          <w:ilvl w:val="0"/>
          <w:numId w:val="20"/>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4560E4" w:rsidRDefault="004560E4" w:rsidP="004560E4">
      <w:pPr>
        <w:pStyle w:val="Comment"/>
        <w:numPr>
          <w:ilvl w:val="0"/>
          <w:numId w:val="20"/>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4560E4" w:rsidRDefault="004560E4" w:rsidP="004560E4">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4560E4" w:rsidTr="004560E4">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4560E4" w:rsidRDefault="004560E4">
            <w:pPr>
              <w:keepNext/>
              <w:spacing w:before="60" w:after="60" w:line="276" w:lineRule="auto"/>
              <w:rPr>
                <w:rFonts w:asciiTheme="minorHAnsi" w:hAnsiTheme="minorHAnsi" w:cstheme="minorHAnsi"/>
                <w:b/>
                <w:noProof/>
                <w:sz w:val="22"/>
                <w:szCs w:val="22"/>
              </w:rPr>
            </w:pPr>
            <w:r>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4560E4" w:rsidRDefault="004560E4">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4560E4" w:rsidRDefault="004560E4">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4560E4" w:rsidRDefault="004560E4">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4560E4" w:rsidRDefault="004560E4">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Tamamlanma Tarihi</w:t>
            </w:r>
          </w:p>
        </w:tc>
      </w:tr>
      <w:tr w:rsidR="004560E4" w:rsidTr="004560E4">
        <w:trPr>
          <w:cantSplit/>
          <w:jc w:val="center"/>
        </w:trPr>
        <w:tc>
          <w:tcPr>
            <w:tcW w:w="1134" w:type="dxa"/>
            <w:tcBorders>
              <w:top w:val="nil"/>
              <w:left w:val="single" w:sz="12" w:space="0" w:color="auto"/>
              <w:bottom w:val="single" w:sz="6" w:space="0" w:color="auto"/>
              <w:right w:val="single" w:sz="6" w:space="0" w:color="auto"/>
            </w:tcBorders>
            <w:hideMark/>
          </w:tcPr>
          <w:p w:rsidR="004560E4" w:rsidRDefault="004560E4">
            <w:pPr>
              <w:spacing w:before="60" w:after="60" w:line="276" w:lineRule="auto"/>
              <w:rPr>
                <w:rFonts w:asciiTheme="minorHAnsi" w:hAnsiTheme="minorHAnsi" w:cstheme="minorHAnsi"/>
                <w:bCs/>
                <w:sz w:val="22"/>
                <w:szCs w:val="22"/>
              </w:rPr>
            </w:pPr>
            <w:r>
              <w:rPr>
                <w:rFonts w:asciiTheme="minorHAnsi" w:hAnsiTheme="minorHAnsi" w:cstheme="minorHAnsi"/>
                <w:sz w:val="22"/>
                <w:szCs w:val="22"/>
              </w:rPr>
              <w:t>1.0</w:t>
            </w:r>
          </w:p>
        </w:tc>
        <w:tc>
          <w:tcPr>
            <w:tcW w:w="1700" w:type="dxa"/>
            <w:tcBorders>
              <w:top w:val="nil"/>
              <w:left w:val="single" w:sz="6" w:space="0" w:color="auto"/>
              <w:bottom w:val="single" w:sz="6" w:space="0" w:color="auto"/>
              <w:right w:val="single" w:sz="6" w:space="0" w:color="auto"/>
            </w:tcBorders>
            <w:hideMark/>
          </w:tcPr>
          <w:p w:rsidR="004560E4" w:rsidRDefault="004560E4">
            <w:pPr>
              <w:spacing w:before="60" w:after="60" w:line="276" w:lineRule="auto"/>
              <w:rPr>
                <w:rFonts w:asciiTheme="minorHAnsi" w:hAnsiTheme="minorHAnsi" w:cstheme="minorHAnsi"/>
                <w:sz w:val="22"/>
                <w:szCs w:val="22"/>
              </w:rPr>
            </w:pPr>
            <w:r>
              <w:rPr>
                <w:rFonts w:asciiTheme="minorHAnsi" w:hAnsiTheme="minorHAnsi" w:cstheme="minorHAnsi"/>
                <w:sz w:val="22"/>
                <w:szCs w:val="22"/>
              </w:rPr>
              <w:t>Elif YILDIRIM</w:t>
            </w:r>
          </w:p>
        </w:tc>
        <w:tc>
          <w:tcPr>
            <w:tcW w:w="1700" w:type="dxa"/>
            <w:tcBorders>
              <w:top w:val="nil"/>
              <w:left w:val="single" w:sz="6" w:space="0" w:color="auto"/>
              <w:bottom w:val="single" w:sz="6" w:space="0" w:color="auto"/>
              <w:right w:val="single" w:sz="6" w:space="0" w:color="auto"/>
            </w:tcBorders>
            <w:hideMark/>
          </w:tcPr>
          <w:p w:rsidR="004560E4" w:rsidRDefault="004560E4">
            <w:pPr>
              <w:spacing w:before="60" w:after="60" w:line="276" w:lineRule="auto"/>
              <w:rPr>
                <w:rFonts w:asciiTheme="minorHAnsi" w:hAnsiTheme="minorHAnsi" w:cstheme="minorHAnsi"/>
                <w:sz w:val="22"/>
                <w:szCs w:val="22"/>
              </w:rPr>
            </w:pPr>
            <w:r>
              <w:rPr>
                <w:rFonts w:asciiTheme="minorHAnsi" w:hAnsiTheme="minorHAnsi" w:cstheme="minorHAnsi"/>
                <w:sz w:val="22"/>
                <w:szCs w:val="22"/>
              </w:rPr>
              <w:t>Kalite Güvence Uzmanı</w:t>
            </w:r>
          </w:p>
        </w:tc>
        <w:tc>
          <w:tcPr>
            <w:tcW w:w="2976" w:type="dxa"/>
            <w:tcBorders>
              <w:top w:val="nil"/>
              <w:left w:val="single" w:sz="6" w:space="0" w:color="auto"/>
              <w:bottom w:val="single" w:sz="6" w:space="0" w:color="auto"/>
              <w:right w:val="single" w:sz="6" w:space="0" w:color="auto"/>
            </w:tcBorders>
            <w:hideMark/>
          </w:tcPr>
          <w:p w:rsidR="004560E4" w:rsidRDefault="004560E4">
            <w:pPr>
              <w:spacing w:before="60" w:after="60" w:line="276" w:lineRule="auto"/>
              <w:rPr>
                <w:rFonts w:asciiTheme="minorHAnsi" w:hAnsiTheme="minorHAnsi" w:cstheme="minorHAnsi"/>
                <w:sz w:val="22"/>
                <w:szCs w:val="22"/>
              </w:rPr>
            </w:pPr>
            <w:r>
              <w:rPr>
                <w:rFonts w:asciiTheme="minorHAnsi" w:hAnsiTheme="minorHAnsi" w:cstheme="minorHAnsi"/>
                <w:sz w:val="22"/>
                <w:szCs w:val="22"/>
              </w:rPr>
              <w:t>İlk Yayın</w:t>
            </w:r>
          </w:p>
        </w:tc>
        <w:tc>
          <w:tcPr>
            <w:tcW w:w="1985" w:type="dxa"/>
            <w:tcBorders>
              <w:top w:val="nil"/>
              <w:left w:val="single" w:sz="6" w:space="0" w:color="auto"/>
              <w:bottom w:val="single" w:sz="6" w:space="0" w:color="auto"/>
              <w:right w:val="single" w:sz="12" w:space="0" w:color="auto"/>
            </w:tcBorders>
            <w:hideMark/>
          </w:tcPr>
          <w:p w:rsidR="004560E4" w:rsidRDefault="004560E4">
            <w:pPr>
              <w:spacing w:before="60" w:after="60" w:line="276" w:lineRule="auto"/>
              <w:rPr>
                <w:rFonts w:asciiTheme="minorHAnsi" w:hAnsiTheme="minorHAnsi" w:cstheme="minorHAnsi"/>
                <w:sz w:val="22"/>
                <w:szCs w:val="22"/>
              </w:rPr>
            </w:pPr>
            <w:r>
              <w:rPr>
                <w:rFonts w:asciiTheme="minorHAnsi" w:hAnsiTheme="minorHAnsi" w:cstheme="minorHAnsi"/>
                <w:sz w:val="22"/>
                <w:szCs w:val="22"/>
              </w:rPr>
              <w:t>04.12.2017</w:t>
            </w:r>
          </w:p>
        </w:tc>
      </w:tr>
    </w:tbl>
    <w:p w:rsidR="004560E4" w:rsidRDefault="004560E4" w:rsidP="004560E4">
      <w:pPr>
        <w:rPr>
          <w:rFonts w:asciiTheme="minorHAnsi" w:hAnsiTheme="minorHAnsi" w:cstheme="minorHAnsi"/>
          <w:bCs/>
          <w:sz w:val="22"/>
          <w:szCs w:val="22"/>
        </w:rPr>
      </w:pPr>
    </w:p>
    <w:p w:rsidR="004560E4" w:rsidRDefault="004560E4" w:rsidP="004560E4">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4560E4" w:rsidTr="004560E4">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4560E4" w:rsidRDefault="004560E4">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560E4" w:rsidRDefault="004560E4">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560E4" w:rsidRDefault="004560E4">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560E4" w:rsidRDefault="004560E4">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560E4" w:rsidRDefault="004560E4">
            <w:pPr>
              <w:jc w:val="center"/>
              <w:rPr>
                <w:rFonts w:asciiTheme="minorHAnsi" w:hAnsiTheme="minorHAnsi" w:cstheme="minorHAnsi"/>
                <w:b/>
              </w:rPr>
            </w:pPr>
            <w:r>
              <w:rPr>
                <w:rFonts w:asciiTheme="minorHAnsi" w:hAnsiTheme="minorHAnsi" w:cstheme="minorHAnsi"/>
                <w:b/>
              </w:rPr>
              <w:t>İmza</w:t>
            </w:r>
          </w:p>
        </w:tc>
      </w:tr>
      <w:tr w:rsidR="004560E4" w:rsidTr="004560E4">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60E4" w:rsidRDefault="004560E4">
            <w:pPr>
              <w:spacing w:line="276" w:lineRule="auto"/>
              <w:jc w:val="center"/>
              <w:rPr>
                <w:rFonts w:asciiTheme="minorHAnsi" w:hAnsiTheme="minorHAnsi" w:cstheme="minorHAnsi"/>
              </w:rPr>
            </w:pPr>
          </w:p>
        </w:tc>
      </w:tr>
      <w:tr w:rsidR="004560E4" w:rsidTr="004560E4">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60E4" w:rsidRDefault="004560E4">
            <w:pPr>
              <w:spacing w:line="276" w:lineRule="auto"/>
              <w:jc w:val="center"/>
              <w:rPr>
                <w:rFonts w:asciiTheme="minorHAnsi" w:hAnsiTheme="minorHAnsi" w:cstheme="minorHAnsi"/>
              </w:rPr>
            </w:pPr>
          </w:p>
        </w:tc>
      </w:tr>
      <w:tr w:rsidR="004560E4" w:rsidTr="004560E4">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60E4" w:rsidRDefault="004560E4">
            <w:pPr>
              <w:spacing w:line="276" w:lineRule="auto"/>
              <w:jc w:val="center"/>
              <w:rPr>
                <w:rFonts w:asciiTheme="minorHAnsi" w:hAnsiTheme="minorHAnsi" w:cstheme="minorHAnsi"/>
              </w:rPr>
            </w:pPr>
          </w:p>
        </w:tc>
      </w:tr>
      <w:tr w:rsidR="004560E4" w:rsidTr="004560E4">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560E4" w:rsidRDefault="004560E4">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60E4" w:rsidRDefault="004560E4">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60E4" w:rsidRDefault="004560E4">
            <w:pPr>
              <w:spacing w:line="276" w:lineRule="auto"/>
              <w:jc w:val="center"/>
              <w:rPr>
                <w:rFonts w:asciiTheme="minorHAnsi" w:hAnsiTheme="minorHAnsi" w:cstheme="minorHAnsi"/>
              </w:rPr>
            </w:pPr>
          </w:p>
        </w:tc>
      </w:tr>
    </w:tbl>
    <w:p w:rsidR="004560E4" w:rsidRDefault="004560E4" w:rsidP="004560E4">
      <w:pPr>
        <w:rPr>
          <w:rFonts w:asciiTheme="minorHAnsi" w:hAnsiTheme="minorHAnsi" w:cstheme="minorHAnsi"/>
          <w:bCs/>
          <w:sz w:val="22"/>
          <w:szCs w:val="22"/>
        </w:rPr>
      </w:pPr>
    </w:p>
    <w:p w:rsidR="004560E4" w:rsidRDefault="004560E4" w:rsidP="004560E4">
      <w:pPr>
        <w:rPr>
          <w:rFonts w:asciiTheme="minorHAnsi" w:hAnsiTheme="minorHAnsi" w:cstheme="minorHAnsi"/>
          <w:sz w:val="22"/>
          <w:szCs w:val="22"/>
        </w:rPr>
      </w:pPr>
    </w:p>
    <w:p w:rsidR="004560E4" w:rsidRDefault="004560E4"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p w:rsidR="00AB60D0" w:rsidRDefault="00AB60D0" w:rsidP="00E6193F">
      <w:pPr>
        <w:rPr>
          <w:rFonts w:ascii="Arial" w:hAnsi="Arial" w:cs="Arial"/>
        </w:rPr>
      </w:pPr>
    </w:p>
    <w:tbl>
      <w:tblPr>
        <w:tblW w:w="10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8"/>
        <w:gridCol w:w="3260"/>
        <w:gridCol w:w="992"/>
        <w:gridCol w:w="851"/>
        <w:gridCol w:w="2409"/>
        <w:gridCol w:w="851"/>
        <w:gridCol w:w="1428"/>
      </w:tblGrid>
      <w:tr w:rsidR="00AB60D0" w:rsidRPr="00AB60D0" w:rsidTr="00610C73">
        <w:trPr>
          <w:trHeight w:val="397"/>
          <w:jc w:val="center"/>
        </w:trPr>
        <w:tc>
          <w:tcPr>
            <w:tcW w:w="988" w:type="dxa"/>
            <w:shd w:val="clear" w:color="auto" w:fill="auto"/>
          </w:tcPr>
          <w:p w:rsidR="00AB60D0" w:rsidRPr="00AB60D0" w:rsidRDefault="00AB60D0" w:rsidP="00610C73">
            <w:pPr>
              <w:spacing w:before="40" w:line="200" w:lineRule="atLeast"/>
              <w:jc w:val="center"/>
              <w:rPr>
                <w:rFonts w:asciiTheme="minorHAnsi" w:hAnsiTheme="minorHAnsi" w:cstheme="minorHAnsi"/>
                <w:b/>
                <w:sz w:val="24"/>
                <w:szCs w:val="24"/>
                <w:lang w:val="tr-TR"/>
              </w:rPr>
            </w:pPr>
            <w:r w:rsidRPr="00AB60D0">
              <w:rPr>
                <w:rFonts w:asciiTheme="minorHAnsi" w:hAnsiTheme="minorHAnsi" w:cstheme="minorHAnsi"/>
                <w:b/>
                <w:sz w:val="24"/>
                <w:szCs w:val="24"/>
                <w:lang w:val="tr-TR"/>
              </w:rPr>
              <w:lastRenderedPageBreak/>
              <w:t>No</w:t>
            </w:r>
          </w:p>
        </w:tc>
        <w:tc>
          <w:tcPr>
            <w:tcW w:w="3260" w:type="dxa"/>
            <w:shd w:val="clear" w:color="auto" w:fill="auto"/>
          </w:tcPr>
          <w:p w:rsidR="00AB60D0" w:rsidRPr="00AB60D0" w:rsidRDefault="00AB60D0" w:rsidP="00610C73">
            <w:pPr>
              <w:pStyle w:val="Altbilgi"/>
              <w:spacing w:before="40" w:line="200" w:lineRule="atLeast"/>
              <w:jc w:val="center"/>
              <w:rPr>
                <w:rFonts w:cstheme="minorHAnsi"/>
                <w:b/>
                <w:sz w:val="24"/>
                <w:szCs w:val="24"/>
              </w:rPr>
            </w:pPr>
            <w:r w:rsidRPr="00AB60D0">
              <w:rPr>
                <w:rFonts w:cstheme="minorHAnsi"/>
                <w:b/>
                <w:sz w:val="24"/>
                <w:szCs w:val="24"/>
              </w:rPr>
              <w:t>KRİTER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b/>
                <w:sz w:val="24"/>
                <w:szCs w:val="24"/>
                <w:lang w:val="tr-TR"/>
              </w:rPr>
            </w:pPr>
            <w:r w:rsidRPr="00AB60D0">
              <w:rPr>
                <w:rFonts w:asciiTheme="minorHAnsi" w:hAnsiTheme="minorHAnsi" w:cstheme="minorHAnsi"/>
                <w:b/>
                <w:sz w:val="24"/>
                <w:szCs w:val="24"/>
                <w:lang w:val="tr-TR"/>
              </w:rPr>
              <w:t>EVET</w:t>
            </w: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b/>
                <w:sz w:val="24"/>
                <w:szCs w:val="24"/>
                <w:lang w:val="tr-TR"/>
              </w:rPr>
            </w:pPr>
            <w:r w:rsidRPr="00AB60D0">
              <w:rPr>
                <w:rFonts w:asciiTheme="minorHAnsi" w:hAnsiTheme="minorHAnsi" w:cstheme="minorHAnsi"/>
                <w:b/>
                <w:sz w:val="24"/>
                <w:szCs w:val="24"/>
                <w:lang w:val="tr-TR"/>
              </w:rPr>
              <w:t>HAYIR</w:t>
            </w:r>
          </w:p>
        </w:tc>
        <w:tc>
          <w:tcPr>
            <w:tcW w:w="2409" w:type="dxa"/>
            <w:shd w:val="clear" w:color="auto" w:fill="auto"/>
          </w:tcPr>
          <w:p w:rsidR="00AB60D0" w:rsidRPr="00AB60D0" w:rsidRDefault="00AB60D0" w:rsidP="00610C73">
            <w:pPr>
              <w:spacing w:before="40" w:line="200" w:lineRule="atLeast"/>
              <w:jc w:val="center"/>
              <w:rPr>
                <w:rFonts w:asciiTheme="minorHAnsi" w:hAnsiTheme="minorHAnsi" w:cstheme="minorHAnsi"/>
                <w:b/>
                <w:sz w:val="24"/>
                <w:szCs w:val="24"/>
                <w:lang w:val="tr-TR"/>
              </w:rPr>
            </w:pPr>
            <w:r w:rsidRPr="00AB60D0">
              <w:rPr>
                <w:rFonts w:asciiTheme="minorHAnsi" w:hAnsiTheme="minorHAnsi" w:cstheme="minorHAnsi"/>
                <w:b/>
                <w:sz w:val="24"/>
                <w:szCs w:val="24"/>
                <w:lang w:val="tr-TR"/>
              </w:rPr>
              <w:t>AÇIKLAMA</w:t>
            </w:r>
          </w:p>
        </w:tc>
        <w:tc>
          <w:tcPr>
            <w:tcW w:w="851" w:type="dxa"/>
          </w:tcPr>
          <w:p w:rsidR="00AB60D0" w:rsidRPr="00AB60D0" w:rsidRDefault="00AB60D0" w:rsidP="00610C73">
            <w:pPr>
              <w:spacing w:before="40" w:line="200" w:lineRule="atLeast"/>
              <w:jc w:val="center"/>
              <w:rPr>
                <w:rFonts w:asciiTheme="minorHAnsi" w:hAnsiTheme="minorHAnsi" w:cstheme="minorHAnsi"/>
                <w:b/>
                <w:sz w:val="24"/>
                <w:szCs w:val="24"/>
                <w:lang w:val="tr-TR"/>
              </w:rPr>
            </w:pPr>
            <w:r w:rsidRPr="00AB60D0">
              <w:rPr>
                <w:rFonts w:asciiTheme="minorHAnsi" w:hAnsiTheme="minorHAnsi" w:cstheme="minorHAnsi"/>
                <w:b/>
                <w:sz w:val="24"/>
                <w:szCs w:val="24"/>
                <w:lang w:val="tr-TR"/>
              </w:rPr>
              <w:t>DFİ NO</w:t>
            </w:r>
          </w:p>
        </w:tc>
        <w:tc>
          <w:tcPr>
            <w:tcW w:w="1428" w:type="dxa"/>
          </w:tcPr>
          <w:p w:rsidR="00AB60D0" w:rsidRPr="00AB60D0" w:rsidRDefault="00AB60D0" w:rsidP="00610C73">
            <w:pPr>
              <w:spacing w:before="40" w:line="200" w:lineRule="atLeast"/>
              <w:jc w:val="center"/>
              <w:rPr>
                <w:rFonts w:asciiTheme="minorHAnsi" w:hAnsiTheme="minorHAnsi" w:cstheme="minorHAnsi"/>
                <w:b/>
                <w:sz w:val="24"/>
                <w:szCs w:val="24"/>
                <w:lang w:val="tr-TR"/>
              </w:rPr>
            </w:pPr>
            <w:r w:rsidRPr="00AB60D0">
              <w:rPr>
                <w:rFonts w:asciiTheme="minorHAnsi" w:hAnsiTheme="minorHAnsi" w:cstheme="minorHAnsi"/>
                <w:b/>
                <w:sz w:val="24"/>
                <w:szCs w:val="24"/>
                <w:lang w:val="tr-TR"/>
              </w:rPr>
              <w:t>SONUÇ</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b/>
                <w:sz w:val="24"/>
                <w:szCs w:val="24"/>
              </w:rPr>
            </w:pPr>
            <w:r w:rsidRPr="00AB60D0">
              <w:rPr>
                <w:rFonts w:cstheme="minorHAnsi"/>
                <w:sz w:val="24"/>
                <w:szCs w:val="24"/>
              </w:rPr>
              <w:t>Doküman tanımı yapılmıştır.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Dokümanın tanımı (hangi proje, hangi süreç vb.), amacı ve genel olarak içeriği tanımlı mı?</w:t>
            </w:r>
          </w:p>
          <w:p w:rsidR="00AB60D0" w:rsidRPr="00AB60D0" w:rsidRDefault="00AB60D0" w:rsidP="00AB60D0">
            <w:pPr>
              <w:spacing w:before="40" w:line="200" w:lineRule="atLeast"/>
              <w:rPr>
                <w:rFonts w:asciiTheme="minorHAnsi" w:hAnsiTheme="minorHAnsi" w:cstheme="minorHAnsi"/>
                <w:i/>
                <w:iCs/>
                <w:color w:val="000080"/>
                <w:sz w:val="22"/>
                <w:szCs w:val="22"/>
              </w:rPr>
            </w:pP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sz w:val="24"/>
                <w:szCs w:val="24"/>
              </w:rPr>
            </w:pPr>
            <w:r w:rsidRPr="00AB60D0">
              <w:rPr>
                <w:rFonts w:cstheme="minorHAnsi"/>
                <w:sz w:val="24"/>
                <w:szCs w:val="24"/>
              </w:rPr>
              <w:t>Konfigürasyon yönetiminin amacı ve kapsamı belirtilmiştir.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Proje içerisindeki konfigürasyon faaliyetlerinin kullanım alanına ilişkin kapsamının nasıl tanımlanacağı belirlenir.</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Del="00C21DFA" w:rsidRDefault="00AB60D0" w:rsidP="00610C73">
            <w:pPr>
              <w:pStyle w:val="Altbilgi"/>
              <w:spacing w:before="40" w:line="200" w:lineRule="atLeast"/>
              <w:rPr>
                <w:rFonts w:cstheme="minorHAnsi"/>
                <w:sz w:val="24"/>
                <w:szCs w:val="24"/>
              </w:rPr>
            </w:pPr>
            <w:r w:rsidRPr="00AB60D0">
              <w:rPr>
                <w:rFonts w:cstheme="minorHAnsi"/>
                <w:sz w:val="24"/>
                <w:szCs w:val="24"/>
              </w:rPr>
              <w:t>Referanslar dokümanlar belirtilmiştir.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Dokümanın ilişkili olduğu diğer dokümanlar belirtilmiş olmalı.</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Del="00C21DFA" w:rsidRDefault="00AB60D0" w:rsidP="00610C73">
            <w:pPr>
              <w:pStyle w:val="Altbilgi"/>
              <w:spacing w:before="40" w:line="200" w:lineRule="atLeast"/>
              <w:rPr>
                <w:rFonts w:cstheme="minorHAnsi"/>
                <w:sz w:val="24"/>
                <w:szCs w:val="24"/>
              </w:rPr>
            </w:pPr>
            <w:r w:rsidRPr="00AB60D0">
              <w:rPr>
                <w:rFonts w:cstheme="minorHAnsi"/>
                <w:sz w:val="24"/>
                <w:szCs w:val="24"/>
              </w:rPr>
              <w:t>Konfigürasyon birimleri belirlenmiştir.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Projede kullanılacak ve kontrol edilmesi gereken kod, model, analiz, tasarım dokümanlarının ve verilerin işlevsel ve fiziksel özelliklerinin tanımlanması, isimlendirilmesi işlemlerinin nasıl, ne zaman ve kim tarafından yapılacağı ve çıktıları ile fiziksel olarak nerede saklanacağı anlatılır.</w:t>
            </w:r>
          </w:p>
          <w:p w:rsidR="00AB60D0" w:rsidRPr="00AB60D0" w:rsidRDefault="00AB60D0" w:rsidP="00AB60D0">
            <w:pPr>
              <w:spacing w:before="40" w:line="200" w:lineRule="atLeast"/>
              <w:rPr>
                <w:rFonts w:asciiTheme="minorHAnsi" w:hAnsiTheme="minorHAnsi" w:cstheme="minorHAnsi"/>
                <w:i/>
                <w:iCs/>
                <w:color w:val="000080"/>
                <w:sz w:val="22"/>
                <w:szCs w:val="22"/>
              </w:rPr>
            </w:pP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sz w:val="24"/>
                <w:szCs w:val="24"/>
              </w:rPr>
            </w:pPr>
            <w:r w:rsidRPr="00AB60D0">
              <w:rPr>
                <w:rFonts w:cstheme="minorHAnsi"/>
                <w:sz w:val="24"/>
                <w:szCs w:val="24"/>
              </w:rPr>
              <w:t>Konfigürasyon kayıtları birbirinden ayırtedilecek şekilde isimlendirilmiştir.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Kontrol edilecek konfigürasyon maddelerinin diğerlerinden ayırt edilebilmesi için sadece kendilerine ait isimlendirme kuralları belirlenir.</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sz w:val="24"/>
                <w:szCs w:val="24"/>
              </w:rPr>
            </w:pPr>
            <w:r w:rsidRPr="00AB60D0">
              <w:rPr>
                <w:rFonts w:cstheme="minorHAnsi"/>
                <w:sz w:val="24"/>
                <w:szCs w:val="24"/>
              </w:rPr>
              <w:t>Konfigürasyon birimlerinin versiyonlama kuralı anlatılmıştir.</w:t>
            </w:r>
          </w:p>
        </w:tc>
        <w:tc>
          <w:tcPr>
            <w:tcW w:w="992" w:type="dxa"/>
            <w:shd w:val="clear" w:color="auto" w:fill="auto"/>
          </w:tcPr>
          <w:p w:rsidR="00AB60D0" w:rsidRPr="00AB60D0" w:rsidRDefault="00AB60D0" w:rsidP="00610C73">
            <w:pPr>
              <w:pStyle w:val="Altbilgi"/>
              <w:spacing w:before="40" w:line="200" w:lineRule="atLeast"/>
              <w:rPr>
                <w:rFonts w:cstheme="minorHAnsi"/>
                <w:i/>
                <w:sz w:val="24"/>
                <w:szCs w:val="24"/>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KM’ lerin zaman içindeki değişimlerini takip etmek için versiyonlama kuralları oluşturulur.</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sz w:val="24"/>
                <w:szCs w:val="24"/>
              </w:rPr>
            </w:pPr>
            <w:r w:rsidRPr="00AB60D0">
              <w:rPr>
                <w:rFonts w:cstheme="minorHAnsi"/>
                <w:sz w:val="24"/>
                <w:szCs w:val="24"/>
              </w:rPr>
              <w:t>Konfigürasyon maddelerine erişim kuralları tanımlanmıştır.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 xml:space="preserve">Kullanılacak tüm kütüphaneler ve KM’ ler için erişim hakları, formatlar, onay ve dağıtım mekanizmalarının nasıl olacağı tanımlanır. KM’ lerin dağıtım kuralları, güncellemelerin nasıl yapılacağı, kopyaların nasıl kontrol edileceği, gizlilik ve lisanslama kuralları tanımlanır. </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RDefault="00AB60D0" w:rsidP="00610C73">
            <w:pPr>
              <w:pStyle w:val="Comment"/>
              <w:rPr>
                <w:rFonts w:asciiTheme="minorHAnsi" w:hAnsiTheme="minorHAnsi" w:cstheme="minorHAnsi"/>
                <w:i w:val="0"/>
                <w:sz w:val="24"/>
                <w:szCs w:val="24"/>
              </w:rPr>
            </w:pPr>
            <w:r w:rsidRPr="00AB60D0">
              <w:rPr>
                <w:rFonts w:asciiTheme="minorHAnsi" w:hAnsiTheme="minorHAnsi" w:cstheme="minorHAnsi"/>
                <w:i w:val="0"/>
                <w:color w:val="auto"/>
                <w:sz w:val="24"/>
                <w:szCs w:val="24"/>
                <w:lang w:val="tr-TR"/>
              </w:rPr>
              <w:t>Projede oluşacak ana hatların neler olacağı ve içerikleri tanımlıdır.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Ana hatların oluşma zamanları, Ana hata ait konfigürasyon maddeleri, Ana hat değişikliklerinin nasıl yapılacağı, Ana hatta alınan konfigürasyon maddeleriyle ilgili değişiklik onay mekanizması ve yetkiler açıklanır.</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RDefault="00AB60D0" w:rsidP="00610C73">
            <w:pPr>
              <w:pStyle w:val="Comment"/>
              <w:rPr>
                <w:rFonts w:asciiTheme="minorHAnsi" w:hAnsiTheme="minorHAnsi" w:cstheme="minorHAnsi"/>
                <w:i w:val="0"/>
                <w:color w:val="auto"/>
                <w:sz w:val="24"/>
                <w:szCs w:val="24"/>
                <w:lang w:val="tr-TR"/>
              </w:rPr>
            </w:pPr>
            <w:r w:rsidRPr="00AB60D0">
              <w:rPr>
                <w:rFonts w:asciiTheme="minorHAnsi" w:hAnsiTheme="minorHAnsi" w:cstheme="minorHAnsi"/>
                <w:i w:val="0"/>
                <w:color w:val="auto"/>
                <w:sz w:val="24"/>
                <w:szCs w:val="24"/>
                <w:lang w:val="tr-TR"/>
              </w:rPr>
              <w:t>Kod ve doküman kontrolünün nasıl yapılacağı açıklanmıştır.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Yazılım kütüphanelerini ele alma şekli anlatılır. Proje yöneticisi, Geliştirme, Master ve Arşiv</w:t>
            </w:r>
          </w:p>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 xml:space="preserve">Kütüphanelerinin fiziksel yerleşimlerini açıklar. </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RDefault="00AB60D0" w:rsidP="00610C73">
            <w:pPr>
              <w:pStyle w:val="Comment"/>
              <w:rPr>
                <w:rFonts w:asciiTheme="minorHAnsi" w:hAnsiTheme="minorHAnsi" w:cstheme="minorHAnsi"/>
                <w:i w:val="0"/>
                <w:color w:val="auto"/>
                <w:sz w:val="24"/>
                <w:szCs w:val="24"/>
                <w:lang w:val="tr-TR"/>
              </w:rPr>
            </w:pPr>
            <w:r w:rsidRPr="00AB60D0">
              <w:rPr>
                <w:rFonts w:asciiTheme="minorHAnsi" w:hAnsiTheme="minorHAnsi" w:cstheme="minorHAnsi"/>
                <w:i w:val="0"/>
                <w:color w:val="auto"/>
                <w:sz w:val="24"/>
                <w:szCs w:val="24"/>
                <w:lang w:val="tr-TR"/>
              </w:rPr>
              <w:t>Otorite seviyesi tanımlıdır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 xml:space="preserve">Ürünün bir aşamadan (baseline) diğerine geçişinde, bu değişime onay verecek roller tanımlanır. </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Del="00910C24"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sz w:val="24"/>
                <w:szCs w:val="24"/>
              </w:rPr>
            </w:pPr>
            <w:r w:rsidRPr="00AB60D0">
              <w:rPr>
                <w:rFonts w:cstheme="minorHAnsi"/>
                <w:sz w:val="24"/>
                <w:szCs w:val="24"/>
              </w:rPr>
              <w:t>Yedekleme / Kurtarma hakkında bilgi verilmiştir.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RDefault="00AB60D0" w:rsidP="00610C73">
            <w:pPr>
              <w:pStyle w:val="ListeParagraf"/>
              <w:numPr>
                <w:ilvl w:val="0"/>
                <w:numId w:val="14"/>
              </w:numPr>
              <w:spacing w:before="40" w:line="200" w:lineRule="atLeast"/>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sz w:val="24"/>
                <w:szCs w:val="24"/>
              </w:rPr>
            </w:pPr>
            <w:r w:rsidRPr="00AB60D0">
              <w:rPr>
                <w:rFonts w:cstheme="minorHAnsi"/>
                <w:sz w:val="24"/>
                <w:szCs w:val="24"/>
              </w:rPr>
              <w:t>Değişiklik yönetimi hakkında bilgi verilmiştir.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Gelişim süreci içinde ürünün bir aşamadan diğerine sağlıklı bir şekilde geçebilmesi için, değişiklik kontrolü işlemleri tanımlanmıştır.</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RDefault="00AB60D0" w:rsidP="00610C73">
            <w:pPr>
              <w:pStyle w:val="ListeParagraf"/>
              <w:numPr>
                <w:ilvl w:val="0"/>
                <w:numId w:val="14"/>
              </w:numPr>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sz w:val="24"/>
                <w:szCs w:val="24"/>
              </w:rPr>
            </w:pPr>
            <w:r w:rsidRPr="00AB60D0">
              <w:rPr>
                <w:rFonts w:cstheme="minorHAnsi"/>
                <w:sz w:val="24"/>
                <w:szCs w:val="24"/>
              </w:rPr>
              <w:t>Durum muhasebesi ve raporlama hakkında bilgi verilmiştir.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KM’lerin durumları, Gelen değişikliklerin takip edileceği proje verileri, Konfigürasyon durum raporlarının yayınlanma sıklığı ve hangi bilgilerin raporlanacağı, Bilgilerin hangi araçlarla toplanıp, nerede saklancağı, KM durum bilgilerine erişimin nasıl sağlanacağı ve kontrol edileceği belirtilmelidir.</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RDefault="00AB60D0" w:rsidP="00610C73">
            <w:pPr>
              <w:pStyle w:val="ListeParagraf"/>
              <w:numPr>
                <w:ilvl w:val="0"/>
                <w:numId w:val="14"/>
              </w:numPr>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sz w:val="24"/>
                <w:szCs w:val="24"/>
              </w:rPr>
            </w:pPr>
            <w:r w:rsidRPr="00AB60D0">
              <w:rPr>
                <w:rFonts w:cstheme="minorHAnsi"/>
                <w:sz w:val="24"/>
                <w:szCs w:val="24"/>
              </w:rPr>
              <w:t>Konfigürasyon denetimleri ve Gözden Geçirmeler hakkında bilgi verilmiştir.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Planlanan denetim ve gözden geçirmeler için aşağıdaki konular netleştirilir:</w:t>
            </w:r>
          </w:p>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Amaç,</w:t>
            </w:r>
          </w:p>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Denetlenecek/GG KM’ ler,</w:t>
            </w:r>
          </w:p>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Zaman planı</w:t>
            </w:r>
          </w:p>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İlgili yöntemler,</w:t>
            </w:r>
          </w:p>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Katılımcılar,</w:t>
            </w:r>
          </w:p>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Denetimden/ggden önce hazır olması gereken dokümanlar,</w:t>
            </w:r>
          </w:p>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Uygunsuzlukları kayıt altına alma ve raporlama yöntemleri,</w:t>
            </w:r>
          </w:p>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Denetim sonuçlarının onay mekanizması</w:t>
            </w:r>
          </w:p>
          <w:p w:rsidR="00AB60D0" w:rsidRPr="00AB60D0" w:rsidRDefault="00AB60D0" w:rsidP="00AB60D0">
            <w:pPr>
              <w:pStyle w:val="Comment"/>
              <w:jc w:val="left"/>
              <w:rPr>
                <w:rFonts w:asciiTheme="minorHAnsi" w:hAnsiTheme="minorHAnsi" w:cstheme="minorHAnsi"/>
              </w:rPr>
            </w:pP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RDefault="00AB60D0" w:rsidP="00610C73">
            <w:pPr>
              <w:pStyle w:val="ListeParagraf"/>
              <w:numPr>
                <w:ilvl w:val="0"/>
                <w:numId w:val="14"/>
              </w:numPr>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sz w:val="24"/>
                <w:szCs w:val="24"/>
              </w:rPr>
            </w:pPr>
            <w:r w:rsidRPr="00AB60D0">
              <w:rPr>
                <w:rFonts w:cstheme="minorHAnsi"/>
                <w:sz w:val="24"/>
                <w:szCs w:val="24"/>
              </w:rPr>
              <w:t>Konfigürasyon faaliyetleri için bir planlama yapılmıştır.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Proje boyunca süren konfigürasyon yönetimi faaliyetlerinin sırası, bağımlılıkları ve zamanları dokümante edilir.</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B60D0" w:rsidRPr="00AB60D0" w:rsidTr="00610C73">
        <w:trPr>
          <w:trHeight w:val="397"/>
          <w:jc w:val="center"/>
        </w:trPr>
        <w:tc>
          <w:tcPr>
            <w:tcW w:w="988" w:type="dxa"/>
            <w:shd w:val="clear" w:color="auto" w:fill="auto"/>
          </w:tcPr>
          <w:p w:rsidR="00AB60D0" w:rsidRPr="00AB60D0" w:rsidRDefault="00AB60D0" w:rsidP="00610C73">
            <w:pPr>
              <w:pStyle w:val="ListeParagraf"/>
              <w:numPr>
                <w:ilvl w:val="0"/>
                <w:numId w:val="14"/>
              </w:numPr>
              <w:ind w:left="454"/>
              <w:rPr>
                <w:rFonts w:cstheme="minorHAnsi"/>
                <w:sz w:val="24"/>
                <w:szCs w:val="24"/>
              </w:rPr>
            </w:pPr>
          </w:p>
        </w:tc>
        <w:tc>
          <w:tcPr>
            <w:tcW w:w="3260" w:type="dxa"/>
            <w:shd w:val="clear" w:color="auto" w:fill="auto"/>
          </w:tcPr>
          <w:p w:rsidR="00AB60D0" w:rsidRPr="00AB60D0" w:rsidRDefault="00AB60D0" w:rsidP="00610C73">
            <w:pPr>
              <w:pStyle w:val="Altbilgi"/>
              <w:spacing w:before="40" w:line="200" w:lineRule="atLeast"/>
              <w:rPr>
                <w:rFonts w:cstheme="minorHAnsi"/>
                <w:sz w:val="24"/>
                <w:szCs w:val="24"/>
              </w:rPr>
            </w:pPr>
            <w:r w:rsidRPr="00AB60D0">
              <w:rPr>
                <w:rFonts w:cstheme="minorHAnsi"/>
                <w:sz w:val="24"/>
                <w:szCs w:val="24"/>
              </w:rPr>
              <w:t>Konfigürasyon yönetimi için kullanılacak araç ve teknikler açıklanmıştır</w:t>
            </w:r>
          </w:p>
        </w:tc>
        <w:tc>
          <w:tcPr>
            <w:tcW w:w="992"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851" w:type="dxa"/>
            <w:shd w:val="clear" w:color="auto" w:fill="auto"/>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2409" w:type="dxa"/>
            <w:shd w:val="clear" w:color="auto" w:fill="auto"/>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 xml:space="preserve">KM’ lerin saklanacağı, erişileceği, arşivleneceği tüm kütüphanelerin yapısı açıklanır. Kütüphaneler arasındaki </w:t>
            </w:r>
            <w:r w:rsidRPr="00AB60D0">
              <w:rPr>
                <w:rFonts w:asciiTheme="minorHAnsi" w:hAnsiTheme="minorHAnsi" w:cstheme="minorHAnsi"/>
              </w:rPr>
              <w:lastRenderedPageBreak/>
              <w:t>aktarma işlemleri tanımlanır. Kullanılması planlanan branch ve merge yöntemleri, kuralları, politikaları, komutlar ve kontrol yapıları açıklanır. Arşivlenme yöntemleri açıklanır. Proje taraflarının ilgili KM’ lere ne zaman ve hangi araçlarla erişebileceği, bu ortamlara KM’ lerin kurulumunun nasıl, ne zaman ve kim tarafından sağlanacağı açıklanır.</w:t>
            </w:r>
          </w:p>
        </w:tc>
        <w:tc>
          <w:tcPr>
            <w:tcW w:w="851" w:type="dxa"/>
          </w:tcPr>
          <w:p w:rsidR="00AB60D0" w:rsidRPr="00AB60D0" w:rsidRDefault="00AB60D0" w:rsidP="00610C73">
            <w:pPr>
              <w:spacing w:before="40" w:line="200" w:lineRule="atLeast"/>
              <w:jc w:val="center"/>
              <w:rPr>
                <w:rFonts w:asciiTheme="minorHAnsi" w:hAnsiTheme="minorHAnsi" w:cstheme="minorHAnsi"/>
                <w:i/>
                <w:sz w:val="24"/>
                <w:szCs w:val="24"/>
                <w:lang w:val="tr-TR"/>
              </w:rPr>
            </w:pPr>
          </w:p>
        </w:tc>
        <w:tc>
          <w:tcPr>
            <w:tcW w:w="1428" w:type="dxa"/>
          </w:tcPr>
          <w:p w:rsidR="00AB60D0" w:rsidRPr="00AB60D0" w:rsidRDefault="00AB60D0" w:rsidP="00AB60D0">
            <w:pPr>
              <w:pStyle w:val="Comment"/>
              <w:jc w:val="left"/>
              <w:rPr>
                <w:rFonts w:asciiTheme="minorHAnsi" w:hAnsiTheme="minorHAnsi" w:cstheme="minorHAnsi"/>
              </w:rPr>
            </w:pPr>
            <w:r w:rsidRPr="00AB60D0">
              <w:rPr>
                <w:rFonts w:asciiTheme="minorHAnsi" w:hAnsiTheme="minorHAnsi" w:cstheme="minorHAnsi"/>
              </w:rPr>
              <w:t>Geçti/Kaldı</w:t>
            </w:r>
          </w:p>
        </w:tc>
      </w:tr>
      <w:tr w:rsidR="00A53955" w:rsidRPr="00AB60D0" w:rsidTr="00610C73">
        <w:trPr>
          <w:trHeight w:val="397"/>
          <w:jc w:val="center"/>
        </w:trPr>
        <w:tc>
          <w:tcPr>
            <w:tcW w:w="988" w:type="dxa"/>
            <w:shd w:val="clear" w:color="auto" w:fill="auto"/>
          </w:tcPr>
          <w:p w:rsidR="00A53955" w:rsidRPr="00AB60D0" w:rsidRDefault="00A53955" w:rsidP="00A53955">
            <w:pPr>
              <w:pStyle w:val="ListeParagraf"/>
              <w:numPr>
                <w:ilvl w:val="0"/>
                <w:numId w:val="14"/>
              </w:numPr>
              <w:ind w:left="454"/>
              <w:rPr>
                <w:rFonts w:cstheme="minorHAnsi"/>
                <w:sz w:val="24"/>
                <w:szCs w:val="24"/>
              </w:rPr>
            </w:pPr>
            <w:bookmarkStart w:id="0" w:name="_GoBack" w:colFirst="1" w:colLast="6"/>
          </w:p>
        </w:tc>
        <w:tc>
          <w:tcPr>
            <w:tcW w:w="3260" w:type="dxa"/>
            <w:shd w:val="clear" w:color="auto" w:fill="auto"/>
          </w:tcPr>
          <w:p w:rsidR="00A53955" w:rsidRPr="000D7486" w:rsidRDefault="00A53955" w:rsidP="00A53955">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paydaşlar tarafından onaylanmış mı?</w:t>
            </w:r>
          </w:p>
        </w:tc>
        <w:tc>
          <w:tcPr>
            <w:tcW w:w="992" w:type="dxa"/>
            <w:shd w:val="clear" w:color="auto" w:fill="auto"/>
          </w:tcPr>
          <w:p w:rsidR="00A53955" w:rsidRPr="000D7486" w:rsidRDefault="00A53955" w:rsidP="00A53955">
            <w:pPr>
              <w:spacing w:before="40" w:line="200" w:lineRule="atLeast"/>
              <w:jc w:val="center"/>
              <w:rPr>
                <w:rFonts w:asciiTheme="minorHAnsi" w:hAnsiTheme="minorHAnsi" w:cstheme="minorHAnsi"/>
                <w:b/>
                <w:sz w:val="22"/>
                <w:szCs w:val="22"/>
                <w:lang w:val="tr-TR"/>
              </w:rPr>
            </w:pPr>
          </w:p>
        </w:tc>
        <w:tc>
          <w:tcPr>
            <w:tcW w:w="851" w:type="dxa"/>
            <w:shd w:val="clear" w:color="auto" w:fill="auto"/>
          </w:tcPr>
          <w:p w:rsidR="00A53955" w:rsidRPr="000D7486" w:rsidRDefault="00A53955" w:rsidP="00A53955">
            <w:pPr>
              <w:spacing w:before="40" w:line="200" w:lineRule="atLeast"/>
              <w:jc w:val="center"/>
              <w:rPr>
                <w:rFonts w:asciiTheme="minorHAnsi" w:hAnsiTheme="minorHAnsi" w:cstheme="minorHAnsi"/>
                <w:sz w:val="22"/>
                <w:szCs w:val="22"/>
                <w:lang w:val="tr-TR"/>
              </w:rPr>
            </w:pPr>
          </w:p>
        </w:tc>
        <w:tc>
          <w:tcPr>
            <w:tcW w:w="2409" w:type="dxa"/>
            <w:shd w:val="clear" w:color="auto" w:fill="auto"/>
          </w:tcPr>
          <w:p w:rsidR="00A53955" w:rsidRPr="000D7486" w:rsidRDefault="00A53955" w:rsidP="00A53955">
            <w:pPr>
              <w:pStyle w:val="Comment"/>
              <w:jc w:val="left"/>
              <w:rPr>
                <w:rFonts w:asciiTheme="minorHAnsi" w:hAnsiTheme="minorHAnsi" w:cstheme="minorHAnsi"/>
                <w:lang w:val="tr-TR"/>
              </w:rPr>
            </w:pPr>
            <w:r>
              <w:rPr>
                <w:rFonts w:asciiTheme="minorHAnsi" w:hAnsiTheme="minorHAnsi" w:cstheme="minorHAnsi"/>
                <w:lang w:val="tr-TR"/>
              </w:rPr>
              <w:t>Doküman yayınlanmadan önce ilgili paydaşlar tarafından gözden geçirilip onaylanmalıdır.</w:t>
            </w:r>
          </w:p>
        </w:tc>
        <w:tc>
          <w:tcPr>
            <w:tcW w:w="851" w:type="dxa"/>
          </w:tcPr>
          <w:p w:rsidR="00A53955" w:rsidRPr="000D7486" w:rsidRDefault="00A53955" w:rsidP="00A53955">
            <w:pPr>
              <w:spacing w:before="40" w:line="200" w:lineRule="atLeast"/>
              <w:jc w:val="center"/>
              <w:rPr>
                <w:rFonts w:asciiTheme="minorHAnsi" w:hAnsiTheme="minorHAnsi" w:cstheme="minorHAnsi"/>
                <w:sz w:val="22"/>
                <w:szCs w:val="22"/>
                <w:lang w:val="tr-TR"/>
              </w:rPr>
            </w:pPr>
          </w:p>
        </w:tc>
        <w:tc>
          <w:tcPr>
            <w:tcW w:w="1428" w:type="dxa"/>
          </w:tcPr>
          <w:p w:rsidR="00A53955" w:rsidRDefault="00A53955" w:rsidP="00A53955">
            <w:r w:rsidRPr="00032AAD">
              <w:rPr>
                <w:rFonts w:asciiTheme="minorHAnsi" w:hAnsiTheme="minorHAnsi" w:cstheme="minorHAnsi"/>
                <w:lang w:val="tr-TR"/>
              </w:rPr>
              <w:t>Geçti/Kaldı</w:t>
            </w:r>
          </w:p>
        </w:tc>
      </w:tr>
      <w:tr w:rsidR="00A53955" w:rsidRPr="00AB60D0" w:rsidTr="00610C73">
        <w:trPr>
          <w:trHeight w:val="397"/>
          <w:jc w:val="center"/>
        </w:trPr>
        <w:tc>
          <w:tcPr>
            <w:tcW w:w="988" w:type="dxa"/>
            <w:shd w:val="clear" w:color="auto" w:fill="auto"/>
          </w:tcPr>
          <w:p w:rsidR="00A53955" w:rsidRPr="00AB60D0" w:rsidRDefault="00A53955" w:rsidP="00A53955">
            <w:pPr>
              <w:pStyle w:val="ListeParagraf"/>
              <w:numPr>
                <w:ilvl w:val="0"/>
                <w:numId w:val="14"/>
              </w:numPr>
              <w:ind w:left="454"/>
              <w:rPr>
                <w:rFonts w:cstheme="minorHAnsi"/>
                <w:sz w:val="24"/>
                <w:szCs w:val="24"/>
              </w:rPr>
            </w:pPr>
          </w:p>
        </w:tc>
        <w:tc>
          <w:tcPr>
            <w:tcW w:w="3260" w:type="dxa"/>
            <w:shd w:val="clear" w:color="auto" w:fill="auto"/>
          </w:tcPr>
          <w:p w:rsidR="00A53955" w:rsidRDefault="00A53955" w:rsidP="00A53955">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şablonuna ve FNH kalite doküman yönetimi standartlarına uygun şekilde hazırlanmıştır.</w:t>
            </w:r>
          </w:p>
        </w:tc>
        <w:tc>
          <w:tcPr>
            <w:tcW w:w="992" w:type="dxa"/>
            <w:shd w:val="clear" w:color="auto" w:fill="auto"/>
          </w:tcPr>
          <w:p w:rsidR="00A53955" w:rsidRPr="000D7486" w:rsidRDefault="00A53955" w:rsidP="00A53955">
            <w:pPr>
              <w:spacing w:before="40" w:line="200" w:lineRule="atLeast"/>
              <w:jc w:val="center"/>
              <w:rPr>
                <w:rFonts w:asciiTheme="minorHAnsi" w:hAnsiTheme="minorHAnsi" w:cstheme="minorHAnsi"/>
                <w:b/>
                <w:sz w:val="22"/>
                <w:szCs w:val="22"/>
                <w:lang w:val="tr-TR"/>
              </w:rPr>
            </w:pPr>
          </w:p>
        </w:tc>
        <w:tc>
          <w:tcPr>
            <w:tcW w:w="851" w:type="dxa"/>
            <w:shd w:val="clear" w:color="auto" w:fill="auto"/>
          </w:tcPr>
          <w:p w:rsidR="00A53955" w:rsidRPr="000D7486" w:rsidRDefault="00A53955" w:rsidP="00A53955">
            <w:pPr>
              <w:spacing w:before="40" w:line="200" w:lineRule="atLeast"/>
              <w:jc w:val="center"/>
              <w:rPr>
                <w:rFonts w:asciiTheme="minorHAnsi" w:hAnsiTheme="minorHAnsi" w:cstheme="minorHAnsi"/>
                <w:sz w:val="22"/>
                <w:szCs w:val="22"/>
                <w:lang w:val="tr-TR"/>
              </w:rPr>
            </w:pPr>
          </w:p>
        </w:tc>
        <w:tc>
          <w:tcPr>
            <w:tcW w:w="2409" w:type="dxa"/>
            <w:shd w:val="clear" w:color="auto" w:fill="auto"/>
          </w:tcPr>
          <w:p w:rsidR="00A53955" w:rsidRDefault="00A53955" w:rsidP="00A53955">
            <w:pPr>
              <w:pStyle w:val="Comment"/>
              <w:jc w:val="left"/>
              <w:rPr>
                <w:rFonts w:asciiTheme="minorHAnsi" w:hAnsiTheme="minorHAnsi" w:cstheme="minorHAnsi"/>
                <w:lang w:val="tr-TR"/>
              </w:rPr>
            </w:pPr>
          </w:p>
        </w:tc>
        <w:tc>
          <w:tcPr>
            <w:tcW w:w="851" w:type="dxa"/>
          </w:tcPr>
          <w:p w:rsidR="00A53955" w:rsidRPr="00415366" w:rsidRDefault="00A53955" w:rsidP="00A53955">
            <w:pPr>
              <w:spacing w:before="40" w:line="200" w:lineRule="atLeast"/>
              <w:jc w:val="center"/>
              <w:rPr>
                <w:rFonts w:asciiTheme="minorHAnsi" w:hAnsiTheme="minorHAnsi" w:cstheme="minorHAnsi"/>
                <w:i/>
                <w:iCs/>
                <w:color w:val="000080"/>
                <w:sz w:val="22"/>
                <w:szCs w:val="22"/>
                <w:lang w:val="tr-TR"/>
              </w:rPr>
            </w:pPr>
          </w:p>
        </w:tc>
        <w:tc>
          <w:tcPr>
            <w:tcW w:w="1428" w:type="dxa"/>
          </w:tcPr>
          <w:p w:rsidR="00A53955" w:rsidRPr="00415366" w:rsidRDefault="00A53955" w:rsidP="00A53955">
            <w:pPr>
              <w:rPr>
                <w:rFonts w:asciiTheme="minorHAnsi" w:hAnsiTheme="minorHAnsi" w:cstheme="minorHAnsi"/>
                <w:i/>
                <w:iCs/>
                <w:color w:val="000080"/>
                <w:sz w:val="22"/>
                <w:szCs w:val="22"/>
                <w:lang w:val="tr-TR"/>
              </w:rPr>
            </w:pPr>
            <w:r w:rsidRPr="00415366">
              <w:rPr>
                <w:rFonts w:asciiTheme="minorHAnsi" w:hAnsiTheme="minorHAnsi" w:cstheme="minorHAnsi"/>
                <w:i/>
                <w:iCs/>
                <w:color w:val="000080"/>
                <w:sz w:val="22"/>
                <w:szCs w:val="22"/>
                <w:lang w:val="tr-TR"/>
              </w:rPr>
              <w:t>Geçti/Kaldı</w:t>
            </w:r>
          </w:p>
        </w:tc>
      </w:tr>
      <w:bookmarkEnd w:id="0"/>
    </w:tbl>
    <w:p w:rsidR="00731399" w:rsidRDefault="00731399" w:rsidP="00E6193F">
      <w:pPr>
        <w:rPr>
          <w:rFonts w:ascii="Arial" w:hAnsi="Arial" w:cs="Arial"/>
        </w:rPr>
      </w:pPr>
    </w:p>
    <w:p w:rsidR="00731399" w:rsidRDefault="00731399" w:rsidP="00E6193F">
      <w:pPr>
        <w:rPr>
          <w:rFonts w:ascii="Arial" w:hAnsi="Arial" w:cs="Arial"/>
        </w:rPr>
      </w:pPr>
    </w:p>
    <w:tbl>
      <w:tblPr>
        <w:tblW w:w="5949" w:type="pct"/>
        <w:tblInd w:w="-85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6"/>
        <w:gridCol w:w="1269"/>
        <w:gridCol w:w="1243"/>
        <w:gridCol w:w="1231"/>
        <w:gridCol w:w="1271"/>
        <w:gridCol w:w="1231"/>
        <w:gridCol w:w="1271"/>
        <w:gridCol w:w="1183"/>
      </w:tblGrid>
      <w:tr w:rsidR="00731399" w:rsidRPr="00AB60D0" w:rsidTr="00731399">
        <w:tc>
          <w:tcPr>
            <w:tcW w:w="963"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31399" w:rsidRPr="00AB60D0" w:rsidRDefault="00731399" w:rsidP="0084216E">
            <w:pPr>
              <w:jc w:val="center"/>
              <w:rPr>
                <w:rFonts w:asciiTheme="minorHAnsi" w:hAnsiTheme="minorHAnsi" w:cstheme="minorHAnsi"/>
                <w:b/>
                <w:bCs/>
                <w:sz w:val="22"/>
                <w:szCs w:val="22"/>
              </w:rPr>
            </w:pPr>
            <w:r w:rsidRPr="00AB60D0">
              <w:rPr>
                <w:rFonts w:asciiTheme="minorHAnsi" w:hAnsiTheme="minorHAnsi" w:cstheme="minorHAnsi"/>
                <w:b/>
                <w:sz w:val="22"/>
                <w:szCs w:val="22"/>
              </w:rPr>
              <w:t>Gözden Geçirilen Ürün</w:t>
            </w:r>
          </w:p>
        </w:tc>
        <w:tc>
          <w:tcPr>
            <w:tcW w:w="589"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31399" w:rsidRPr="00AB60D0" w:rsidRDefault="00731399" w:rsidP="0084216E">
            <w:pPr>
              <w:jc w:val="center"/>
              <w:rPr>
                <w:rFonts w:asciiTheme="minorHAnsi" w:hAnsiTheme="minorHAnsi" w:cstheme="minorHAnsi"/>
                <w:b/>
                <w:bCs/>
                <w:sz w:val="22"/>
                <w:szCs w:val="22"/>
              </w:rPr>
            </w:pPr>
            <w:r w:rsidRPr="00AB60D0">
              <w:rPr>
                <w:rFonts w:asciiTheme="minorHAnsi" w:hAnsiTheme="minorHAnsi" w:cstheme="minorHAnsi"/>
                <w:b/>
                <w:sz w:val="22"/>
                <w:szCs w:val="22"/>
              </w:rPr>
              <w:t>Gözden Geçirmeyi Yapanın İmzası</w:t>
            </w:r>
          </w:p>
        </w:tc>
        <w:tc>
          <w:tcPr>
            <w:tcW w:w="57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31399" w:rsidRPr="00AB60D0" w:rsidRDefault="00731399" w:rsidP="0084216E">
            <w:pPr>
              <w:jc w:val="center"/>
              <w:rPr>
                <w:rFonts w:asciiTheme="minorHAnsi" w:hAnsiTheme="minorHAnsi" w:cstheme="minorHAnsi"/>
                <w:b/>
                <w:bCs/>
                <w:sz w:val="22"/>
                <w:szCs w:val="22"/>
              </w:rPr>
            </w:pPr>
            <w:r w:rsidRPr="00AB60D0">
              <w:rPr>
                <w:rFonts w:asciiTheme="minorHAnsi" w:hAnsiTheme="minorHAnsi" w:cstheme="minorHAnsi"/>
                <w:b/>
                <w:sz w:val="22"/>
                <w:szCs w:val="22"/>
              </w:rPr>
              <w:t>Kullanılan Araç</w:t>
            </w:r>
          </w:p>
        </w:tc>
        <w:tc>
          <w:tcPr>
            <w:tcW w:w="571"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31399" w:rsidRPr="00AB60D0" w:rsidRDefault="00731399" w:rsidP="0084216E">
            <w:pPr>
              <w:jc w:val="center"/>
              <w:rPr>
                <w:rFonts w:asciiTheme="minorHAnsi" w:hAnsiTheme="minorHAnsi" w:cstheme="minorHAnsi"/>
                <w:b/>
                <w:bCs/>
                <w:sz w:val="22"/>
                <w:szCs w:val="22"/>
              </w:rPr>
            </w:pPr>
            <w:r w:rsidRPr="00AB60D0">
              <w:rPr>
                <w:rFonts w:asciiTheme="minorHAnsi" w:hAnsiTheme="minorHAnsi" w:cstheme="minorHAnsi"/>
                <w:b/>
                <w:sz w:val="22"/>
                <w:szCs w:val="22"/>
              </w:rPr>
              <w:t>Yapılış Tarihi</w:t>
            </w:r>
          </w:p>
        </w:tc>
        <w:tc>
          <w:tcPr>
            <w:tcW w:w="59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31399" w:rsidRPr="00AB60D0" w:rsidRDefault="00731399" w:rsidP="0084216E">
            <w:pPr>
              <w:jc w:val="center"/>
              <w:rPr>
                <w:rFonts w:asciiTheme="minorHAnsi" w:hAnsiTheme="minorHAnsi" w:cstheme="minorHAnsi"/>
                <w:b/>
                <w:bCs/>
                <w:sz w:val="22"/>
                <w:szCs w:val="22"/>
              </w:rPr>
            </w:pPr>
            <w:r w:rsidRPr="00AB60D0">
              <w:rPr>
                <w:rFonts w:asciiTheme="minorHAnsi" w:hAnsiTheme="minorHAnsi" w:cstheme="minorHAnsi"/>
                <w:b/>
                <w:sz w:val="22"/>
                <w:szCs w:val="22"/>
              </w:rPr>
              <w:t>Gözden Geçirme Sonucu</w:t>
            </w:r>
          </w:p>
        </w:tc>
        <w:tc>
          <w:tcPr>
            <w:tcW w:w="571"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31399" w:rsidRPr="00AB60D0" w:rsidRDefault="00731399" w:rsidP="0084216E">
            <w:pPr>
              <w:jc w:val="center"/>
              <w:rPr>
                <w:rFonts w:asciiTheme="minorHAnsi" w:hAnsiTheme="minorHAnsi" w:cstheme="minorHAnsi"/>
                <w:b/>
                <w:bCs/>
                <w:sz w:val="22"/>
                <w:szCs w:val="22"/>
              </w:rPr>
            </w:pPr>
            <w:r w:rsidRPr="00AB60D0">
              <w:rPr>
                <w:rFonts w:asciiTheme="minorHAnsi" w:hAnsiTheme="minorHAnsi" w:cstheme="minorHAnsi"/>
                <w:b/>
                <w:sz w:val="22"/>
                <w:szCs w:val="22"/>
              </w:rPr>
              <w:t>Gözden Geçirme Kriteri</w:t>
            </w:r>
          </w:p>
        </w:tc>
        <w:tc>
          <w:tcPr>
            <w:tcW w:w="59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731399" w:rsidRPr="00AB60D0" w:rsidRDefault="00731399" w:rsidP="0084216E">
            <w:pPr>
              <w:jc w:val="center"/>
              <w:rPr>
                <w:rFonts w:asciiTheme="minorHAnsi" w:hAnsiTheme="minorHAnsi" w:cstheme="minorHAnsi"/>
                <w:b/>
                <w:bCs/>
                <w:sz w:val="22"/>
                <w:szCs w:val="22"/>
              </w:rPr>
            </w:pPr>
            <w:r w:rsidRPr="00AB60D0">
              <w:rPr>
                <w:rFonts w:asciiTheme="minorHAnsi" w:hAnsiTheme="minorHAnsi" w:cstheme="minorHAnsi"/>
                <w:b/>
                <w:sz w:val="22"/>
                <w:szCs w:val="22"/>
              </w:rPr>
              <w:t>Onaylayan Kişinin İmzası</w:t>
            </w:r>
          </w:p>
        </w:tc>
        <w:tc>
          <w:tcPr>
            <w:tcW w:w="549" w:type="pct"/>
            <w:tcBorders>
              <w:top w:val="single" w:sz="6" w:space="0" w:color="auto"/>
              <w:left w:val="single" w:sz="6" w:space="0" w:color="auto"/>
              <w:bottom w:val="single" w:sz="6" w:space="0" w:color="auto"/>
              <w:right w:val="single" w:sz="6" w:space="0" w:color="auto"/>
            </w:tcBorders>
            <w:shd w:val="clear" w:color="auto" w:fill="000000" w:themeFill="text1"/>
          </w:tcPr>
          <w:p w:rsidR="00731399" w:rsidRPr="00AB60D0" w:rsidRDefault="00731399" w:rsidP="0084216E">
            <w:pPr>
              <w:jc w:val="center"/>
              <w:rPr>
                <w:rFonts w:asciiTheme="minorHAnsi" w:hAnsiTheme="minorHAnsi" w:cstheme="minorHAnsi"/>
                <w:b/>
                <w:sz w:val="22"/>
                <w:szCs w:val="22"/>
              </w:rPr>
            </w:pPr>
            <w:r w:rsidRPr="00AB60D0">
              <w:rPr>
                <w:rFonts w:asciiTheme="minorHAnsi" w:hAnsiTheme="minorHAnsi" w:cstheme="minorHAnsi"/>
                <w:b/>
                <w:sz w:val="22"/>
                <w:szCs w:val="22"/>
              </w:rPr>
              <w:t>Onay Tarihi</w:t>
            </w:r>
          </w:p>
        </w:tc>
      </w:tr>
      <w:tr w:rsidR="00731399" w:rsidRPr="00AB60D0" w:rsidTr="00731399">
        <w:trPr>
          <w:cantSplit/>
        </w:trPr>
        <w:tc>
          <w:tcPr>
            <w:tcW w:w="9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31399" w:rsidRPr="00AB60D0" w:rsidRDefault="00731399" w:rsidP="00AB60D0">
            <w:pPr>
              <w:pStyle w:val="Comment"/>
              <w:jc w:val="left"/>
              <w:rPr>
                <w:rFonts w:asciiTheme="minorHAnsi" w:hAnsiTheme="minorHAnsi" w:cstheme="minorHAnsi"/>
              </w:rPr>
            </w:pPr>
            <w:r w:rsidRPr="00AB60D0">
              <w:rPr>
                <w:rFonts w:asciiTheme="minorHAnsi" w:hAnsiTheme="minorHAnsi" w:cstheme="minorHAnsi"/>
              </w:rPr>
              <w:t>Gözden geçirilmesi yapılan doküman ya da yazılım ve tasarım bileşeni</w:t>
            </w:r>
          </w:p>
        </w:tc>
        <w:tc>
          <w:tcPr>
            <w:tcW w:w="589"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731399" w:rsidRPr="00AB60D0" w:rsidRDefault="00731399" w:rsidP="00AB60D0">
            <w:pPr>
              <w:pStyle w:val="Comment"/>
              <w:jc w:val="left"/>
              <w:rPr>
                <w:rFonts w:asciiTheme="minorHAnsi" w:hAnsiTheme="minorHAnsi" w:cstheme="minorHAnsi"/>
              </w:rPr>
            </w:pPr>
            <w:r w:rsidRPr="00AB60D0">
              <w:rPr>
                <w:rFonts w:asciiTheme="minorHAnsi" w:hAnsiTheme="minorHAnsi" w:cstheme="minorHAnsi"/>
              </w:rPr>
              <w:t>Gözden geçirmeden sorumlu personelin ad, soyad ve imzası</w:t>
            </w:r>
          </w:p>
        </w:tc>
        <w:tc>
          <w:tcPr>
            <w:tcW w:w="57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731399" w:rsidRPr="00AB60D0" w:rsidRDefault="00731399" w:rsidP="00AB60D0">
            <w:pPr>
              <w:pStyle w:val="Comment"/>
              <w:jc w:val="left"/>
              <w:rPr>
                <w:rFonts w:asciiTheme="minorHAnsi" w:hAnsiTheme="minorHAnsi" w:cstheme="minorHAnsi"/>
              </w:rPr>
            </w:pPr>
            <w:r w:rsidRPr="00AB60D0">
              <w:rPr>
                <w:rFonts w:asciiTheme="minorHAnsi" w:hAnsiTheme="minorHAnsi" w:cstheme="minorHAnsi"/>
              </w:rPr>
              <w:t>Gözden geçirmede kullanılan araç ya da yöntem</w:t>
            </w:r>
          </w:p>
        </w:tc>
        <w:tc>
          <w:tcPr>
            <w:tcW w:w="571"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731399" w:rsidRPr="00AB60D0" w:rsidRDefault="00731399" w:rsidP="00AB60D0">
            <w:pPr>
              <w:pStyle w:val="Comment"/>
              <w:jc w:val="left"/>
              <w:rPr>
                <w:rFonts w:asciiTheme="minorHAnsi" w:hAnsiTheme="minorHAnsi" w:cstheme="minorHAnsi"/>
              </w:rPr>
            </w:pPr>
            <w:r w:rsidRPr="00AB60D0">
              <w:rPr>
                <w:rFonts w:asciiTheme="minorHAnsi" w:hAnsiTheme="minorHAnsi" w:cstheme="minorHAnsi"/>
              </w:rPr>
              <w:t>Gözden geçirmenin yapılış tarihi</w:t>
            </w:r>
          </w:p>
        </w:tc>
        <w:tc>
          <w:tcPr>
            <w:tcW w:w="59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31399" w:rsidRPr="00AB60D0" w:rsidRDefault="00731399" w:rsidP="00AB60D0">
            <w:pPr>
              <w:pStyle w:val="Comment"/>
              <w:jc w:val="left"/>
              <w:rPr>
                <w:rFonts w:asciiTheme="minorHAnsi" w:hAnsiTheme="minorHAnsi" w:cstheme="minorHAnsi"/>
              </w:rPr>
            </w:pPr>
            <w:r w:rsidRPr="00AB60D0">
              <w:rPr>
                <w:rFonts w:asciiTheme="minorHAnsi" w:hAnsiTheme="minorHAnsi" w:cstheme="minorHAnsi"/>
              </w:rPr>
              <w:t>Geçti/Kaldı</w:t>
            </w:r>
          </w:p>
        </w:tc>
        <w:tc>
          <w:tcPr>
            <w:tcW w:w="571"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731399" w:rsidRPr="00AB60D0" w:rsidRDefault="00731399" w:rsidP="00AB60D0">
            <w:pPr>
              <w:pStyle w:val="Comment"/>
              <w:jc w:val="left"/>
              <w:rPr>
                <w:rFonts w:asciiTheme="minorHAnsi" w:hAnsiTheme="minorHAnsi" w:cstheme="minorHAnsi"/>
              </w:rPr>
            </w:pPr>
            <w:r w:rsidRPr="00AB60D0">
              <w:rPr>
                <w:rFonts w:asciiTheme="minorHAnsi" w:hAnsiTheme="minorHAnsi" w:cstheme="minorHAnsi"/>
              </w:rPr>
              <w:t>Gözden geçirmenin hangi kriterlere göre yapıldığı</w:t>
            </w:r>
          </w:p>
        </w:tc>
        <w:tc>
          <w:tcPr>
            <w:tcW w:w="59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731399" w:rsidRPr="00AB60D0" w:rsidRDefault="00731399" w:rsidP="00AB60D0">
            <w:pPr>
              <w:pStyle w:val="Comment"/>
              <w:jc w:val="left"/>
              <w:rPr>
                <w:rFonts w:asciiTheme="minorHAnsi" w:hAnsiTheme="minorHAnsi" w:cstheme="minorHAnsi"/>
              </w:rPr>
            </w:pPr>
            <w:r w:rsidRPr="00AB60D0">
              <w:rPr>
                <w:rFonts w:asciiTheme="minorHAnsi" w:hAnsiTheme="minorHAnsi" w:cstheme="minorHAnsi"/>
              </w:rPr>
              <w:t>Onaylayan Kişinin ad, soyad ve imzası</w:t>
            </w:r>
          </w:p>
        </w:tc>
        <w:tc>
          <w:tcPr>
            <w:tcW w:w="549" w:type="pct"/>
            <w:tcBorders>
              <w:top w:val="single" w:sz="6" w:space="0" w:color="auto"/>
              <w:left w:val="single" w:sz="6" w:space="0" w:color="auto"/>
              <w:bottom w:val="single" w:sz="6" w:space="0" w:color="auto"/>
              <w:right w:val="single" w:sz="6" w:space="0" w:color="auto"/>
            </w:tcBorders>
          </w:tcPr>
          <w:p w:rsidR="00731399" w:rsidRPr="00AB60D0" w:rsidRDefault="00731399" w:rsidP="00AB60D0">
            <w:pPr>
              <w:pStyle w:val="Comment"/>
              <w:jc w:val="left"/>
              <w:rPr>
                <w:rFonts w:asciiTheme="minorHAnsi" w:hAnsiTheme="minorHAnsi" w:cstheme="minorHAnsi"/>
              </w:rPr>
            </w:pPr>
          </w:p>
        </w:tc>
      </w:tr>
    </w:tbl>
    <w:p w:rsidR="00731399" w:rsidRPr="009B2924" w:rsidRDefault="00731399" w:rsidP="00E6193F">
      <w:pPr>
        <w:rPr>
          <w:rFonts w:ascii="Arial" w:hAnsi="Arial" w:cs="Arial"/>
        </w:rPr>
      </w:pPr>
    </w:p>
    <w:sectPr w:rsidR="00731399" w:rsidRPr="009B2924" w:rsidSect="00AB60D0">
      <w:headerReference w:type="default" r:id="rId8"/>
      <w:footerReference w:type="default" r:id="rId9"/>
      <w:headerReference w:type="first" r:id="rId10"/>
      <w:footerReference w:type="first" r:id="rId11"/>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824" w:rsidRDefault="00705824" w:rsidP="009A1683">
      <w:r>
        <w:separator/>
      </w:r>
    </w:p>
  </w:endnote>
  <w:endnote w:type="continuationSeparator" w:id="0">
    <w:p w:rsidR="00705824" w:rsidRDefault="00705824"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237"/>
      <w:gridCol w:w="2268"/>
    </w:tblGrid>
    <w:tr w:rsidR="009B2924" w:rsidTr="00910C0F">
      <w:tc>
        <w:tcPr>
          <w:tcW w:w="1129" w:type="dxa"/>
        </w:tcPr>
        <w:p w:rsidR="009B2924" w:rsidRDefault="009B2924" w:rsidP="009B2924"/>
      </w:tc>
      <w:tc>
        <w:tcPr>
          <w:tcW w:w="6237" w:type="dxa"/>
        </w:tcPr>
        <w:p w:rsidR="009B2924" w:rsidRPr="001316C0" w:rsidRDefault="009B2924" w:rsidP="009B2924">
          <w:pPr>
            <w:pStyle w:val="Altbilgi"/>
            <w:jc w:val="center"/>
            <w:rPr>
              <w:rFonts w:ascii="Arial" w:hAnsi="Arial" w:cs="Arial"/>
              <w:color w:val="FF0000"/>
            </w:rPr>
          </w:pPr>
        </w:p>
      </w:tc>
      <w:tc>
        <w:tcPr>
          <w:tcW w:w="2268" w:type="dxa"/>
        </w:tcPr>
        <w:p w:rsidR="009B2924" w:rsidRDefault="009B2924" w:rsidP="009B2924"/>
      </w:tc>
    </w:tr>
    <w:tr w:rsidR="009B2924" w:rsidTr="00910C0F">
      <w:tc>
        <w:tcPr>
          <w:tcW w:w="1129" w:type="dxa"/>
        </w:tcPr>
        <w:p w:rsidR="009B2924" w:rsidRDefault="009B2924" w:rsidP="009B2924"/>
      </w:tc>
      <w:tc>
        <w:tcPr>
          <w:tcW w:w="6237" w:type="dxa"/>
        </w:tcPr>
        <w:p w:rsidR="009B2924" w:rsidRDefault="009B2924" w:rsidP="009B2924"/>
      </w:tc>
      <w:tc>
        <w:tcPr>
          <w:tcW w:w="2268" w:type="dxa"/>
        </w:tcPr>
        <w:p w:rsidR="009B2924" w:rsidRDefault="009B2924" w:rsidP="009B2924"/>
      </w:tc>
    </w:tr>
  </w:tbl>
  <w:p w:rsidR="009B2924" w:rsidRDefault="009B2924">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277" w:rsidRDefault="00E6193F" w:rsidP="00E6193F">
    <w:pPr>
      <w:pStyle w:val="Altbilgi"/>
      <w:jc w:val="right"/>
    </w:pPr>
    <w:r>
      <w:tab/>
    </w:r>
  </w:p>
  <w:tbl>
    <w:tblPr>
      <w:tblW w:w="9634" w:type="dxa"/>
      <w:tblInd w:w="488" w:type="dxa"/>
      <w:tblCellMar>
        <w:left w:w="0" w:type="dxa"/>
        <w:right w:w="0" w:type="dxa"/>
      </w:tblCellMar>
      <w:tblLook w:val="04A0" w:firstRow="1" w:lastRow="0" w:firstColumn="1" w:lastColumn="0" w:noHBand="0" w:noVBand="1"/>
    </w:tblPr>
    <w:tblGrid>
      <w:gridCol w:w="6750"/>
      <w:gridCol w:w="2884"/>
    </w:tblGrid>
    <w:tr w:rsidR="004F1277" w:rsidTr="004F1277">
      <w:tc>
        <w:tcPr>
          <w:tcW w:w="6750" w:type="dxa"/>
          <w:tcMar>
            <w:top w:w="0" w:type="dxa"/>
            <w:left w:w="108" w:type="dxa"/>
            <w:bottom w:w="0" w:type="dxa"/>
            <w:right w:w="108" w:type="dxa"/>
          </w:tcMar>
          <w:hideMark/>
        </w:tcPr>
        <w:p w:rsidR="004F1277" w:rsidRDefault="004F1277" w:rsidP="004F1277">
          <w:pPr>
            <w:pStyle w:val="Altbilgi"/>
            <w:spacing w:line="252" w:lineRule="auto"/>
            <w:jc w:val="center"/>
            <w:rPr>
              <w:rFonts w:ascii="Arial" w:hAnsi="Arial" w:cs="Arial"/>
              <w:color w:val="FF0000"/>
            </w:rPr>
          </w:pPr>
        </w:p>
      </w:tc>
      <w:tc>
        <w:tcPr>
          <w:tcW w:w="2884" w:type="dxa"/>
          <w:tcMar>
            <w:top w:w="0" w:type="dxa"/>
            <w:left w:w="108" w:type="dxa"/>
            <w:bottom w:w="0" w:type="dxa"/>
            <w:right w:w="108" w:type="dxa"/>
          </w:tcMar>
        </w:tcPr>
        <w:p w:rsidR="004F1277" w:rsidRDefault="004F1277" w:rsidP="004F1277">
          <w:pPr>
            <w:spacing w:line="252" w:lineRule="auto"/>
          </w:pPr>
        </w:p>
      </w:tc>
    </w:tr>
    <w:tr w:rsidR="004F1277" w:rsidTr="00FE5C81">
      <w:tc>
        <w:tcPr>
          <w:tcW w:w="6750" w:type="dxa"/>
          <w:tcMar>
            <w:top w:w="0" w:type="dxa"/>
            <w:left w:w="108" w:type="dxa"/>
            <w:bottom w:w="0" w:type="dxa"/>
            <w:right w:w="108" w:type="dxa"/>
          </w:tcMar>
        </w:tcPr>
        <w:p w:rsidR="004F1277" w:rsidRDefault="004F1277" w:rsidP="004F1277">
          <w:pPr>
            <w:spacing w:line="252" w:lineRule="auto"/>
            <w:rPr>
              <w:rFonts w:ascii="Calibri" w:hAnsi="Calibri" w:cs="Calibri"/>
            </w:rPr>
          </w:pPr>
        </w:p>
      </w:tc>
      <w:tc>
        <w:tcPr>
          <w:tcW w:w="2884" w:type="dxa"/>
          <w:tcMar>
            <w:top w:w="0" w:type="dxa"/>
            <w:left w:w="108" w:type="dxa"/>
            <w:bottom w:w="0" w:type="dxa"/>
            <w:right w:w="108" w:type="dxa"/>
          </w:tcMar>
          <w:hideMark/>
        </w:tcPr>
        <w:p w:rsidR="004F1277" w:rsidRPr="00FE5C81" w:rsidRDefault="003C480C" w:rsidP="00FE5C81">
          <w:pPr>
            <w:spacing w:line="252" w:lineRule="auto"/>
            <w:rPr>
              <w:rFonts w:ascii="Calibri" w:hAnsi="Calibri" w:cs="Calibri"/>
              <w:b/>
              <w:lang w:val="tr-TR"/>
            </w:rPr>
          </w:pPr>
          <w:r w:rsidRPr="00FE5C81">
            <w:rPr>
              <w:rFonts w:ascii="Calibri" w:hAnsi="Calibri" w:cs="Calibri"/>
              <w:b/>
              <w:bCs/>
              <w:sz w:val="16"/>
              <w:szCs w:val="16"/>
            </w:rPr>
            <w:t>F-Doğrulama-018 / 0</w:t>
          </w:r>
          <w:r w:rsidR="00832EF0">
            <w:rPr>
              <w:rFonts w:ascii="Calibri" w:hAnsi="Calibri" w:cs="Calibri"/>
              <w:b/>
              <w:bCs/>
              <w:sz w:val="16"/>
              <w:szCs w:val="16"/>
            </w:rPr>
            <w:t>3.12</w:t>
          </w:r>
          <w:r w:rsidRPr="00FE5C81">
            <w:rPr>
              <w:rFonts w:ascii="Calibri" w:hAnsi="Calibri" w:cs="Calibri"/>
              <w:b/>
              <w:bCs/>
              <w:sz w:val="16"/>
              <w:szCs w:val="16"/>
            </w:rPr>
            <w:t>.2018 v</w:t>
          </w:r>
          <w:r w:rsidR="00FE5C81">
            <w:rPr>
              <w:rFonts w:ascii="Calibri" w:hAnsi="Calibri" w:cs="Calibri"/>
              <w:b/>
              <w:bCs/>
              <w:sz w:val="16"/>
              <w:szCs w:val="16"/>
            </w:rPr>
            <w:t>1</w:t>
          </w:r>
          <w:r w:rsidR="004F1277" w:rsidRPr="00FE5C81">
            <w:rPr>
              <w:rFonts w:ascii="Calibri" w:hAnsi="Calibri" w:cs="Calibri"/>
              <w:b/>
              <w:bCs/>
              <w:sz w:val="16"/>
              <w:szCs w:val="16"/>
            </w:rPr>
            <w:t>.0</w:t>
          </w:r>
        </w:p>
      </w:tc>
    </w:tr>
  </w:tbl>
  <w:p w:rsidR="00E6193F" w:rsidRDefault="00E6193F" w:rsidP="00E6193F">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824" w:rsidRDefault="00705824" w:rsidP="009A1683">
      <w:r>
        <w:separator/>
      </w:r>
    </w:p>
  </w:footnote>
  <w:footnote w:type="continuationSeparator" w:id="0">
    <w:p w:rsidR="00705824" w:rsidRDefault="00705824"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486C2C" w:rsidTr="00486C2C">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keepLines/>
            <w:overflowPunct w:val="0"/>
            <w:adjustRightInd w:val="0"/>
            <w:spacing w:line="256" w:lineRule="auto"/>
            <w:jc w:val="center"/>
            <w:textAlignment w:val="baseline"/>
            <w:rPr>
              <w:rFonts w:cstheme="minorHAnsi"/>
              <w:b/>
              <w:bCs/>
              <w:caps/>
              <w:lang w:val="tr-TR"/>
            </w:rPr>
          </w:pPr>
          <w:r>
            <w:rPr>
              <w:rFonts w:cstheme="minorHAnsi"/>
              <w:b/>
              <w:caps/>
              <w:noProof/>
              <w:lang w:val="tr-TR" w:eastAsia="tr-TR"/>
            </w:rPr>
            <w:drawing>
              <wp:inline distT="0" distB="0" distL="0" distR="0">
                <wp:extent cx="1750695" cy="446405"/>
                <wp:effectExtent l="0" t="0" r="1905" b="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 xml:space="preserve">KONFİGÜRASYON PLANI </w:t>
          </w:r>
          <w:r w:rsidR="003F678A">
            <w:rPr>
              <w:rFonts w:asciiTheme="minorHAnsi" w:hAnsiTheme="minorHAnsi" w:cstheme="minorHAnsi"/>
              <w:b/>
              <w:sz w:val="28"/>
              <w:szCs w:val="28"/>
            </w:rPr>
            <w:t xml:space="preserve">DOKÜMAN </w:t>
          </w:r>
          <w:r>
            <w:rPr>
              <w:rFonts w:asciiTheme="minorHAnsi" w:hAnsiTheme="minorHAnsi" w:cstheme="minorHAnsi"/>
              <w:b/>
              <w:sz w:val="28"/>
              <w:szCs w:val="28"/>
            </w:rPr>
            <w:t>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486C2C" w:rsidTr="00486C2C">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486C2C" w:rsidTr="00486C2C">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486C2C" w:rsidTr="00486C2C">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486C2C" w:rsidRDefault="00486C2C" w:rsidP="00486C2C">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F-doğrulama-018</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5491"/>
      <w:gridCol w:w="2651"/>
    </w:tblGrid>
    <w:tr w:rsidR="00E6193F" w:rsidTr="00E6193F">
      <w:tc>
        <w:tcPr>
          <w:tcW w:w="1639" w:type="dxa"/>
          <w:vMerge w:val="restart"/>
        </w:tcPr>
        <w:p w:rsidR="00E6193F" w:rsidRPr="0004343D" w:rsidRDefault="00E6193F" w:rsidP="00E6193F">
          <w:pPr>
            <w:rPr>
              <w:sz w:val="24"/>
              <w:szCs w:val="24"/>
            </w:rPr>
          </w:pPr>
        </w:p>
      </w:tc>
      <w:tc>
        <w:tcPr>
          <w:tcW w:w="5491" w:type="dxa"/>
        </w:tcPr>
        <w:p w:rsidR="00E6193F" w:rsidRPr="0004343D" w:rsidRDefault="00E6193F" w:rsidP="00E6193F">
          <w:pPr>
            <w:rPr>
              <w:sz w:val="24"/>
              <w:szCs w:val="24"/>
            </w:rPr>
          </w:pPr>
        </w:p>
      </w:tc>
      <w:tc>
        <w:tcPr>
          <w:tcW w:w="2651" w:type="dxa"/>
        </w:tcPr>
        <w:p w:rsidR="00E6193F" w:rsidRPr="0004343D" w:rsidRDefault="00E6193F" w:rsidP="00E6193F">
          <w:pPr>
            <w:jc w:val="center"/>
            <w:rPr>
              <w:sz w:val="24"/>
              <w:szCs w:val="24"/>
            </w:rPr>
          </w:pPr>
        </w:p>
      </w:tc>
    </w:tr>
    <w:tr w:rsidR="00E6193F" w:rsidTr="00E6193F">
      <w:trPr>
        <w:trHeight w:val="70"/>
      </w:trPr>
      <w:tc>
        <w:tcPr>
          <w:tcW w:w="1639" w:type="dxa"/>
          <w:vMerge/>
        </w:tcPr>
        <w:p w:rsidR="00E6193F" w:rsidRPr="0004343D" w:rsidRDefault="00E6193F" w:rsidP="00E6193F">
          <w:pPr>
            <w:rPr>
              <w:sz w:val="24"/>
              <w:szCs w:val="24"/>
            </w:rPr>
          </w:pPr>
        </w:p>
      </w:tc>
      <w:tc>
        <w:tcPr>
          <w:tcW w:w="5491" w:type="dxa"/>
        </w:tcPr>
        <w:p w:rsidR="00E6193F" w:rsidRPr="00731399" w:rsidRDefault="00701546" w:rsidP="00E6193F">
          <w:pPr>
            <w:jc w:val="center"/>
            <w:rPr>
              <w:b/>
              <w:sz w:val="24"/>
              <w:szCs w:val="24"/>
            </w:rPr>
          </w:pPr>
          <w:r w:rsidRPr="00731399">
            <w:rPr>
              <w:b/>
              <w:sz w:val="24"/>
              <w:szCs w:val="24"/>
            </w:rPr>
            <w:t>KONFİGÜRASYON PLANI GÖZDEN GEÇİRME KONTROL LİSTESİ</w:t>
          </w:r>
        </w:p>
      </w:tc>
      <w:tc>
        <w:tcPr>
          <w:tcW w:w="2651" w:type="dxa"/>
        </w:tcPr>
        <w:p w:rsidR="00E6193F" w:rsidRPr="0004343D" w:rsidRDefault="00E6193F" w:rsidP="00E6193F">
          <w:pPr>
            <w:jc w:val="center"/>
            <w:rPr>
              <w:sz w:val="24"/>
              <w:szCs w:val="24"/>
            </w:rPr>
          </w:pPr>
        </w:p>
      </w:tc>
    </w:tr>
  </w:tbl>
  <w:p w:rsidR="00E6193F" w:rsidRDefault="00E6193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1764BA"/>
    <w:multiLevelType w:val="hybridMultilevel"/>
    <w:tmpl w:val="DFCC1D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FC23D18"/>
    <w:multiLevelType w:val="hybridMultilevel"/>
    <w:tmpl w:val="ED6E5A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E4F6BCB"/>
    <w:multiLevelType w:val="hybridMultilevel"/>
    <w:tmpl w:val="16DECC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281D3E"/>
    <w:multiLevelType w:val="hybridMultilevel"/>
    <w:tmpl w:val="2B8AB796"/>
    <w:lvl w:ilvl="0" w:tplc="5084338A">
      <w:start w:val="1"/>
      <w:numFmt w:val="decimal"/>
      <w:lvlText w:val="KYP0%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7177AE9"/>
    <w:multiLevelType w:val="hybridMultilevel"/>
    <w:tmpl w:val="051426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6"/>
  </w:num>
  <w:num w:numId="4">
    <w:abstractNumId w:val="1"/>
  </w:num>
  <w:num w:numId="5">
    <w:abstractNumId w:val="6"/>
  </w:num>
  <w:num w:numId="6">
    <w:abstractNumId w:val="5"/>
  </w:num>
  <w:num w:numId="7">
    <w:abstractNumId w:val="8"/>
  </w:num>
  <w:num w:numId="8">
    <w:abstractNumId w:val="12"/>
  </w:num>
  <w:num w:numId="9">
    <w:abstractNumId w:val="3"/>
  </w:num>
  <w:num w:numId="10">
    <w:abstractNumId w:val="14"/>
  </w:num>
  <w:num w:numId="11">
    <w:abstractNumId w:val="9"/>
  </w:num>
  <w:num w:numId="12">
    <w:abstractNumId w:val="17"/>
  </w:num>
  <w:num w:numId="13">
    <w:abstractNumId w:val="0"/>
  </w:num>
  <w:num w:numId="14">
    <w:abstractNumId w:val="13"/>
  </w:num>
  <w:num w:numId="15">
    <w:abstractNumId w:val="18"/>
  </w:num>
  <w:num w:numId="16">
    <w:abstractNumId w:val="2"/>
  </w:num>
  <w:num w:numId="17">
    <w:abstractNumId w:val="4"/>
  </w:num>
  <w:num w:numId="18">
    <w:abstractNumId w:val="7"/>
  </w:num>
  <w:num w:numId="19">
    <w:abstractNumId w:val="1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1782E"/>
    <w:rsid w:val="0004343D"/>
    <w:rsid w:val="00050464"/>
    <w:rsid w:val="00067E19"/>
    <w:rsid w:val="0008392C"/>
    <w:rsid w:val="000A788E"/>
    <w:rsid w:val="000A7F5C"/>
    <w:rsid w:val="000C0D42"/>
    <w:rsid w:val="0012097F"/>
    <w:rsid w:val="001316C0"/>
    <w:rsid w:val="0015131D"/>
    <w:rsid w:val="0015672D"/>
    <w:rsid w:val="0016556A"/>
    <w:rsid w:val="00167DD7"/>
    <w:rsid w:val="00181F85"/>
    <w:rsid w:val="00187510"/>
    <w:rsid w:val="00192E2D"/>
    <w:rsid w:val="001B600C"/>
    <w:rsid w:val="001C54D8"/>
    <w:rsid w:val="001D6C6A"/>
    <w:rsid w:val="00213DDF"/>
    <w:rsid w:val="00236534"/>
    <w:rsid w:val="00244E1E"/>
    <w:rsid w:val="0027003C"/>
    <w:rsid w:val="00270956"/>
    <w:rsid w:val="002A090F"/>
    <w:rsid w:val="002A3C62"/>
    <w:rsid w:val="002B5BB8"/>
    <w:rsid w:val="002C49F4"/>
    <w:rsid w:val="002F5278"/>
    <w:rsid w:val="00300C6C"/>
    <w:rsid w:val="00304522"/>
    <w:rsid w:val="00346510"/>
    <w:rsid w:val="003524FB"/>
    <w:rsid w:val="003B0AEC"/>
    <w:rsid w:val="003C480C"/>
    <w:rsid w:val="003C4F8D"/>
    <w:rsid w:val="003C63A7"/>
    <w:rsid w:val="003D7DA7"/>
    <w:rsid w:val="003F678A"/>
    <w:rsid w:val="00400857"/>
    <w:rsid w:val="004144CE"/>
    <w:rsid w:val="004560E4"/>
    <w:rsid w:val="004712CD"/>
    <w:rsid w:val="00486C2C"/>
    <w:rsid w:val="004B6273"/>
    <w:rsid w:val="004C159D"/>
    <w:rsid w:val="004C68B7"/>
    <w:rsid w:val="004D04CB"/>
    <w:rsid w:val="004F1277"/>
    <w:rsid w:val="004F7B73"/>
    <w:rsid w:val="00502CA0"/>
    <w:rsid w:val="00512EF2"/>
    <w:rsid w:val="005C7C3E"/>
    <w:rsid w:val="005C7D58"/>
    <w:rsid w:val="005E4FB5"/>
    <w:rsid w:val="005E703B"/>
    <w:rsid w:val="0065349F"/>
    <w:rsid w:val="00667098"/>
    <w:rsid w:val="00670356"/>
    <w:rsid w:val="00670E57"/>
    <w:rsid w:val="006814C7"/>
    <w:rsid w:val="00684612"/>
    <w:rsid w:val="006A02C8"/>
    <w:rsid w:val="006E6654"/>
    <w:rsid w:val="00701546"/>
    <w:rsid w:val="00705824"/>
    <w:rsid w:val="0072028F"/>
    <w:rsid w:val="00720BA2"/>
    <w:rsid w:val="00731399"/>
    <w:rsid w:val="00731804"/>
    <w:rsid w:val="00737B03"/>
    <w:rsid w:val="007502CB"/>
    <w:rsid w:val="007B25BD"/>
    <w:rsid w:val="008162D8"/>
    <w:rsid w:val="00822E34"/>
    <w:rsid w:val="00832EF0"/>
    <w:rsid w:val="00844221"/>
    <w:rsid w:val="00862A8E"/>
    <w:rsid w:val="0087566B"/>
    <w:rsid w:val="00893C3A"/>
    <w:rsid w:val="008B331B"/>
    <w:rsid w:val="008C2E6C"/>
    <w:rsid w:val="008D66B5"/>
    <w:rsid w:val="00973306"/>
    <w:rsid w:val="009A1683"/>
    <w:rsid w:val="009B2924"/>
    <w:rsid w:val="009B6E31"/>
    <w:rsid w:val="009D192D"/>
    <w:rsid w:val="009D605C"/>
    <w:rsid w:val="009E6E77"/>
    <w:rsid w:val="009F1A1C"/>
    <w:rsid w:val="009F295B"/>
    <w:rsid w:val="00A14098"/>
    <w:rsid w:val="00A53955"/>
    <w:rsid w:val="00A73DC9"/>
    <w:rsid w:val="00A869F8"/>
    <w:rsid w:val="00A971CF"/>
    <w:rsid w:val="00AB60D0"/>
    <w:rsid w:val="00AC19F4"/>
    <w:rsid w:val="00B06ADD"/>
    <w:rsid w:val="00B06DE7"/>
    <w:rsid w:val="00B109D9"/>
    <w:rsid w:val="00B318D3"/>
    <w:rsid w:val="00B408AA"/>
    <w:rsid w:val="00B44845"/>
    <w:rsid w:val="00B470CA"/>
    <w:rsid w:val="00BA317C"/>
    <w:rsid w:val="00BA3FDB"/>
    <w:rsid w:val="00BC01CA"/>
    <w:rsid w:val="00BE00F3"/>
    <w:rsid w:val="00C20507"/>
    <w:rsid w:val="00C24737"/>
    <w:rsid w:val="00C33A0B"/>
    <w:rsid w:val="00C341A2"/>
    <w:rsid w:val="00C623B4"/>
    <w:rsid w:val="00C727AB"/>
    <w:rsid w:val="00CE1F89"/>
    <w:rsid w:val="00D13BE5"/>
    <w:rsid w:val="00D327A2"/>
    <w:rsid w:val="00D75689"/>
    <w:rsid w:val="00DA7BB7"/>
    <w:rsid w:val="00DB6FEA"/>
    <w:rsid w:val="00DF31B8"/>
    <w:rsid w:val="00DF3277"/>
    <w:rsid w:val="00E32E2C"/>
    <w:rsid w:val="00E6193F"/>
    <w:rsid w:val="00E649EC"/>
    <w:rsid w:val="00E71E4D"/>
    <w:rsid w:val="00E82304"/>
    <w:rsid w:val="00E86EB0"/>
    <w:rsid w:val="00EA6587"/>
    <w:rsid w:val="00ED10BD"/>
    <w:rsid w:val="00ED2EC7"/>
    <w:rsid w:val="00ED6B22"/>
    <w:rsid w:val="00EF163C"/>
    <w:rsid w:val="00F0708B"/>
    <w:rsid w:val="00F4388A"/>
    <w:rsid w:val="00F72BDD"/>
    <w:rsid w:val="00FD5DE1"/>
    <w:rsid w:val="00FE395B"/>
    <w:rsid w:val="00FE5C81"/>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546"/>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bCs/>
      <w:caps/>
      <w:lang w:val="tr-TR"/>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sz w:val="22"/>
      <w:szCs w:val="22"/>
      <w:lang w:val="tr-TR"/>
    </w:r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rFonts w:asciiTheme="minorHAnsi" w:eastAsiaTheme="minorHAnsi" w:hAnsiTheme="minorHAnsi" w:cstheme="minorBidi"/>
      <w:i/>
      <w:iCs/>
      <w:color w:val="44546A" w:themeColor="text2"/>
      <w:sz w:val="18"/>
      <w:szCs w:val="18"/>
      <w:lang w:val="tr-TR"/>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styleId="AralkYok">
    <w:name w:val="No Spacing"/>
    <w:link w:val="AralkYokChar"/>
    <w:uiPriority w:val="1"/>
    <w:qFormat/>
    <w:rsid w:val="00701546"/>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701546"/>
    <w:rPr>
      <w:rFonts w:ascii="Calibri" w:eastAsia="Times New Roman" w:hAnsi="Calibri" w:cs="Times New Roman"/>
      <w:lang w:val="en-US"/>
    </w:rPr>
  </w:style>
  <w:style w:type="paragraph" w:customStyle="1" w:styleId="Comment">
    <w:name w:val="Comment"/>
    <w:basedOn w:val="Normal"/>
    <w:link w:val="CommentChar"/>
    <w:rsid w:val="00731399"/>
    <w:pPr>
      <w:autoSpaceDE w:val="0"/>
      <w:autoSpaceDN w:val="0"/>
      <w:spacing w:after="120"/>
      <w:jc w:val="both"/>
    </w:pPr>
    <w:rPr>
      <w:rFonts w:ascii="Arial" w:hAnsi="Arial"/>
      <w:i/>
      <w:iCs/>
      <w:color w:val="000080"/>
      <w:sz w:val="22"/>
      <w:szCs w:val="22"/>
    </w:rPr>
  </w:style>
  <w:style w:type="character" w:customStyle="1" w:styleId="CommentChar">
    <w:name w:val="Comment Char"/>
    <w:basedOn w:val="VarsaylanParagrafYazTipi"/>
    <w:link w:val="Comment"/>
    <w:rsid w:val="00731399"/>
    <w:rPr>
      <w:rFonts w:ascii="Arial" w:eastAsia="Times New Roman" w:hAnsi="Arial" w:cs="Times New Roman"/>
      <w:i/>
      <w:iCs/>
      <w:color w:val="000080"/>
      <w:lang w:val="en-US"/>
    </w:rPr>
  </w:style>
  <w:style w:type="paragraph" w:customStyle="1" w:styleId="Heading1-FormatOnly">
    <w:name w:val="Heading 1 - Format Only"/>
    <w:basedOn w:val="Balk1"/>
    <w:rsid w:val="00AB60D0"/>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AB60D0"/>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vdeMetni">
    <w:name w:val="Body Text"/>
    <w:basedOn w:val="Normal"/>
    <w:link w:val="GvdeMetniChar"/>
    <w:semiHidden/>
    <w:unhideWhenUsed/>
    <w:rsid w:val="004560E4"/>
    <w:pPr>
      <w:keepLines/>
      <w:spacing w:before="240"/>
    </w:pPr>
    <w:rPr>
      <w:rFonts w:ascii="Arial" w:hAnsi="Arial"/>
      <w:sz w:val="24"/>
      <w:lang w:val="en-GB"/>
    </w:rPr>
  </w:style>
  <w:style w:type="character" w:customStyle="1" w:styleId="GvdeMetniChar">
    <w:name w:val="Gövde Metni Char"/>
    <w:basedOn w:val="VarsaylanParagrafYazTipi"/>
    <w:link w:val="GvdeMetni"/>
    <w:semiHidden/>
    <w:rsid w:val="004560E4"/>
    <w:rPr>
      <w:rFonts w:ascii="Arial" w:eastAsia="Times New Roman" w:hAnsi="Arial" w:cs="Times New Roman"/>
      <w:sz w:val="24"/>
      <w:szCs w:val="20"/>
      <w:lang w:val="en-GB"/>
    </w:rPr>
  </w:style>
  <w:style w:type="paragraph" w:customStyle="1" w:styleId="CoverPage">
    <w:name w:val="Cover Page"/>
    <w:basedOn w:val="Normal"/>
    <w:rsid w:val="004560E4"/>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418453359">
      <w:bodyDiv w:val="1"/>
      <w:marLeft w:val="0"/>
      <w:marRight w:val="0"/>
      <w:marTop w:val="0"/>
      <w:marBottom w:val="0"/>
      <w:divBdr>
        <w:top w:val="none" w:sz="0" w:space="0" w:color="auto"/>
        <w:left w:val="none" w:sz="0" w:space="0" w:color="auto"/>
        <w:bottom w:val="none" w:sz="0" w:space="0" w:color="auto"/>
        <w:right w:val="none" w:sz="0" w:space="0" w:color="auto"/>
      </w:divBdr>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560245029">
      <w:bodyDiv w:val="1"/>
      <w:marLeft w:val="0"/>
      <w:marRight w:val="0"/>
      <w:marTop w:val="0"/>
      <w:marBottom w:val="0"/>
      <w:divBdr>
        <w:top w:val="none" w:sz="0" w:space="0" w:color="auto"/>
        <w:left w:val="none" w:sz="0" w:space="0" w:color="auto"/>
        <w:bottom w:val="none" w:sz="0" w:space="0" w:color="auto"/>
        <w:right w:val="none" w:sz="0" w:space="0" w:color="auto"/>
      </w:divBdr>
    </w:div>
    <w:div w:id="1888832663">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DFC41-8249-4D3D-BBCA-9642A0F7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897</Words>
  <Characters>5113</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 IT KALITE SORUMLUSU</cp:lastModifiedBy>
  <cp:revision>15</cp:revision>
  <dcterms:created xsi:type="dcterms:W3CDTF">2018-11-18T13:09:00Z</dcterms:created>
  <dcterms:modified xsi:type="dcterms:W3CDTF">2020-03-12T10:59:00Z</dcterms:modified>
</cp:coreProperties>
</file>