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3083D" w14:textId="77777777" w:rsidR="00141471" w:rsidRPr="00D07716" w:rsidRDefault="00141471" w:rsidP="00141471">
      <w:pPr>
        <w:pStyle w:val="NoSpacing"/>
        <w:rPr>
          <w:rFonts w:ascii="Arial" w:hAnsi="Arial" w:cs="Arial"/>
          <w:b/>
          <w:sz w:val="24"/>
          <w:lang w:val="es-MX"/>
        </w:rPr>
      </w:pPr>
      <w:r w:rsidRPr="00D07716">
        <w:rPr>
          <w:rFonts w:ascii="Arial" w:hAnsi="Arial" w:cs="Arial"/>
          <w:b/>
          <w:sz w:val="24"/>
          <w:lang w:val="es-MX"/>
        </w:rPr>
        <w:t>Agenda</w:t>
      </w:r>
    </w:p>
    <w:p w14:paraId="746FB5AB" w14:textId="77777777" w:rsidR="00141471" w:rsidRPr="00D07716" w:rsidRDefault="00141471" w:rsidP="00141471">
      <w:pPr>
        <w:pStyle w:val="NoSpacing"/>
        <w:rPr>
          <w:rFonts w:ascii="Arial" w:hAnsi="Arial" w:cs="Arial"/>
          <w:lang w:val="es-MX"/>
        </w:rPr>
      </w:pPr>
    </w:p>
    <w:p w14:paraId="7C995315" w14:textId="77777777" w:rsidR="000A33A3"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Motivación</w:t>
      </w:r>
    </w:p>
    <w:p w14:paraId="21155779"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 y PLS</w:t>
      </w:r>
    </w:p>
    <w:p w14:paraId="4AC986C3"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VAR-PLS</w:t>
      </w:r>
    </w:p>
    <w:p w14:paraId="3043BD75"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Ejemplo</w:t>
      </w:r>
    </w:p>
    <w:p w14:paraId="31C80A72"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Resultados</w:t>
      </w:r>
    </w:p>
    <w:p w14:paraId="62458231"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Conclusiones</w:t>
      </w:r>
    </w:p>
    <w:p w14:paraId="1FA07648" w14:textId="77777777" w:rsidR="00141471" w:rsidRPr="00D07716" w:rsidRDefault="00141471" w:rsidP="00141471">
      <w:pPr>
        <w:pStyle w:val="NoSpacing"/>
        <w:rPr>
          <w:rFonts w:ascii="Arial" w:hAnsi="Arial" w:cs="Arial"/>
          <w:sz w:val="24"/>
          <w:lang w:val="es-MX"/>
        </w:rPr>
      </w:pPr>
    </w:p>
    <w:p w14:paraId="69E671E2" w14:textId="77777777" w:rsidR="00141471" w:rsidRPr="00D07716" w:rsidRDefault="00CE13BF" w:rsidP="00141471">
      <w:pPr>
        <w:pStyle w:val="NoSpacing"/>
        <w:rPr>
          <w:rFonts w:ascii="Arial" w:hAnsi="Arial" w:cs="Arial"/>
          <w:b/>
          <w:sz w:val="24"/>
          <w:lang w:val="es-MX"/>
        </w:rPr>
      </w:pPr>
      <w:r>
        <w:rPr>
          <w:rFonts w:ascii="Arial" w:hAnsi="Arial" w:cs="Arial"/>
          <w:b/>
          <w:sz w:val="24"/>
          <w:lang w:val="es-MX"/>
        </w:rPr>
        <w:t>Introducción</w:t>
      </w:r>
    </w:p>
    <w:p w14:paraId="48ABE11D" w14:textId="77777777" w:rsidR="00141471" w:rsidRDefault="00141471" w:rsidP="00141471">
      <w:pPr>
        <w:pStyle w:val="NoSpacing"/>
        <w:rPr>
          <w:rFonts w:ascii="Arial" w:hAnsi="Arial" w:cs="Arial"/>
          <w:lang w:val="es-MX"/>
        </w:rPr>
      </w:pPr>
    </w:p>
    <w:p w14:paraId="04E7F29A" w14:textId="77777777" w:rsidR="00CE13BF" w:rsidRDefault="00CE13BF" w:rsidP="00141471">
      <w:pPr>
        <w:pStyle w:val="NoSpacing"/>
        <w:rPr>
          <w:rFonts w:ascii="Arial" w:hAnsi="Arial" w:cs="Arial"/>
          <w:lang w:val="es-MX"/>
        </w:rPr>
      </w:pPr>
      <w:r>
        <w:rPr>
          <w:rFonts w:ascii="Arial" w:hAnsi="Arial" w:cs="Arial"/>
          <w:lang w:val="es-MX"/>
        </w:rPr>
        <w:t>Abstract:</w:t>
      </w:r>
    </w:p>
    <w:p w14:paraId="5152A1FC" w14:textId="77777777" w:rsidR="00CE13BF" w:rsidRPr="00D07716" w:rsidRDefault="00CE13BF" w:rsidP="00141471">
      <w:pPr>
        <w:pStyle w:val="NoSpacing"/>
        <w:rPr>
          <w:rFonts w:ascii="Arial" w:hAnsi="Arial" w:cs="Arial"/>
          <w:lang w:val="es-MX"/>
        </w:rPr>
      </w:pPr>
    </w:p>
    <w:p w14:paraId="6A1D288C" w14:textId="77777777" w:rsidR="00141471" w:rsidRDefault="00141471" w:rsidP="00141471">
      <w:pPr>
        <w:pStyle w:val="NoSpacing"/>
        <w:rPr>
          <w:rFonts w:ascii="Arial" w:hAnsi="Arial" w:cs="Arial"/>
          <w:lang w:val="es-MX"/>
        </w:rPr>
      </w:pPr>
      <w:r w:rsidRPr="00D07716">
        <w:rPr>
          <w:rFonts w:ascii="Arial" w:hAnsi="Arial" w:cs="Arial"/>
          <w:lang w:val="es-MX"/>
        </w:rPr>
        <w:t xml:space="preserve">Phillip Hans Franses (2006) propuso una metodología para realizar pronósticos conjuntos de manera óptima a través de una representación autorregresiva de orden p, </w:t>
      </w:r>
      <m:oMath>
        <m:r>
          <w:rPr>
            <w:rFonts w:ascii="Cambria Math" w:hAnsi="Cambria Math" w:cs="Arial"/>
            <w:lang w:val="es-MX"/>
          </w:rPr>
          <m:t>h</m:t>
        </m:r>
      </m:oMath>
      <w:r w:rsidRPr="00D07716">
        <w:rPr>
          <w:rFonts w:ascii="Arial" w:hAnsi="Arial" w:cs="Arial"/>
          <w:lang w:val="es-MX"/>
        </w:rPr>
        <w:t xml:space="preserve"> pasos adelante. “</w:t>
      </w:r>
      <w:r w:rsidR="00E8405E" w:rsidRPr="00D07716">
        <w:rPr>
          <w:rFonts w:ascii="Arial" w:hAnsi="Arial" w:cs="Arial"/>
          <w:lang w:val="es-MX"/>
        </w:rPr>
        <w:t>Mínimos Cuadrados Parciales (PLS) A</w:t>
      </w:r>
      <w:r w:rsidRPr="00D07716">
        <w:rPr>
          <w:rFonts w:ascii="Arial" w:hAnsi="Arial" w:cs="Arial"/>
          <w:lang w:val="es-MX"/>
        </w:rPr>
        <w:t>utorregresivo” (</w:t>
      </w:r>
      <m:oMath>
        <m:r>
          <w:rPr>
            <w:rFonts w:ascii="Cambria Math" w:hAnsi="Cambria Math" w:cs="Arial"/>
            <w:lang w:val="es-MX"/>
          </w:rPr>
          <m:t>PLSAR(h,p)</m:t>
        </m:r>
      </m:oMath>
      <w:r w:rsidRPr="00D07716">
        <w:rPr>
          <w:rFonts w:ascii="Arial" w:hAnsi="Arial" w:cs="Arial"/>
          <w:lang w:val="es-MX"/>
        </w:rPr>
        <w:t>).</w:t>
      </w:r>
    </w:p>
    <w:p w14:paraId="7BA96131" w14:textId="77777777" w:rsidR="00CE13BF" w:rsidRPr="00CE13BF" w:rsidRDefault="00CE13BF" w:rsidP="00141471">
      <w:pPr>
        <w:pStyle w:val="NoSpacing"/>
        <w:rPr>
          <w:rFonts w:ascii="Arial" w:hAnsi="Arial" w:cs="Arial"/>
          <w:b/>
          <w:lang w:val="es-MX"/>
        </w:rPr>
      </w:pPr>
      <w:r>
        <w:rPr>
          <w:rFonts w:ascii="Arial" w:hAnsi="Arial" w:cs="Arial"/>
          <w:lang w:val="es-MX"/>
        </w:rPr>
        <w:t>Nosotros generalizamos esta pro</w:t>
      </w:r>
      <w:bookmarkStart w:id="0" w:name="_GoBack"/>
      <w:bookmarkEnd w:id="0"/>
      <w:r>
        <w:rPr>
          <w:rFonts w:ascii="Arial" w:hAnsi="Arial" w:cs="Arial"/>
          <w:lang w:val="es-MX"/>
        </w:rPr>
        <w:t xml:space="preserve">puesta para lo que llamaremos </w:t>
      </w:r>
      <m:oMath>
        <m:r>
          <w:rPr>
            <w:rFonts w:ascii="Cambria Math" w:hAnsi="Cambria Math" w:cs="Arial"/>
            <w:lang w:val="es-MX"/>
          </w:rPr>
          <m:t>PLSVAR(h,p)</m:t>
        </m:r>
      </m:oMath>
      <w:r>
        <w:rPr>
          <w:rFonts w:ascii="Arial" w:hAnsi="Arial" w:cs="Arial"/>
          <w:lang w:val="es-MX"/>
        </w:rPr>
        <w:t xml:space="preserve"> </w:t>
      </w:r>
    </w:p>
    <w:p w14:paraId="2C0288F1" w14:textId="77777777" w:rsidR="00141471" w:rsidRPr="00D07716" w:rsidRDefault="00141471" w:rsidP="00141471">
      <w:pPr>
        <w:pStyle w:val="NoSpacing"/>
        <w:rPr>
          <w:rFonts w:ascii="Arial" w:hAnsi="Arial" w:cs="Arial"/>
          <w:lang w:val="es-MX"/>
        </w:rPr>
      </w:pPr>
    </w:p>
    <w:p w14:paraId="784C4E01" w14:textId="77777777" w:rsidR="00141471" w:rsidRPr="00D07716" w:rsidRDefault="00141471" w:rsidP="00141471">
      <w:pPr>
        <w:pStyle w:val="NoSpacing"/>
        <w:rPr>
          <w:rFonts w:ascii="Arial" w:eastAsiaTheme="minorEastAsia" w:hAnsi="Arial" w:cs="Arial"/>
          <w:lang w:val="es-MX"/>
        </w:rPr>
      </w:pPr>
      <w:r w:rsidRPr="00D07716">
        <w:rPr>
          <w:rFonts w:ascii="Arial" w:hAnsi="Arial" w:cs="Arial"/>
          <w:lang w:val="es-MX"/>
        </w:rPr>
        <w:t xml:space="preserve">Este modelo se encuentra situado entre un </w:t>
      </w:r>
      <m:oMath>
        <m:r>
          <w:rPr>
            <w:rFonts w:ascii="Cambria Math" w:hAnsi="Cambria Math" w:cs="Arial"/>
            <w:lang w:val="es-MX"/>
          </w:rPr>
          <m:t>AR(p)</m:t>
        </m:r>
      </m:oMath>
      <w:r w:rsidR="002A3A66">
        <w:rPr>
          <w:rFonts w:ascii="Arial" w:eastAsiaTheme="minorEastAsia" w:hAnsi="Arial" w:cs="Arial"/>
          <w:lang w:val="es-MX"/>
        </w:rPr>
        <w:t xml:space="preserve"> que pronosticó</w:t>
      </w:r>
      <w:r w:rsidRPr="00D07716">
        <w:rPr>
          <w:rFonts w:ascii="Arial" w:eastAsiaTheme="minorEastAsia" w:hAnsi="Arial" w:cs="Arial"/>
          <w:lang w:val="es-MX"/>
        </w:rPr>
        <w:t xml:space="preserve"> todos los </w:t>
      </w:r>
      <m:oMath>
        <m:r>
          <w:rPr>
            <w:rFonts w:ascii="Cambria Math" w:hAnsi="Cambria Math" w:cs="Arial"/>
            <w:lang w:val="es-MX"/>
          </w:rPr>
          <m:t>h</m:t>
        </m:r>
      </m:oMath>
      <w:r w:rsidRPr="00D07716">
        <w:rPr>
          <w:rFonts w:ascii="Arial" w:eastAsiaTheme="minorEastAsia" w:hAnsi="Arial" w:cs="Arial"/>
          <w:lang w:val="es-MX"/>
        </w:rPr>
        <w:t xml:space="preserve"> pasos adelante y también para diferentes modelos </w:t>
      </w:r>
      <m:oMath>
        <m:r>
          <w:rPr>
            <w:rFonts w:ascii="Cambria Math" w:eastAsiaTheme="minorEastAsia" w:hAnsi="Cambria Math" w:cs="Arial"/>
            <w:lang w:val="es-MX"/>
          </w:rPr>
          <m:t>AR</m:t>
        </m:r>
      </m:oMath>
      <w:r w:rsidRPr="00D07716">
        <w:rPr>
          <w:rFonts w:ascii="Arial" w:eastAsiaTheme="minorEastAsia" w:hAnsi="Arial" w:cs="Arial"/>
          <w:lang w:val="es-MX"/>
        </w:rPr>
        <w:t xml:space="preserve"> en diferentes horizontes, de tal forma que </w:t>
      </w:r>
      <w:r w:rsidR="004B221D" w:rsidRPr="00D07716">
        <w:rPr>
          <w:rFonts w:ascii="Arial" w:eastAsiaTheme="minorEastAsia" w:hAnsi="Arial" w:cs="Arial"/>
          <w:lang w:val="es-MX"/>
        </w:rPr>
        <w:t>formuló esos tres modelos para realizar</w:t>
      </w:r>
      <w:r w:rsidRPr="00D07716">
        <w:rPr>
          <w:rFonts w:ascii="Arial" w:eastAsiaTheme="minorEastAsia" w:hAnsi="Arial" w:cs="Arial"/>
          <w:lang w:val="es-MX"/>
        </w:rPr>
        <w:t xml:space="preserve"> </w:t>
      </w:r>
      <m:oMath>
        <m:r>
          <w:rPr>
            <w:rFonts w:ascii="Cambria Math" w:eastAsiaTheme="minorEastAsia" w:hAnsi="Cambria Math" w:cs="Arial"/>
            <w:lang w:val="es-MX"/>
          </w:rPr>
          <m:t>h</m:t>
        </m:r>
      </m:oMath>
      <w:r w:rsidRPr="00D07716">
        <w:rPr>
          <w:rFonts w:ascii="Arial" w:eastAsiaTheme="minorEastAsia" w:hAnsi="Arial" w:cs="Arial"/>
          <w:lang w:val="es-MX"/>
        </w:rPr>
        <w:t xml:space="preserve"> pronósticos, los cuales </w:t>
      </w:r>
      <w:r w:rsidR="002A3A66">
        <w:rPr>
          <w:rFonts w:ascii="Arial" w:eastAsiaTheme="minorEastAsia" w:hAnsi="Arial" w:cs="Arial"/>
          <w:lang w:val="es-MX"/>
        </w:rPr>
        <w:t>podemos representar</w:t>
      </w:r>
      <w:r w:rsidRPr="00D07716">
        <w:rPr>
          <w:rFonts w:ascii="Arial" w:eastAsiaTheme="minorEastAsia" w:hAnsi="Arial" w:cs="Arial"/>
          <w:lang w:val="es-MX"/>
        </w:rPr>
        <w:t xml:space="preserve"> de la siguiente manera:</w:t>
      </w:r>
    </w:p>
    <w:p w14:paraId="22596F01" w14:textId="77777777" w:rsidR="00141471" w:rsidRPr="00D07716" w:rsidRDefault="00141471" w:rsidP="00141471">
      <w:pPr>
        <w:pStyle w:val="NoSpacing"/>
        <w:rPr>
          <w:rFonts w:ascii="Arial" w:eastAsiaTheme="minorEastAsia" w:hAnsi="Arial" w:cs="Arial"/>
          <w:lang w:val="es-MX"/>
        </w:rPr>
      </w:pPr>
    </w:p>
    <w:p w14:paraId="5C044FE7" w14:textId="77777777" w:rsidR="00141471" w:rsidRPr="00D07716" w:rsidRDefault="00141471" w:rsidP="00141471">
      <w:pPr>
        <w:pStyle w:val="NoSpacing"/>
        <w:rPr>
          <w:rFonts w:ascii="Arial" w:eastAsiaTheme="minorEastAsia" w:hAnsi="Arial" w:cs="Arial"/>
          <w:lang w:val="es-MX"/>
        </w:rPr>
      </w:pPr>
      <m:oMath>
        <m:r>
          <w:rPr>
            <w:rFonts w:ascii="Cambria Math" w:eastAsiaTheme="minorEastAsia" w:hAnsi="Cambria Math" w:cs="Arial"/>
            <w:lang w:val="es-MX"/>
          </w:rPr>
          <m:t>AR</m:t>
        </m:r>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T+h-p</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t xml:space="preserve">  </w:t>
      </w:r>
      <w:r w:rsidR="004B221D" w:rsidRPr="00D07716">
        <w:rPr>
          <w:rFonts w:ascii="Arial" w:eastAsiaTheme="minorEastAsia" w:hAnsi="Arial" w:cs="Arial"/>
          <w:lang w:val="es-MX"/>
        </w:rPr>
        <w:tab/>
      </w:r>
      <w:r w:rsidRPr="00D07716">
        <w:rPr>
          <w:rFonts w:ascii="Arial" w:eastAsiaTheme="minorEastAsia" w:hAnsi="Arial" w:cs="Arial"/>
          <w:lang w:val="es-MX"/>
        </w:rPr>
        <w:t>(1)</w:t>
      </w:r>
    </w:p>
    <w:p w14:paraId="2C7A4941" w14:textId="77777777" w:rsidR="00141471" w:rsidRPr="00D07716" w:rsidRDefault="00141471" w:rsidP="00141471">
      <w:pPr>
        <w:pStyle w:val="NoSpacing"/>
        <w:rPr>
          <w:rFonts w:ascii="Arial" w:eastAsiaTheme="minorEastAsia" w:hAnsi="Arial" w:cs="Arial"/>
          <w:lang w:val="es-MX"/>
        </w:rPr>
      </w:pPr>
    </w:p>
    <w:p w14:paraId="6A591183" w14:textId="77777777" w:rsidR="00141471" w:rsidRPr="00D07716" w:rsidRDefault="00CE13BF" w:rsidP="00141471">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oMath>
      <w:r w:rsidR="00DE1C6B" w:rsidRPr="00D07716">
        <w:rPr>
          <w:rFonts w:ascii="Arial" w:eastAsiaTheme="minorEastAsia" w:hAnsi="Arial" w:cs="Arial"/>
          <w:lang w:val="es-MX"/>
        </w:rPr>
        <w:t xml:space="preserve"> </w:t>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t xml:space="preserve">(2) </w:t>
      </w:r>
      <w:r w:rsidR="00DE1C6B" w:rsidRPr="00D07716">
        <w:rPr>
          <w:rFonts w:ascii="Arial" w:eastAsiaTheme="minorEastAsia" w:hAnsi="Arial" w:cs="Arial"/>
          <w:lang w:val="es-MX"/>
        </w:rPr>
        <w:tab/>
      </w:r>
    </w:p>
    <w:p w14:paraId="7601B2B1" w14:textId="77777777" w:rsidR="00DE1C6B" w:rsidRPr="00D07716" w:rsidRDefault="00DE1C6B" w:rsidP="00141471">
      <w:pPr>
        <w:pStyle w:val="NoSpacing"/>
        <w:rPr>
          <w:rFonts w:ascii="Arial" w:eastAsiaTheme="minorEastAsia" w:hAnsi="Arial" w:cs="Arial"/>
          <w:lang w:val="es-MX"/>
        </w:rPr>
      </w:pPr>
    </w:p>
    <w:p w14:paraId="3A3123EA" w14:textId="77777777" w:rsidR="00DE1C6B" w:rsidRPr="00D07716" w:rsidRDefault="00DE1C6B" w:rsidP="00141471">
      <w:pPr>
        <w:pStyle w:val="NoSpacing"/>
        <w:rPr>
          <w:rFonts w:ascii="Arial" w:eastAsiaTheme="minorEastAsia" w:hAnsi="Arial" w:cs="Arial"/>
          <w:lang w:val="es-MX"/>
        </w:rPr>
      </w:pPr>
      <m:oMath>
        <m:r>
          <w:rPr>
            <w:rFonts w:ascii="Cambria Math" w:eastAsiaTheme="minorEastAsia" w:hAnsi="Cambria Math" w:cs="Arial"/>
            <w:lang w:val="es-MX"/>
          </w:rPr>
          <m:t>PLSAR</m:t>
        </m:r>
        <m:d>
          <m:dPr>
            <m:ctrlPr>
              <w:rPr>
                <w:rFonts w:ascii="Cambria Math" w:eastAsiaTheme="minorEastAsia" w:hAnsi="Cambria Math" w:cs="Arial"/>
                <w:i/>
                <w:lang w:val="es-MX"/>
              </w:rPr>
            </m:ctrlPr>
          </m:dPr>
          <m:e>
            <m:r>
              <w:rPr>
                <w:rFonts w:ascii="Cambria Math" w:eastAsiaTheme="minorEastAsia" w:hAnsi="Cambria Math" w:cs="Arial"/>
                <w:lang w:val="es-MX"/>
              </w:rPr>
              <m:t>h,p</m:t>
            </m:r>
          </m:e>
        </m:d>
        <m:r>
          <w:rPr>
            <w:rFonts w:ascii="Cambria Math" w:eastAsiaTheme="minorEastAsia" w:hAnsi="Cambria Math" w:cs="Arial"/>
            <w:lang w:val="es-MX"/>
          </w:rPr>
          <m:t xml:space="preserve">: </m:t>
        </m:r>
        <m:acc>
          <m:accPr>
            <m:ctrlPr>
              <w:rPr>
                <w:rFonts w:ascii="Cambria Math" w:eastAsiaTheme="minorEastAsia" w:hAnsi="Cambria Math" w:cs="Arial"/>
                <w:i/>
                <w:lang w:val="es-MX"/>
              </w:rPr>
            </m:ctrlPr>
          </m:accPr>
          <m:e>
            <m:r>
              <w:rPr>
                <w:rFonts w:ascii="Cambria Math" w:eastAsiaTheme="minorEastAsia" w:hAnsi="Cambria Math" w:cs="Arial"/>
                <w:lang w:val="es-MX"/>
              </w:rPr>
              <m:t>Y</m:t>
            </m:r>
          </m:e>
        </m:acc>
        <m:r>
          <w:rPr>
            <w:rFonts w:ascii="Cambria Math" w:eastAsiaTheme="minorEastAsia" w:hAnsi="Cambria Math" w:cs="Arial"/>
            <w:lang w:val="es-MX"/>
          </w:rPr>
          <m:t>=X</m:t>
        </m:r>
        <m:sSub>
          <m:sSubPr>
            <m:ctrlPr>
              <w:rPr>
                <w:rFonts w:ascii="Cambria Math" w:eastAsiaTheme="minorEastAsia" w:hAnsi="Cambria Math" w:cs="Arial"/>
                <w:i/>
                <w:lang w:val="es-MX"/>
              </w:rPr>
            </m:ctrlPr>
          </m:sSubPr>
          <m:e>
            <m:r>
              <w:rPr>
                <w:rFonts w:ascii="Cambria Math" w:eastAsiaTheme="minorEastAsia" w:hAnsi="Cambria Math" w:cs="Arial"/>
                <w:lang w:val="es-MX"/>
              </w:rPr>
              <m:t>B</m:t>
            </m:r>
          </m:e>
          <m:sub>
            <m:r>
              <w:rPr>
                <w:rFonts w:ascii="Cambria Math" w:eastAsiaTheme="minorEastAsia" w:hAnsi="Cambria Math" w:cs="Arial"/>
                <w:lang w:val="es-MX"/>
              </w:rPr>
              <m:t>PLS</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Pr="00D07716">
        <w:rPr>
          <w:rFonts w:ascii="Arial" w:eastAsiaTheme="minorEastAsia" w:hAnsi="Arial" w:cs="Arial"/>
          <w:lang w:val="es-MX"/>
        </w:rPr>
        <w:t>(3)</w:t>
      </w:r>
    </w:p>
    <w:p w14:paraId="0A3BAC57" w14:textId="77777777" w:rsidR="00DE1C6B" w:rsidRPr="00D07716" w:rsidRDefault="00DE1C6B" w:rsidP="00141471">
      <w:pPr>
        <w:pStyle w:val="NoSpacing"/>
        <w:rPr>
          <w:rFonts w:ascii="Arial" w:eastAsiaTheme="minorEastAsia" w:hAnsi="Arial" w:cs="Arial"/>
          <w:lang w:val="es-MX"/>
        </w:rPr>
      </w:pPr>
    </w:p>
    <w:p w14:paraId="2E4F4166" w14:textId="77777777" w:rsidR="00405624" w:rsidRPr="00D07716" w:rsidRDefault="00DE1C6B" w:rsidP="00141471">
      <w:pPr>
        <w:pStyle w:val="NoSpacing"/>
        <w:rPr>
          <w:rFonts w:ascii="Arial" w:eastAsiaTheme="minorEastAsia" w:hAnsi="Arial" w:cs="Arial"/>
          <w:lang w:val="es-MX"/>
        </w:rPr>
      </w:pPr>
      <w:r w:rsidRPr="00D07716">
        <w:rPr>
          <w:rFonts w:ascii="Arial" w:eastAsiaTheme="minorEastAsia" w:hAnsi="Arial" w:cs="Arial"/>
          <w:lang w:val="es-MX"/>
        </w:rPr>
        <w:t>El</w:t>
      </w:r>
      <w:r w:rsidR="002A3A66">
        <w:rPr>
          <w:rFonts w:ascii="Arial" w:eastAsiaTheme="minorEastAsia" w:hAnsi="Arial" w:cs="Arial"/>
          <w:lang w:val="es-MX"/>
        </w:rPr>
        <w:t xml:space="preserve"> modelo</w:t>
      </w:r>
      <w:r w:rsidRPr="00D07716">
        <w:rPr>
          <w:rFonts w:ascii="Arial" w:eastAsiaTheme="minorEastAsia" w:hAnsi="Arial" w:cs="Arial"/>
          <w:lang w:val="es-MX"/>
        </w:rPr>
        <w:t xml:space="preserve"> </w:t>
      </w:r>
      <m:oMath>
        <m:r>
          <w:rPr>
            <w:rFonts w:ascii="Cambria Math" w:hAnsi="Cambria Math" w:cs="Arial"/>
            <w:lang w:val="es-MX"/>
          </w:rPr>
          <m:t>AR(p)</m:t>
        </m:r>
      </m:oMath>
      <w:r w:rsidRPr="00D07716">
        <w:rPr>
          <w:rFonts w:ascii="Arial" w:eastAsiaTheme="minorEastAsia" w:hAnsi="Arial" w:cs="Arial"/>
          <w:lang w:val="es-MX"/>
        </w:rPr>
        <w:t xml:space="preserve"> </w:t>
      </w:r>
      <w:r w:rsidR="002A3A66">
        <w:rPr>
          <w:rFonts w:ascii="Arial" w:eastAsiaTheme="minorEastAsia" w:hAnsi="Arial" w:cs="Arial"/>
          <w:lang w:val="es-MX"/>
        </w:rPr>
        <w:t>es</w:t>
      </w:r>
      <w:r w:rsidRPr="00D07716">
        <w:rPr>
          <w:rFonts w:ascii="Arial" w:eastAsiaTheme="minorEastAsia" w:hAnsi="Arial" w:cs="Arial"/>
          <w:lang w:val="es-MX"/>
        </w:rPr>
        <w:t xml:space="preserve"> la forma clásica de realizar los </w:t>
      </w:r>
      <m:oMath>
        <m:r>
          <w:rPr>
            <w:rFonts w:ascii="Cambria Math" w:hAnsi="Cambria Math" w:cs="Arial"/>
            <w:lang w:val="es-MX"/>
          </w:rPr>
          <m:t>h</m:t>
        </m:r>
      </m:oMath>
      <w:r w:rsidRPr="00D07716">
        <w:rPr>
          <w:rFonts w:ascii="Arial" w:hAnsi="Arial" w:cs="Arial"/>
          <w:lang w:val="es-MX"/>
        </w:rPr>
        <w:t xml:space="preserve"> pasos</w:t>
      </w:r>
      <w:r w:rsidR="002A3A66">
        <w:rPr>
          <w:rFonts w:ascii="Arial" w:hAnsi="Arial" w:cs="Arial"/>
          <w:lang w:val="es-MX"/>
        </w:rPr>
        <w:t xml:space="preserve"> hacia</w:t>
      </w:r>
      <w:r w:rsidRPr="00D07716">
        <w:rPr>
          <w:rFonts w:ascii="Arial" w:hAnsi="Arial" w:cs="Arial"/>
          <w:lang w:val="es-MX"/>
        </w:rPr>
        <w:t xml:space="preserve"> adelante cuyos parámetros son estimados generalmente por Mín</w:t>
      </w:r>
      <w:r w:rsidR="002A3A66">
        <w:rPr>
          <w:rFonts w:ascii="Arial" w:hAnsi="Arial" w:cs="Arial"/>
          <w:lang w:val="es-MX"/>
        </w:rPr>
        <w:t>imos Cuadrados Ordinarios (OLS).</w:t>
      </w:r>
      <w:r w:rsidRPr="00D07716">
        <w:rPr>
          <w:rFonts w:ascii="Arial" w:hAnsi="Arial" w:cs="Arial"/>
          <w:lang w:val="es-MX"/>
        </w:rPr>
        <w:t xml:space="preserve"> El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oMath>
      <w:r w:rsidR="004B221D" w:rsidRPr="00D07716">
        <w:rPr>
          <w:rFonts w:ascii="Arial" w:eastAsiaTheme="minorEastAsia" w:hAnsi="Arial" w:cs="Arial"/>
          <w:lang w:val="es-MX"/>
        </w:rPr>
        <w:t>es</w:t>
      </w:r>
      <w:r w:rsidRPr="00D07716">
        <w:rPr>
          <w:rFonts w:ascii="Arial" w:eastAsiaTheme="minorEastAsia" w:hAnsi="Arial" w:cs="Arial"/>
          <w:lang w:val="es-MX"/>
        </w:rPr>
        <w:t xml:space="preserve"> una alternativa al caso anterior</w:t>
      </w:r>
      <w:r w:rsidR="002A3A66">
        <w:rPr>
          <w:rFonts w:ascii="Arial" w:eastAsiaTheme="minorEastAsia" w:hAnsi="Arial" w:cs="Arial"/>
          <w:lang w:val="es-MX"/>
        </w:rPr>
        <w:t>,</w:t>
      </w:r>
      <w:r w:rsidRPr="00D07716">
        <w:rPr>
          <w:rFonts w:ascii="Arial" w:eastAsiaTheme="minorEastAsia" w:hAnsi="Arial" w:cs="Arial"/>
          <w:lang w:val="es-MX"/>
        </w:rPr>
        <w:t xml:space="preserve"> </w:t>
      </w:r>
      <w:r w:rsidR="002A3A66">
        <w:rPr>
          <w:rFonts w:ascii="Arial" w:eastAsiaTheme="minorEastAsia" w:hAnsi="Arial" w:cs="Arial"/>
          <w:lang w:val="es-MX"/>
        </w:rPr>
        <w:t xml:space="preserve">esto debido a </w:t>
      </w:r>
      <w:r w:rsidRPr="00D07716">
        <w:rPr>
          <w:rFonts w:ascii="Arial" w:eastAsiaTheme="minorEastAsia" w:hAnsi="Arial" w:cs="Arial"/>
          <w:lang w:val="es-MX"/>
        </w:rPr>
        <w:t xml:space="preserve">que OLS minimiza la suma cuadrada de </w:t>
      </w: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pero no garantiza que lo sea para </w:t>
      </w:r>
      <m:oMath>
        <m:r>
          <w:rPr>
            <w:rFonts w:ascii="Cambria Math" w:hAnsi="Cambria Math" w:cs="Arial"/>
            <w:lang w:val="es-MX"/>
          </w:rPr>
          <m:t>h</m:t>
        </m:r>
      </m:oMath>
      <w:r w:rsidR="004B221D" w:rsidRPr="00D07716">
        <w:rPr>
          <w:rFonts w:ascii="Arial" w:eastAsiaTheme="minorEastAsia" w:hAnsi="Arial" w:cs="Arial"/>
          <w:lang w:val="es-MX"/>
        </w:rPr>
        <w:t xml:space="preserve"> errores a futuro. </w:t>
      </w:r>
      <w:r w:rsidRPr="00D07716">
        <w:rPr>
          <w:rFonts w:ascii="Arial" w:eastAsiaTheme="minorEastAsia" w:hAnsi="Arial" w:cs="Arial"/>
          <w:lang w:val="es-MX"/>
        </w:rPr>
        <w:t>También, realizarlo de esta manera permite contar con diferentes modelos para diferentes horizontes de pronóstico y asimismo para ser</w:t>
      </w:r>
      <w:r w:rsidR="004B221D" w:rsidRPr="00D07716">
        <w:rPr>
          <w:rFonts w:ascii="Arial" w:eastAsiaTheme="minorEastAsia" w:hAnsi="Arial" w:cs="Arial"/>
          <w:lang w:val="es-MX"/>
        </w:rPr>
        <w:t xml:space="preserve">ies de tiempo estacionarias, </w:t>
      </w:r>
      <w:r w:rsidRPr="00D07716">
        <w:rPr>
          <w:rFonts w:ascii="Arial" w:eastAsiaTheme="minorEastAsia" w:hAnsi="Arial" w:cs="Arial"/>
          <w:lang w:val="es-MX"/>
        </w:rPr>
        <w:t xml:space="preserve">el pronóstico </w:t>
      </w:r>
      <w:r w:rsidR="004B221D" w:rsidRPr="00D07716">
        <w:rPr>
          <w:rFonts w:ascii="Arial" w:eastAsiaTheme="minorEastAsia" w:hAnsi="Arial" w:cs="Arial"/>
          <w:lang w:val="es-MX"/>
        </w:rPr>
        <w:t xml:space="preserve">de un </w:t>
      </w:r>
      <m:oMath>
        <m:r>
          <w:rPr>
            <w:rFonts w:ascii="Cambria Math" w:hAnsi="Cambria Math" w:cs="Arial"/>
            <w:lang w:val="es-MX"/>
          </w:rPr>
          <m:t>AR(p)</m:t>
        </m:r>
      </m:oMath>
      <w:r w:rsidR="004B221D" w:rsidRPr="00D07716">
        <w:rPr>
          <w:rFonts w:ascii="Arial" w:eastAsiaTheme="minorEastAsia" w:hAnsi="Arial" w:cs="Arial"/>
          <w:lang w:val="es-MX"/>
        </w:rPr>
        <w:t xml:space="preserve"> </w:t>
      </w:r>
      <w:r w:rsidRPr="00D07716">
        <w:rPr>
          <w:rFonts w:ascii="Arial" w:eastAsiaTheme="minorEastAsia" w:hAnsi="Arial" w:cs="Arial"/>
          <w:lang w:val="es-MX"/>
        </w:rPr>
        <w:t>converge rápidamente a la media incondicional (obviamente</w:t>
      </w:r>
      <w:r w:rsidR="002A3A66">
        <w:rPr>
          <w:rFonts w:ascii="Arial" w:eastAsiaTheme="minorEastAsia" w:hAnsi="Arial" w:cs="Arial"/>
          <w:lang w:val="es-MX"/>
        </w:rPr>
        <w:t xml:space="preserve"> </w:t>
      </w:r>
      <w:r w:rsidR="002A3A66" w:rsidRPr="00D07716">
        <w:rPr>
          <w:rFonts w:ascii="Arial" w:eastAsiaTheme="minorEastAsia" w:hAnsi="Arial" w:cs="Arial"/>
          <w:lang w:val="es-MX"/>
        </w:rPr>
        <w:t>la rapidez</w:t>
      </w:r>
      <w:r w:rsidRPr="00D07716">
        <w:rPr>
          <w:rFonts w:ascii="Arial" w:eastAsiaTheme="minorEastAsia" w:hAnsi="Arial" w:cs="Arial"/>
          <w:lang w:val="es-MX"/>
        </w:rPr>
        <w:t xml:space="preserve"> </w:t>
      </w:r>
      <w:r w:rsidR="004B221D" w:rsidRPr="00D07716">
        <w:rPr>
          <w:rFonts w:ascii="Arial" w:eastAsiaTheme="minorEastAsia" w:hAnsi="Arial" w:cs="Arial"/>
          <w:lang w:val="es-MX"/>
        </w:rPr>
        <w:t xml:space="preserve">depende directamente de </w:t>
      </w:r>
      <m:oMath>
        <m:r>
          <w:rPr>
            <w:rFonts w:ascii="Cambria Math" w:eastAsiaTheme="minorEastAsia" w:hAnsi="Cambria Math" w:cs="Arial"/>
            <w:lang w:val="es-MX"/>
          </w:rPr>
          <m:t>h≥</m:t>
        </m:r>
        <m:r>
          <w:rPr>
            <w:rFonts w:ascii="Cambria Math" w:eastAsiaTheme="minorEastAsia" w:hAnsi="Cambria Math" w:cs="Arial"/>
          </w:rPr>
          <m:t>p</m:t>
        </m:r>
        <m:r>
          <w:rPr>
            <w:rFonts w:ascii="Cambria Math" w:eastAsiaTheme="minorEastAsia" w:hAnsi="Cambria Math" w:cs="Arial"/>
            <w:lang w:val="es-MX"/>
          </w:rPr>
          <m:t>)</m:t>
        </m:r>
      </m:oMath>
      <w:r w:rsidRPr="00D07716">
        <w:rPr>
          <w:rFonts w:ascii="Arial" w:eastAsiaTheme="minorEastAsia" w:hAnsi="Arial" w:cs="Arial"/>
          <w:lang w:val="es-MX"/>
        </w:rPr>
        <w:t>.</w:t>
      </w:r>
    </w:p>
    <w:p w14:paraId="318CBDF2" w14:textId="77777777" w:rsidR="00D07716" w:rsidRDefault="00D07716" w:rsidP="00141471">
      <w:pPr>
        <w:pStyle w:val="NoSpacing"/>
        <w:rPr>
          <w:rFonts w:ascii="Arial" w:eastAsiaTheme="minorEastAsia" w:hAnsi="Arial" w:cs="Arial"/>
          <w:lang w:val="es-MX"/>
        </w:rPr>
      </w:pPr>
    </w:p>
    <w:p w14:paraId="7F5FC939" w14:textId="77777777" w:rsidR="00DE1C6B" w:rsidRPr="00D07716" w:rsidRDefault="004B221D" w:rsidP="00141471">
      <w:pPr>
        <w:pStyle w:val="NoSpacing"/>
        <w:rPr>
          <w:rFonts w:ascii="Arial" w:eastAsiaTheme="minorEastAsia" w:hAnsi="Arial" w:cs="Arial"/>
          <w:lang w:val="es-MX"/>
        </w:rPr>
      </w:pPr>
      <w:r w:rsidRPr="00D07716">
        <w:rPr>
          <w:rFonts w:ascii="Arial" w:eastAsiaTheme="minorEastAsia" w:hAnsi="Arial" w:cs="Arial"/>
          <w:lang w:val="es-MX"/>
        </w:rPr>
        <w:t xml:space="preserve">Para más detalles </w:t>
      </w:r>
      <w:r w:rsidR="002A3A66">
        <w:rPr>
          <w:rFonts w:ascii="Arial" w:eastAsiaTheme="minorEastAsia" w:hAnsi="Arial" w:cs="Arial"/>
          <w:lang w:val="es-MX"/>
        </w:rPr>
        <w:t>acerca de</w:t>
      </w:r>
      <w:r w:rsidRPr="00D07716">
        <w:rPr>
          <w:rFonts w:ascii="Arial" w:eastAsiaTheme="minorEastAsia" w:hAnsi="Arial" w:cs="Arial"/>
          <w:lang w:val="es-MX"/>
        </w:rPr>
        <w:t xml:space="preserve"> la literatura de</w:t>
      </w:r>
      <w:r w:rsidR="002A3A66">
        <w:rPr>
          <w:rFonts w:ascii="Arial" w:eastAsiaTheme="minorEastAsia" w:hAnsi="Arial" w:cs="Arial"/>
          <w:lang w:val="es-MX"/>
        </w:rPr>
        <w:t xml:space="preserve"> este tipo de</w:t>
      </w:r>
      <w:r w:rsidRPr="00D07716">
        <w:rPr>
          <w:rFonts w:ascii="Arial" w:eastAsiaTheme="minorEastAsia" w:hAnsi="Arial" w:cs="Arial"/>
          <w:lang w:val="es-MX"/>
        </w:rPr>
        <w:t xml:space="preserve"> modelos</w:t>
      </w:r>
      <w:r w:rsidR="002A3A66">
        <w:rPr>
          <w:rFonts w:ascii="Arial" w:eastAsiaTheme="minorEastAsia" w:hAnsi="Arial" w:cs="Arial"/>
          <w:lang w:val="es-MX"/>
        </w:rPr>
        <w:t>,</w:t>
      </w:r>
      <w:r w:rsidRPr="00D07716">
        <w:rPr>
          <w:rFonts w:ascii="Arial" w:eastAsiaTheme="minorEastAsia" w:hAnsi="Arial" w:cs="Arial"/>
          <w:lang w:val="es-MX"/>
        </w:rPr>
        <w:t xml:space="preserve"> se </w:t>
      </w:r>
      <w:r w:rsidR="00DE1C6B" w:rsidRPr="00D07716">
        <w:rPr>
          <w:rFonts w:ascii="Arial" w:eastAsiaTheme="minorEastAsia" w:hAnsi="Arial" w:cs="Arial"/>
          <w:lang w:val="es-MX"/>
        </w:rPr>
        <w:t>puede consultar a Pesaran</w:t>
      </w:r>
      <w:r w:rsidR="00405624" w:rsidRPr="00D07716">
        <w:rPr>
          <w:rFonts w:ascii="Arial" w:eastAsiaTheme="minorEastAsia" w:hAnsi="Arial" w:cs="Arial"/>
          <w:lang w:val="es-MX"/>
        </w:rPr>
        <w:t xml:space="preserve"> &amp; Pick (2010), Marcellino, Stock &amp; Watson (2004), Carreiro, Kapetorios &amp; Marcellino (2010), Tiao &amp; Xu (1993) entre muchos otros.</w:t>
      </w:r>
    </w:p>
    <w:p w14:paraId="18B78785" w14:textId="77777777" w:rsidR="00405624" w:rsidRPr="00D07716" w:rsidRDefault="00405624" w:rsidP="00141471">
      <w:pPr>
        <w:pStyle w:val="NoSpacing"/>
        <w:rPr>
          <w:rFonts w:ascii="Arial" w:eastAsiaTheme="minorEastAsia" w:hAnsi="Arial" w:cs="Arial"/>
          <w:lang w:val="es-MX"/>
        </w:rPr>
      </w:pPr>
    </w:p>
    <w:p w14:paraId="53D6BDE0" w14:textId="77777777" w:rsidR="00405624" w:rsidRPr="00D07716" w:rsidRDefault="00405624" w:rsidP="00141471">
      <w:pPr>
        <w:pStyle w:val="NoSpacing"/>
        <w:rPr>
          <w:rFonts w:ascii="Arial" w:eastAsiaTheme="minorEastAsia" w:hAnsi="Arial" w:cs="Arial"/>
          <w:lang w:val="es-MX"/>
        </w:rPr>
      </w:pPr>
      <w:r w:rsidRPr="00D07716">
        <w:rPr>
          <w:rFonts w:ascii="Arial" w:eastAsiaTheme="minorEastAsia" w:hAnsi="Arial" w:cs="Arial"/>
          <w:lang w:val="es-MX"/>
        </w:rPr>
        <w:t xml:space="preserve">Ahora, es claro que existen correlaciones adyacentes entre las series de tiempo, la cual estos </w:t>
      </w:r>
      <w:r w:rsidR="004B221D" w:rsidRPr="00D07716">
        <w:rPr>
          <w:rFonts w:ascii="Arial" w:eastAsiaTheme="minorEastAsia" w:hAnsi="Arial" w:cs="Arial"/>
          <w:lang w:val="es-MX"/>
        </w:rPr>
        <w:t xml:space="preserve">dos </w:t>
      </w:r>
      <w:r w:rsidRPr="00D07716">
        <w:rPr>
          <w:rFonts w:ascii="Arial" w:eastAsiaTheme="minorEastAsia" w:hAnsi="Arial" w:cs="Arial"/>
          <w:lang w:val="es-MX"/>
        </w:rPr>
        <w:t xml:space="preserve">modelos no explotan. Dicho en otras palabras, se conoce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t-j</m:t>
            </m:r>
          </m:sub>
        </m:sSub>
      </m:oMath>
      <w:r w:rsidRPr="00D07716">
        <w:rPr>
          <w:rFonts w:ascii="Arial" w:eastAsiaTheme="minorEastAsia" w:hAnsi="Arial" w:cs="Arial"/>
          <w:lang w:val="es-MX"/>
        </w:rPr>
        <w:t xml:space="preserve"> están correlacionadas, más aún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T+h-j</m:t>
            </m:r>
          </m:sub>
        </m:sSub>
      </m:oMath>
      <w:r w:rsidRPr="00D07716">
        <w:rPr>
          <w:rFonts w:ascii="Arial" w:eastAsiaTheme="minorEastAsia" w:hAnsi="Arial" w:cs="Arial"/>
          <w:lang w:val="es-MX"/>
        </w:rPr>
        <w:t xml:space="preserve">  también lo están, de esta manera, una alternativa viable es predecir conjuntamente</w:t>
      </w:r>
      <w:r w:rsidR="00B22482">
        <w:rPr>
          <w:rFonts w:ascii="Arial" w:eastAsiaTheme="minorEastAsia" w:hAnsi="Arial" w:cs="Arial"/>
          <w:lang w:val="es-MX"/>
        </w:rPr>
        <w:t xml:space="preserv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00E8405E" w:rsidRPr="00D07716">
        <w:rPr>
          <w:rFonts w:ascii="Arial" w:eastAsiaTheme="minorEastAsia" w:hAnsi="Arial" w:cs="Arial"/>
          <w:lang w:val="es-MX"/>
        </w:rPr>
        <w:t xml:space="preserve"> con</w:t>
      </w:r>
      <w:r w:rsidR="004B221D" w:rsidRPr="00D07716">
        <w:rPr>
          <w:rFonts w:ascii="Arial" w:eastAsiaTheme="minorEastAsia" w:hAnsi="Arial" w:cs="Arial"/>
          <w:lang w:val="es-MX"/>
        </w:rPr>
        <w:t xml:space="preserve"> la ayuda</w:t>
      </w:r>
      <w:r w:rsidR="00E8405E" w:rsidRPr="00D07716">
        <w:rPr>
          <w:rFonts w:ascii="Arial" w:eastAsiaTheme="minorEastAsia" w:hAnsi="Arial" w:cs="Arial"/>
          <w:lang w:val="es-MX"/>
        </w:rPr>
        <w:t xml:space="preserve"> </w:t>
      </w:r>
      <w:r w:rsidR="004B221D" w:rsidRPr="00D07716">
        <w:rPr>
          <w:rFonts w:ascii="Arial" w:eastAsiaTheme="minorEastAsia" w:hAnsi="Arial" w:cs="Arial"/>
          <w:lang w:val="es-MX"/>
        </w:rPr>
        <w:t xml:space="preserve">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00E8405E" w:rsidRPr="00D07716">
        <w:rPr>
          <w:rFonts w:ascii="Arial" w:eastAsiaTheme="minorEastAsia" w:hAnsi="Arial" w:cs="Arial"/>
          <w:lang w:val="es-MX"/>
        </w:rPr>
        <w:t>, siendo</w:t>
      </w:r>
      <w:r w:rsidR="004B221D" w:rsidRPr="00D07716">
        <w:rPr>
          <w:rFonts w:ascii="Arial" w:eastAsiaTheme="minorEastAsia" w:hAnsi="Arial" w:cs="Arial"/>
          <w:lang w:val="es-MX"/>
        </w:rPr>
        <w:t xml:space="preserve"> así</w:t>
      </w:r>
      <w:r w:rsidR="00E8405E" w:rsidRPr="00D07716">
        <w:rPr>
          <w:rFonts w:ascii="Arial" w:eastAsiaTheme="minorEastAsia" w:hAnsi="Arial" w:cs="Arial"/>
          <w:lang w:val="es-MX"/>
        </w:rPr>
        <w:t xml:space="preserve"> PLS una técnica atractiva dado la naturaleza de la problemática</w:t>
      </w:r>
      <w:r w:rsidR="004B221D" w:rsidRPr="00D07716">
        <w:rPr>
          <w:rFonts w:ascii="Arial" w:eastAsiaTheme="minorEastAsia" w:hAnsi="Arial" w:cs="Arial"/>
          <w:lang w:val="es-MX"/>
        </w:rPr>
        <w:t xml:space="preserve"> en que nos situamos</w:t>
      </w:r>
      <w:r w:rsidR="005462E9" w:rsidRPr="00D07716">
        <w:rPr>
          <w:rFonts w:ascii="Arial" w:eastAsiaTheme="minorEastAsia" w:hAnsi="Arial" w:cs="Arial"/>
          <w:lang w:val="es-MX"/>
        </w:rPr>
        <w:t xml:space="preserve"> (más adelante detallaremos cómo se realiza el procedimiento)</w:t>
      </w:r>
      <w:r w:rsidR="00E8405E" w:rsidRPr="00D07716">
        <w:rPr>
          <w:rFonts w:ascii="Arial" w:eastAsiaTheme="minorEastAsia" w:hAnsi="Arial" w:cs="Arial"/>
          <w:lang w:val="es-MX"/>
        </w:rPr>
        <w:t>.</w:t>
      </w:r>
    </w:p>
    <w:p w14:paraId="703F1BEE" w14:textId="77777777" w:rsidR="00E8405E" w:rsidRPr="00D07716" w:rsidRDefault="00E8405E" w:rsidP="00141471">
      <w:pPr>
        <w:pStyle w:val="NoSpacing"/>
        <w:rPr>
          <w:rFonts w:ascii="Arial" w:eastAsiaTheme="minorEastAsia" w:hAnsi="Arial" w:cs="Arial"/>
          <w:lang w:val="es-MX"/>
        </w:rPr>
      </w:pPr>
    </w:p>
    <w:p w14:paraId="401F6655" w14:textId="77777777"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lastRenderedPageBreak/>
        <w:t xml:space="preserve">Así, Franses propone colocar la información 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Pr="00D07716">
        <w:rPr>
          <w:rFonts w:ascii="Arial" w:eastAsiaTheme="minorEastAsia" w:hAnsi="Arial" w:cs="Arial"/>
          <w:lang w:val="es-MX"/>
        </w:rPr>
        <w:t xml:space="preserve"> en una matriz X (predictores)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Pr="00D07716">
        <w:rPr>
          <w:rFonts w:ascii="Arial" w:eastAsiaTheme="minorEastAsia" w:hAnsi="Arial" w:cs="Arial"/>
          <w:lang w:val="es-MX"/>
        </w:rPr>
        <w:t xml:space="preserve"> en Y (predichos), realizando finalmente el ejercicio de regresión a través de PLS, de tal manera que el proceso de construcción de variables latentes y cargas asociadas contengan la información relevante </w:t>
      </w:r>
      <w:r w:rsidR="00720D4A" w:rsidRPr="00D07716">
        <w:rPr>
          <w:rFonts w:ascii="Arial" w:eastAsiaTheme="minorEastAsia" w:hAnsi="Arial" w:cs="Arial"/>
          <w:lang w:val="es-MX"/>
        </w:rPr>
        <w:t xml:space="preserve">que tiene </w:t>
      </w:r>
      <w:r w:rsidRPr="00D07716">
        <w:rPr>
          <w:rFonts w:ascii="Arial" w:eastAsiaTheme="minorEastAsia" w:hAnsi="Arial" w:cs="Arial"/>
          <w:lang w:val="es-MX"/>
        </w:rPr>
        <w:t>X en Y.</w:t>
      </w:r>
    </w:p>
    <w:p w14:paraId="0FA5A1E0" w14:textId="77777777" w:rsidR="00E8405E" w:rsidRPr="00D07716" w:rsidRDefault="00E8405E" w:rsidP="00141471">
      <w:pPr>
        <w:pStyle w:val="NoSpacing"/>
        <w:rPr>
          <w:rFonts w:ascii="Arial" w:eastAsiaTheme="minorEastAsia" w:hAnsi="Arial" w:cs="Arial"/>
          <w:lang w:val="es-MX"/>
        </w:rPr>
      </w:pPr>
    </w:p>
    <w:p w14:paraId="603FBD6E" w14:textId="77777777"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t xml:space="preserve">En el ejercicio empírico </w:t>
      </w:r>
      <w:r w:rsidR="00720D4A" w:rsidRPr="00D07716">
        <w:rPr>
          <w:rFonts w:ascii="Arial" w:eastAsiaTheme="minorEastAsia" w:hAnsi="Arial" w:cs="Arial"/>
          <w:lang w:val="es-MX"/>
        </w:rPr>
        <w:t xml:space="preserve">realizado </w:t>
      </w:r>
      <w:r w:rsidRPr="00D07716">
        <w:rPr>
          <w:rFonts w:ascii="Arial" w:eastAsiaTheme="minorEastAsia" w:hAnsi="Arial" w:cs="Arial"/>
          <w:lang w:val="es-MX"/>
        </w:rPr>
        <w:t xml:space="preserve">compara los modelos (1), (2) y (3) </w:t>
      </w:r>
      <w:r w:rsidR="00720D4A" w:rsidRPr="00D07716">
        <w:rPr>
          <w:rFonts w:ascii="Arial" w:eastAsiaTheme="minorEastAsia" w:hAnsi="Arial" w:cs="Arial"/>
          <w:lang w:val="es-MX"/>
        </w:rPr>
        <w:t xml:space="preserve">y </w:t>
      </w:r>
      <w:r w:rsidRPr="00D07716">
        <w:rPr>
          <w:rFonts w:ascii="Arial" w:eastAsiaTheme="minorEastAsia" w:hAnsi="Arial" w:cs="Arial"/>
          <w:lang w:val="es-MX"/>
        </w:rPr>
        <w:t>fue realizado para la serie del índice de producción industrial de Estados Unidos mediante dos procesos:</w:t>
      </w:r>
    </w:p>
    <w:p w14:paraId="08530180" w14:textId="77777777" w:rsidR="00E8405E" w:rsidRPr="00D07716" w:rsidRDefault="00E8405E" w:rsidP="00141471">
      <w:pPr>
        <w:pStyle w:val="NoSpacing"/>
        <w:rPr>
          <w:rFonts w:ascii="Arial" w:eastAsiaTheme="minorEastAsia" w:hAnsi="Arial" w:cs="Arial"/>
          <w:lang w:val="es-MX"/>
        </w:rPr>
      </w:pPr>
    </w:p>
    <w:p w14:paraId="736D4B7C" w14:textId="77777777" w:rsidR="00E8405E" w:rsidRPr="00D07716" w:rsidRDefault="00E8405E"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Muestreo recursivo: Se realiza el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w:t>
      </w:r>
      <w:r w:rsidR="000B4448" w:rsidRPr="00D07716">
        <w:rPr>
          <w:rFonts w:ascii="Arial" w:eastAsiaTheme="minorEastAsia" w:hAnsi="Arial" w:cs="Arial"/>
          <w:lang w:val="es-MX"/>
        </w:rPr>
        <w:t xml:space="preserve">trabajando </w:t>
      </w:r>
      <w:r w:rsidRPr="00D07716">
        <w:rPr>
          <w:rFonts w:ascii="Arial" w:eastAsiaTheme="minorEastAsia" w:hAnsi="Arial" w:cs="Arial"/>
          <w:lang w:val="es-MX"/>
        </w:rPr>
        <w:t xml:space="preserve">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donde  </w:t>
      </w:r>
      <m:oMath>
        <m:r>
          <w:rPr>
            <w:rFonts w:ascii="Cambria Math" w:eastAsiaTheme="minorEastAsia" w:hAnsi="Cambria Math" w:cs="Arial"/>
            <w:lang w:val="es-MX"/>
          </w:rPr>
          <m:t>j ≥h</m:t>
        </m:r>
      </m:oMath>
      <w:r w:rsidR="000B4448" w:rsidRPr="00D07716">
        <w:rPr>
          <w:rFonts w:ascii="Arial" w:eastAsiaTheme="minorEastAsia" w:hAnsi="Arial" w:cs="Arial"/>
          <w:lang w:val="es-MX"/>
        </w:rPr>
        <w:t xml:space="preserve"> realizando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Así se reincorpora 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los </w:t>
      </w:r>
      <m:oMath>
        <m:r>
          <w:rPr>
            <w:rFonts w:ascii="Cambria Math" w:eastAsiaTheme="minorEastAsia" w:hAnsi="Cambria Math" w:cs="Arial"/>
            <w:lang w:val="es-MX"/>
          </w:rPr>
          <m:t>t=h</m:t>
        </m:r>
      </m:oMath>
      <w:r w:rsidR="000B4448" w:rsidRPr="00D07716">
        <w:rPr>
          <w:rFonts w:ascii="Arial" w:eastAsiaTheme="minorEastAsia" w:hAnsi="Arial" w:cs="Arial"/>
          <w:lang w:val="es-MX"/>
        </w:rPr>
        <w:t xml:space="preserve"> datos originales y se realiza el siguiente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2</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hasta así hasta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n</m:t>
            </m:r>
          </m:sub>
        </m:sSub>
        <m:r>
          <w:rPr>
            <w:rFonts w:ascii="Cambria Math" w:eastAsiaTheme="minorEastAsia" w:hAnsi="Cambria Math" w:cs="Arial"/>
            <w:lang w:val="es-MX"/>
          </w:rPr>
          <m:t>+h-j=T</m:t>
        </m:r>
      </m:oMath>
      <w:r w:rsidR="000B4448" w:rsidRPr="00D07716">
        <w:rPr>
          <w:rFonts w:ascii="Arial" w:eastAsiaTheme="minorEastAsia" w:hAnsi="Arial" w:cs="Arial"/>
          <w:lang w:val="es-MX"/>
        </w:rPr>
        <w:t>, restimando el modelo en cada recursión.</w:t>
      </w:r>
    </w:p>
    <w:p w14:paraId="42F5D8E5" w14:textId="77777777" w:rsidR="000B4448" w:rsidRPr="00D07716" w:rsidRDefault="000B4448" w:rsidP="00E8405E">
      <w:pPr>
        <w:pStyle w:val="NoSpacing"/>
        <w:rPr>
          <w:rFonts w:ascii="Arial" w:eastAsiaTheme="minorEastAsia" w:hAnsi="Arial" w:cs="Arial"/>
          <w:lang w:val="es-MX"/>
        </w:rPr>
      </w:pPr>
    </w:p>
    <w:p w14:paraId="6C8EA4FA" w14:textId="77777777" w:rsidR="000B4448" w:rsidRPr="00D07716" w:rsidRDefault="000B4448"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Campana de tiempo fija: Trabajar con una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-j</m:t>
        </m:r>
      </m:oMath>
      <w:r w:rsidRPr="00D07716">
        <w:rPr>
          <w:rFonts w:ascii="Arial" w:eastAsiaTheme="minorEastAsia" w:hAnsi="Arial" w:cs="Arial"/>
          <w:lang w:val="es-MX"/>
        </w:rPr>
        <w:t xml:space="preserve"> fija de tal manera que para cada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se reincorpore la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+1</m:t>
        </m:r>
      </m:oMath>
      <w:r w:rsidRPr="00D07716">
        <w:rPr>
          <w:rFonts w:ascii="Arial" w:eastAsiaTheme="minorEastAsia" w:hAnsi="Arial" w:cs="Arial"/>
          <w:lang w:val="es-MX"/>
        </w:rPr>
        <w:t xml:space="preserve"> real y se pierda </w:t>
      </w:r>
      <m:oMath>
        <m:r>
          <w:rPr>
            <w:rFonts w:ascii="Cambria Math" w:eastAsiaTheme="minorEastAsia" w:hAnsi="Cambria Math" w:cs="Arial"/>
            <w:lang w:val="es-MX"/>
          </w:rPr>
          <m:t>t=1</m:t>
        </m:r>
      </m:oMath>
      <w:r w:rsidRPr="00D07716">
        <w:rPr>
          <w:rFonts w:ascii="Arial" w:eastAsiaTheme="minorEastAsia" w:hAnsi="Arial" w:cs="Arial"/>
          <w:lang w:val="es-MX"/>
        </w:rPr>
        <w:t>, estimando el modelo cada ocasión que se realice el pronóstico.</w:t>
      </w:r>
    </w:p>
    <w:p w14:paraId="375BF837" w14:textId="77777777" w:rsidR="000B4448" w:rsidRPr="00D07716" w:rsidRDefault="000B4448" w:rsidP="00E8405E">
      <w:pPr>
        <w:pStyle w:val="NoSpacing"/>
        <w:rPr>
          <w:rFonts w:ascii="Arial" w:eastAsiaTheme="minorEastAsia" w:hAnsi="Arial" w:cs="Arial"/>
          <w:lang w:val="es-MX"/>
        </w:rPr>
      </w:pPr>
    </w:p>
    <w:p w14:paraId="5E4E3750" w14:textId="77777777" w:rsidR="008A1EBD" w:rsidRPr="00D07716" w:rsidRDefault="002A3A66" w:rsidP="00E8405E">
      <w:pPr>
        <w:pStyle w:val="NoSpacing"/>
        <w:rPr>
          <w:rFonts w:ascii="Arial" w:eastAsiaTheme="minorEastAsia" w:hAnsi="Arial" w:cs="Arial"/>
          <w:lang w:val="es-MX"/>
        </w:rPr>
      </w:pPr>
      <w:r>
        <w:rPr>
          <w:rFonts w:ascii="Arial" w:eastAsiaTheme="minorEastAsia" w:hAnsi="Arial" w:cs="Arial"/>
          <w:lang w:val="es-MX"/>
        </w:rPr>
        <w:t>Para este</w:t>
      </w:r>
      <w:r w:rsidR="000B4448" w:rsidRPr="00D07716">
        <w:rPr>
          <w:rFonts w:ascii="Arial" w:eastAsiaTheme="minorEastAsia" w:hAnsi="Arial" w:cs="Arial"/>
          <w:lang w:val="es-MX"/>
        </w:rPr>
        <w:t xml:space="preserve"> ejemplo</w:t>
      </w:r>
      <w:r w:rsidR="008A1EBD" w:rsidRPr="00D07716">
        <w:rPr>
          <w:rFonts w:ascii="Arial" w:eastAsiaTheme="minorEastAsia" w:hAnsi="Arial" w:cs="Arial"/>
          <w:lang w:val="es-MX"/>
        </w:rPr>
        <w:t xml:space="preserve">, se estimó un </w:t>
      </w:r>
      <m:oMath>
        <m:r>
          <w:rPr>
            <w:rFonts w:ascii="Cambria Math" w:eastAsiaTheme="minorEastAsia" w:hAnsi="Cambria Math" w:cs="Arial"/>
            <w:lang w:val="es-MX"/>
          </w:rPr>
          <m:t>AR(5)</m:t>
        </m:r>
      </m:oMath>
      <w:r w:rsidR="008A1EBD" w:rsidRPr="00D07716">
        <w:rPr>
          <w:rFonts w:ascii="Arial" w:eastAsiaTheme="minorEastAsia" w:hAnsi="Arial" w:cs="Arial"/>
          <w:lang w:val="es-MX"/>
        </w:rPr>
        <w:t xml:space="preserve"> donde la componente </w:t>
      </w:r>
      <m:oMath>
        <m:r>
          <w:rPr>
            <w:rFonts w:ascii="Cambria Math" w:eastAsiaTheme="minorEastAsia" w:hAnsi="Cambria Math" w:cs="Arial"/>
            <w:lang w:val="es-MX"/>
          </w:rPr>
          <m:t>k=p</m:t>
        </m:r>
      </m:oMath>
      <w:r>
        <w:rPr>
          <w:rFonts w:ascii="Arial" w:eastAsiaTheme="minorEastAsia" w:hAnsi="Arial" w:cs="Arial"/>
          <w:lang w:val="es-MX"/>
        </w:rPr>
        <w:t xml:space="preserve"> obtenida por PLS resulta</w:t>
      </w:r>
      <w:r w:rsidR="008A1EBD" w:rsidRPr="00D07716">
        <w:rPr>
          <w:rFonts w:ascii="Arial" w:eastAsiaTheme="minorEastAsia" w:hAnsi="Arial" w:cs="Arial"/>
          <w:lang w:val="es-MX"/>
        </w:rPr>
        <w:t xml:space="preserve"> equivalente al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r>
          <w:rPr>
            <w:rFonts w:ascii="Cambria Math" w:eastAsiaTheme="minorEastAsia" w:hAnsi="Cambria Math" w:cs="Arial"/>
            <w:lang w:val="es-MX"/>
          </w:rPr>
          <m:t>(5)</m:t>
        </m:r>
      </m:oMath>
      <w:r w:rsidR="008A1EBD" w:rsidRPr="00D07716">
        <w:rPr>
          <w:rFonts w:ascii="Arial" w:eastAsiaTheme="minorEastAsia" w:hAnsi="Arial" w:cs="Arial"/>
          <w:lang w:val="es-MX"/>
        </w:rPr>
        <w:t xml:space="preserve"> (Hank &amp; Friedman (1991)) de tal manera que el modelo PLS autorregresivo planteado fue un </w:t>
      </w:r>
      <m:oMath>
        <m:r>
          <w:rPr>
            <w:rFonts w:ascii="Cambria Math" w:eastAsiaTheme="minorEastAsia" w:hAnsi="Cambria Math" w:cs="Arial"/>
            <w:lang w:val="es-MX"/>
          </w:rPr>
          <m:t>PLSAR(5,4)</m:t>
        </m:r>
      </m:oMath>
      <w:r w:rsidR="008A1EBD" w:rsidRPr="00D07716">
        <w:rPr>
          <w:rFonts w:ascii="Arial" w:eastAsiaTheme="minorEastAsia" w:hAnsi="Arial" w:cs="Arial"/>
          <w:lang w:val="es-MX"/>
        </w:rPr>
        <w:t>.</w:t>
      </w:r>
    </w:p>
    <w:p w14:paraId="79ACD006" w14:textId="77777777" w:rsidR="008A1EBD" w:rsidRPr="00D07716" w:rsidRDefault="008A1EBD" w:rsidP="00E8405E">
      <w:pPr>
        <w:pStyle w:val="NoSpacing"/>
        <w:rPr>
          <w:rFonts w:ascii="Arial" w:eastAsiaTheme="minorEastAsia" w:hAnsi="Arial" w:cs="Arial"/>
          <w:lang w:val="es-MX"/>
        </w:rPr>
      </w:pPr>
    </w:p>
    <w:p w14:paraId="75B57FD2" w14:textId="77777777"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 xml:space="preserve">Los resultados mostraron que para la muestra recursiva,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fue superior 4 veces que los otros dos modelos (la componente 1) y para la campana de tiempo fija, el </w:t>
      </w:r>
      <m:oMath>
        <m:r>
          <w:rPr>
            <w:rFonts w:ascii="Cambria Math" w:eastAsiaTheme="minorEastAsia" w:hAnsi="Cambria Math" w:cs="Arial"/>
            <w:lang w:val="es-MX"/>
          </w:rPr>
          <m:t>AR(5)</m:t>
        </m:r>
      </m:oMath>
      <w:r w:rsidRPr="00D07716">
        <w:rPr>
          <w:rFonts w:ascii="Arial" w:eastAsiaTheme="minorEastAsia" w:hAnsi="Arial" w:cs="Arial"/>
          <w:lang w:val="es-MX"/>
        </w:rPr>
        <w:t xml:space="preserve"> fue mejor en 3 de los 5 horizontes de pronóstico, siendo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superior en las restantes 2, esto considerando la raíz cuadrada del error cuadrático medio.</w:t>
      </w:r>
    </w:p>
    <w:p w14:paraId="4EF58F0D" w14:textId="77777777" w:rsidR="008A1EBD" w:rsidRPr="00D07716" w:rsidRDefault="008A1EBD" w:rsidP="00E8405E">
      <w:pPr>
        <w:pStyle w:val="NoSpacing"/>
        <w:rPr>
          <w:rFonts w:ascii="Arial" w:eastAsiaTheme="minorEastAsia" w:hAnsi="Arial" w:cs="Arial"/>
          <w:lang w:val="es-MX"/>
        </w:rPr>
      </w:pPr>
    </w:p>
    <w:p w14:paraId="3D7DD7FD" w14:textId="77777777"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Lo anterior implica que un modelo PLS planteado como un fenómeno autorregresivo puede llegar a ser competitivo respecto a modelos clásicos existentes en la literatura.</w:t>
      </w:r>
    </w:p>
    <w:p w14:paraId="1FD3DED4" w14:textId="77777777" w:rsidR="008A1EBD" w:rsidRPr="00D07716" w:rsidRDefault="008A1EBD" w:rsidP="00E8405E">
      <w:pPr>
        <w:pStyle w:val="NoSpacing"/>
        <w:rPr>
          <w:rFonts w:ascii="Arial" w:eastAsiaTheme="minorEastAsia" w:hAnsi="Arial" w:cs="Arial"/>
          <w:lang w:val="es-MX"/>
        </w:rPr>
      </w:pPr>
    </w:p>
    <w:p w14:paraId="1E181D4B" w14:textId="77777777"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Ahora, lo que proponemos en este trabajo son extensiones naturales que se devengan de lo realizado por Franses</w:t>
      </w:r>
      <w:r w:rsidR="00720D4A" w:rsidRPr="00D07716">
        <w:rPr>
          <w:rFonts w:ascii="Arial" w:eastAsiaTheme="minorEastAsia" w:hAnsi="Arial" w:cs="Arial"/>
          <w:lang w:val="es-MX"/>
        </w:rPr>
        <w:t>,</w:t>
      </w:r>
      <w:r w:rsidRPr="00D07716">
        <w:rPr>
          <w:rFonts w:ascii="Arial" w:eastAsiaTheme="minorEastAsia" w:hAnsi="Arial" w:cs="Arial"/>
          <w:lang w:val="es-MX"/>
        </w:rPr>
        <w:t xml:space="preserve"> las cuales resumimos en los siguientes puntos:</w:t>
      </w:r>
    </w:p>
    <w:p w14:paraId="1E289B84" w14:textId="77777777" w:rsidR="008A1EBD" w:rsidRPr="00D07716" w:rsidRDefault="008A1EBD" w:rsidP="00E8405E">
      <w:pPr>
        <w:pStyle w:val="NoSpacing"/>
        <w:rPr>
          <w:rFonts w:ascii="Arial" w:eastAsiaTheme="minorEastAsia" w:hAnsi="Arial" w:cs="Arial"/>
          <w:lang w:val="es-MX"/>
        </w:rPr>
      </w:pPr>
    </w:p>
    <w:p w14:paraId="16E2E58E" w14:textId="77777777"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Extensión multivariada dada la flexibilidad de los modelos </w:t>
      </w:r>
      <w:r w:rsidR="005462E9" w:rsidRPr="00D07716">
        <w:rPr>
          <w:rFonts w:ascii="Arial" w:eastAsiaTheme="minorEastAsia" w:hAnsi="Arial" w:cs="Arial"/>
          <w:lang w:val="es-MX"/>
        </w:rPr>
        <w:t>Vectores Autorregresivos (</w:t>
      </w:r>
      <w:r w:rsidRPr="00D07716">
        <w:rPr>
          <w:rFonts w:ascii="Arial" w:eastAsiaTheme="minorEastAsia" w:hAnsi="Arial" w:cs="Arial"/>
          <w:lang w:val="es-MX"/>
        </w:rPr>
        <w:t>VAR</w:t>
      </w:r>
      <w:r w:rsidR="005462E9" w:rsidRPr="00D07716">
        <w:rPr>
          <w:rFonts w:ascii="Arial" w:eastAsiaTheme="minorEastAsia" w:hAnsi="Arial" w:cs="Arial"/>
          <w:lang w:val="es-MX"/>
        </w:rPr>
        <w:t>)</w:t>
      </w:r>
      <w:r w:rsidRPr="00D07716">
        <w:rPr>
          <w:rFonts w:ascii="Arial" w:eastAsiaTheme="minorEastAsia" w:hAnsi="Arial" w:cs="Arial"/>
          <w:lang w:val="es-MX"/>
        </w:rPr>
        <w:t>, generando un modelo denominado VAR</w:t>
      </w:r>
      <w:r w:rsidR="005462E9" w:rsidRPr="00D07716">
        <w:rPr>
          <w:rFonts w:ascii="Arial" w:eastAsiaTheme="minorEastAsia" w:hAnsi="Arial" w:cs="Arial"/>
          <w:lang w:val="es-MX"/>
        </w:rPr>
        <w:t>-</w:t>
      </w:r>
      <w:r w:rsidRPr="00D07716">
        <w:rPr>
          <w:rFonts w:ascii="Arial" w:eastAsiaTheme="minorEastAsia" w:hAnsi="Arial" w:cs="Arial"/>
          <w:lang w:val="es-MX"/>
        </w:rPr>
        <w:t>PLS</w:t>
      </w:r>
    </w:p>
    <w:p w14:paraId="198D40D2" w14:textId="77777777"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Introducir a este concepto variables determinísticas (dummies, tendencias, etc.) y exógenas</w:t>
      </w:r>
    </w:p>
    <w:p w14:paraId="5AFC6FA9" w14:textId="77777777" w:rsidR="000B4448"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Construcción de intervalos de predicción vía Bootstrap</w:t>
      </w:r>
    </w:p>
    <w:p w14:paraId="21548927" w14:textId="77777777"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Construir un modelo VAR con capacidad predictiva y </w:t>
      </w:r>
      <w:r w:rsidR="005462E9" w:rsidRPr="00D07716">
        <w:rPr>
          <w:rFonts w:ascii="Arial" w:eastAsiaTheme="minorEastAsia" w:hAnsi="Arial" w:cs="Arial"/>
          <w:lang w:val="es-MX"/>
        </w:rPr>
        <w:t xml:space="preserve">asimismo </w:t>
      </w:r>
      <w:r w:rsidRPr="00D07716">
        <w:rPr>
          <w:rFonts w:ascii="Arial" w:eastAsiaTheme="minorEastAsia" w:hAnsi="Arial" w:cs="Arial"/>
          <w:lang w:val="es-MX"/>
        </w:rPr>
        <w:t>pronosticar con el VAR</w:t>
      </w:r>
      <w:r w:rsidR="005462E9" w:rsidRPr="00D07716">
        <w:rPr>
          <w:rFonts w:ascii="Arial" w:eastAsiaTheme="minorEastAsia" w:hAnsi="Arial" w:cs="Arial"/>
          <w:lang w:val="es-MX"/>
        </w:rPr>
        <w:t>-</w:t>
      </w:r>
      <w:r w:rsidRPr="00D07716">
        <w:rPr>
          <w:rFonts w:ascii="Arial" w:eastAsiaTheme="minorEastAsia" w:hAnsi="Arial" w:cs="Arial"/>
          <w:lang w:val="es-MX"/>
        </w:rPr>
        <w:t xml:space="preserve">PLS observando el grado de competitividad que tiene éste respecto a un modelo </w:t>
      </w:r>
      <w:r w:rsidR="005462E9" w:rsidRPr="00D07716">
        <w:rPr>
          <w:rFonts w:ascii="Arial" w:eastAsiaTheme="minorEastAsia" w:hAnsi="Arial" w:cs="Arial"/>
          <w:lang w:val="es-MX"/>
        </w:rPr>
        <w:t>enfocado a predecir.</w:t>
      </w:r>
    </w:p>
    <w:p w14:paraId="431E6014" w14:textId="77777777" w:rsidR="005462E9" w:rsidRPr="00D07716" w:rsidRDefault="005462E9" w:rsidP="005462E9">
      <w:pPr>
        <w:pStyle w:val="NoSpacing"/>
        <w:rPr>
          <w:rFonts w:ascii="Arial" w:eastAsiaTheme="minorEastAsia" w:hAnsi="Arial" w:cs="Arial"/>
          <w:lang w:val="es-MX"/>
        </w:rPr>
      </w:pPr>
    </w:p>
    <w:p w14:paraId="7F58C0F8" w14:textId="77777777" w:rsidR="002A3A66" w:rsidRDefault="005462E9" w:rsidP="005462E9">
      <w:pPr>
        <w:pStyle w:val="NoSpacing"/>
        <w:rPr>
          <w:rFonts w:ascii="Arial" w:eastAsiaTheme="minorEastAsia" w:hAnsi="Arial" w:cs="Arial"/>
          <w:lang w:val="es-MX"/>
        </w:rPr>
      </w:pPr>
      <w:r w:rsidRPr="00D07716">
        <w:rPr>
          <w:rFonts w:ascii="Arial" w:eastAsiaTheme="minorEastAsia" w:hAnsi="Arial" w:cs="Arial"/>
          <w:lang w:val="es-MX"/>
        </w:rPr>
        <w:t xml:space="preserve">Estos puntos serán desarrollados en los siguientes temas, no obstante en la siguiente sección se da una ligera revisión de los elementos importantes que rescataremos de un modelo VAR y la construcción del ejercicio de </w:t>
      </w:r>
      <w:r w:rsidR="002A3A66">
        <w:rPr>
          <w:rFonts w:ascii="Arial" w:eastAsiaTheme="minorEastAsia" w:hAnsi="Arial" w:cs="Arial"/>
          <w:lang w:val="es-MX"/>
        </w:rPr>
        <w:t xml:space="preserve">PLS. </w:t>
      </w:r>
    </w:p>
    <w:p w14:paraId="0AEFE4E8" w14:textId="77777777" w:rsidR="002A3A66" w:rsidRDefault="002A3A66" w:rsidP="005462E9">
      <w:pPr>
        <w:pStyle w:val="NoSpacing"/>
        <w:rPr>
          <w:rFonts w:ascii="Arial" w:eastAsiaTheme="minorEastAsia" w:hAnsi="Arial" w:cs="Arial"/>
          <w:lang w:val="es-MX"/>
        </w:rPr>
      </w:pPr>
    </w:p>
    <w:p w14:paraId="302D40AB" w14:textId="77777777" w:rsidR="005462E9" w:rsidRPr="00D07716" w:rsidRDefault="002A3A66" w:rsidP="005462E9">
      <w:pPr>
        <w:pStyle w:val="NoSpacing"/>
        <w:rPr>
          <w:rFonts w:ascii="Arial" w:eastAsiaTheme="minorEastAsia" w:hAnsi="Arial" w:cs="Arial"/>
          <w:i/>
          <w:lang w:val="es-MX"/>
        </w:rPr>
      </w:pPr>
      <w:r>
        <w:rPr>
          <w:rFonts w:ascii="Arial" w:eastAsiaTheme="minorEastAsia" w:hAnsi="Arial" w:cs="Arial"/>
          <w:lang w:val="es-MX"/>
        </w:rPr>
        <w:t>En la siguiente sección se agruparán</w:t>
      </w:r>
      <w:r w:rsidR="005462E9" w:rsidRPr="00D07716">
        <w:rPr>
          <w:rFonts w:ascii="Arial" w:eastAsiaTheme="minorEastAsia" w:hAnsi="Arial" w:cs="Arial"/>
          <w:lang w:val="es-MX"/>
        </w:rPr>
        <w:t xml:space="preserve"> las similitu</w:t>
      </w:r>
      <w:r>
        <w:rPr>
          <w:rFonts w:ascii="Arial" w:eastAsiaTheme="minorEastAsia" w:hAnsi="Arial" w:cs="Arial"/>
          <w:lang w:val="es-MX"/>
        </w:rPr>
        <w:t>des que dan cabida al VAR-PLS, d</w:t>
      </w:r>
      <w:r w:rsidR="005462E9" w:rsidRPr="00D07716">
        <w:rPr>
          <w:rFonts w:ascii="Arial" w:eastAsiaTheme="minorEastAsia" w:hAnsi="Arial" w:cs="Arial"/>
          <w:lang w:val="es-MX"/>
        </w:rPr>
        <w:t>espués explicaremos a detalle el ejemplo para el caso de la predicción del índice nacional de precios al consumidor a través de un planteamiento clásico de la fuente inflacionaria, explicando los resultados</w:t>
      </w:r>
      <w:r>
        <w:rPr>
          <w:rFonts w:ascii="Arial" w:eastAsiaTheme="minorEastAsia" w:hAnsi="Arial" w:cs="Arial"/>
          <w:lang w:val="es-MX"/>
        </w:rPr>
        <w:t xml:space="preserve"> obtenidos y</w:t>
      </w:r>
      <w:r w:rsidR="005462E9" w:rsidRPr="00D07716">
        <w:rPr>
          <w:rFonts w:ascii="Arial" w:eastAsiaTheme="minorEastAsia" w:hAnsi="Arial" w:cs="Arial"/>
          <w:lang w:val="es-MX"/>
        </w:rPr>
        <w:t xml:space="preserve"> finalizando con las conclusiones.</w:t>
      </w:r>
    </w:p>
    <w:p w14:paraId="5316B64A" w14:textId="77777777" w:rsidR="008A1EBD" w:rsidRDefault="008A1EBD" w:rsidP="008A1EBD">
      <w:pPr>
        <w:pStyle w:val="NoSpacing"/>
        <w:ind w:left="360"/>
        <w:rPr>
          <w:rFonts w:ascii="Arial" w:eastAsiaTheme="minorEastAsia" w:hAnsi="Arial" w:cs="Arial"/>
          <w:i/>
          <w:lang w:val="es-MX"/>
        </w:rPr>
      </w:pPr>
    </w:p>
    <w:p w14:paraId="295C0A61" w14:textId="77777777" w:rsidR="002A3A66" w:rsidRDefault="002A3A66" w:rsidP="008A1EBD">
      <w:pPr>
        <w:pStyle w:val="NoSpacing"/>
        <w:ind w:left="360"/>
        <w:rPr>
          <w:rFonts w:ascii="Arial" w:eastAsiaTheme="minorEastAsia" w:hAnsi="Arial" w:cs="Arial"/>
          <w:i/>
          <w:lang w:val="es-MX"/>
        </w:rPr>
      </w:pPr>
    </w:p>
    <w:p w14:paraId="4B06E861" w14:textId="77777777" w:rsidR="002A3A66" w:rsidRPr="00D07716" w:rsidRDefault="002A3A66" w:rsidP="008A1EBD">
      <w:pPr>
        <w:pStyle w:val="NoSpacing"/>
        <w:ind w:left="360"/>
        <w:rPr>
          <w:rFonts w:ascii="Arial" w:eastAsiaTheme="minorEastAsia" w:hAnsi="Arial" w:cs="Arial"/>
          <w:i/>
          <w:lang w:val="es-MX"/>
        </w:rPr>
      </w:pPr>
    </w:p>
    <w:p w14:paraId="630DB378" w14:textId="77777777" w:rsidR="004B221D" w:rsidRPr="00D07716" w:rsidRDefault="00FD7EC2" w:rsidP="008A1EBD">
      <w:pPr>
        <w:pStyle w:val="NoSpacing"/>
        <w:rPr>
          <w:rFonts w:ascii="Arial" w:eastAsiaTheme="minorEastAsia" w:hAnsi="Arial" w:cs="Arial"/>
          <w:b/>
          <w:sz w:val="24"/>
          <w:lang w:val="es-MX"/>
        </w:rPr>
      </w:pPr>
      <w:r w:rsidRPr="00D07716">
        <w:rPr>
          <w:rFonts w:ascii="Arial" w:eastAsiaTheme="minorEastAsia" w:hAnsi="Arial" w:cs="Arial"/>
          <w:b/>
          <w:sz w:val="24"/>
          <w:lang w:val="es-MX"/>
        </w:rPr>
        <w:t>Vectores Autorregresivos y Mínimos Cuadrados Parciales</w:t>
      </w:r>
    </w:p>
    <w:p w14:paraId="1FAAE175" w14:textId="77777777" w:rsidR="004B221D" w:rsidRPr="00D07716" w:rsidRDefault="004B221D" w:rsidP="008A1EBD">
      <w:pPr>
        <w:pStyle w:val="NoSpacing"/>
        <w:rPr>
          <w:rFonts w:ascii="Arial" w:eastAsiaTheme="minorEastAsia" w:hAnsi="Arial" w:cs="Arial"/>
          <w:lang w:val="es-MX"/>
        </w:rPr>
      </w:pPr>
    </w:p>
    <w:p w14:paraId="7997F754" w14:textId="77777777" w:rsidR="00FD7EC2" w:rsidRPr="00D07716" w:rsidRDefault="00FD7EC2" w:rsidP="008A1EBD">
      <w:pPr>
        <w:pStyle w:val="NoSpacing"/>
        <w:rPr>
          <w:rFonts w:ascii="Arial" w:eastAsiaTheme="minorEastAsia" w:hAnsi="Arial" w:cs="Arial"/>
          <w:lang w:val="es-MX"/>
        </w:rPr>
      </w:pPr>
      <w:r w:rsidRPr="00D07716">
        <w:rPr>
          <w:rFonts w:ascii="Arial" w:eastAsiaTheme="minorEastAsia" w:hAnsi="Arial" w:cs="Arial"/>
          <w:lang w:val="es-MX"/>
        </w:rPr>
        <w:t xml:space="preserve">Un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definido como:</w:t>
      </w:r>
    </w:p>
    <w:p w14:paraId="55F849B3" w14:textId="77777777" w:rsidR="00FD7EC2" w:rsidRPr="00D07716" w:rsidRDefault="00FD7EC2" w:rsidP="008A1EBD">
      <w:pPr>
        <w:pStyle w:val="NoSpacing"/>
        <w:rPr>
          <w:rFonts w:ascii="Arial" w:eastAsiaTheme="minorEastAsia" w:hAnsi="Arial" w:cs="Arial"/>
          <w:lang w:val="es-MX"/>
        </w:rPr>
      </w:pPr>
    </w:p>
    <w:p w14:paraId="31303F5B" w14:textId="77777777" w:rsidR="00FD7EC2" w:rsidRPr="00D07716" w:rsidRDefault="00CE13BF" w:rsidP="008A1EBD">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2</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oMath>
      <w:r w:rsidR="00FD7EC2" w:rsidRPr="00D07716">
        <w:rPr>
          <w:rFonts w:ascii="Arial" w:eastAsiaTheme="minorEastAsia" w:hAnsi="Arial" w:cs="Arial"/>
          <w:lang w:val="es-MX"/>
        </w:rPr>
        <w:t xml:space="preserve"> </w:t>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t>(4)</w:t>
      </w:r>
    </w:p>
    <w:p w14:paraId="22FB4C0B" w14:textId="77777777" w:rsidR="00FD7EC2" w:rsidRPr="00D07716" w:rsidRDefault="00FD7EC2" w:rsidP="008A1EBD">
      <w:pPr>
        <w:pStyle w:val="NoSpacing"/>
        <w:rPr>
          <w:rFonts w:ascii="Arial" w:eastAsiaTheme="minorEastAsia" w:hAnsi="Arial" w:cs="Arial"/>
          <w:lang w:val="es-MX"/>
        </w:rPr>
      </w:pPr>
    </w:p>
    <w:p w14:paraId="1DA10E80" w14:textId="77777777" w:rsidR="00FD7EC2" w:rsidRPr="00D07716" w:rsidRDefault="00CE13BF"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00FD7EC2" w:rsidRPr="00D07716">
        <w:rPr>
          <w:rFonts w:ascii="Arial" w:eastAsiaTheme="minorEastAsia" w:hAnsi="Arial" w:cs="Arial"/>
          <w:lang w:val="es-MX"/>
        </w:rPr>
        <w:t xml:space="preserve">: Matrices de coeficientes para </w:t>
      </w:r>
      <m:oMath>
        <m:r>
          <w:rPr>
            <w:rFonts w:ascii="Cambria Math" w:eastAsiaTheme="minorEastAsia" w:hAnsi="Cambria Math" w:cs="Arial"/>
            <w:lang w:val="es-MX"/>
          </w:rPr>
          <m:t>i=1,2,…,p</m:t>
        </m:r>
      </m:oMath>
    </w:p>
    <w:p w14:paraId="46B6096F" w14:textId="77777777" w:rsidR="00FD7EC2" w:rsidRPr="00D07716" w:rsidRDefault="00CE13BF"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ε</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FD7EC2" w:rsidRPr="00D07716">
        <w:rPr>
          <w:rFonts w:ascii="Arial" w:eastAsiaTheme="minorEastAsia" w:hAnsi="Arial" w:cs="Arial"/>
          <w:lang w:val="es-MX"/>
        </w:rPr>
        <w:t xml:space="preserve"> Proceso ruido blanco con matriz de covarianza positiva definida </w:t>
      </w:r>
      <m:oMath>
        <m:r>
          <w:rPr>
            <w:rFonts w:ascii="Cambria Math" w:eastAsiaTheme="minorEastAsia" w:hAnsi="Cambria Math" w:cs="Arial"/>
            <w:lang w:val="es-MX"/>
          </w:rPr>
          <m:t>E</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r>
              <w:rPr>
                <w:rFonts w:ascii="Cambria Math" w:eastAsiaTheme="minorEastAsia" w:hAnsi="Cambria Math" w:cs="Arial"/>
                <w:lang w:val="es-MX"/>
              </w:rPr>
              <m:t>'</m:t>
            </m:r>
          </m:e>
        </m:d>
        <m:r>
          <w:rPr>
            <w:rFonts w:ascii="Cambria Math" w:eastAsiaTheme="minorEastAsia" w:hAnsi="Cambria Math" w:cs="Arial"/>
            <w:lang w:val="es-MX"/>
          </w:rPr>
          <m:t>=</m:t>
        </m:r>
        <m:sSub>
          <m:sSubPr>
            <m:ctrlPr>
              <w:rPr>
                <w:rFonts w:ascii="Cambria Math" w:eastAsiaTheme="minorEastAsia" w:hAnsi="Cambria Math" w:cs="Arial"/>
                <w:lang w:val="es-MX"/>
              </w:rPr>
            </m:ctrlPr>
          </m:sSubPr>
          <m:e>
            <m:r>
              <m:rPr>
                <m:sty m:val="p"/>
              </m:rPr>
              <w:rPr>
                <w:rFonts w:ascii="Cambria Math" w:eastAsiaTheme="minorEastAsia" w:hAnsi="Cambria Math" w:cs="Arial"/>
                <w:lang w:val="es-MX"/>
              </w:rPr>
              <m:t>Σ</m:t>
            </m:r>
          </m:e>
          <m:sub>
            <m:r>
              <w:rPr>
                <w:rFonts w:ascii="Cambria Math" w:eastAsiaTheme="minorEastAsia" w:hAnsi="Cambria Math" w:cs="Arial"/>
                <w:lang w:val="es-MX"/>
              </w:rPr>
              <m:t>u</m:t>
            </m:r>
          </m:sub>
        </m:sSub>
      </m:oMath>
      <w:r w:rsidR="00FD7EC2" w:rsidRPr="00D07716">
        <w:rPr>
          <w:rFonts w:ascii="Arial" w:eastAsiaTheme="minorEastAsia" w:hAnsi="Arial" w:cs="Arial"/>
          <w:lang w:val="es-MX"/>
        </w:rPr>
        <w:t xml:space="preserve"> </w:t>
      </w:r>
    </w:p>
    <w:p w14:paraId="5094C55C" w14:textId="77777777" w:rsidR="00462EA2" w:rsidRPr="00D07716" w:rsidRDefault="00FD7EC2" w:rsidP="008A1EBD">
      <w:pPr>
        <w:pStyle w:val="NoSpacing"/>
        <w:rPr>
          <w:rFonts w:ascii="Arial" w:eastAsiaTheme="minorEastAsia" w:hAnsi="Arial" w:cs="Arial"/>
          <w:lang w:val="es-MX"/>
        </w:rPr>
      </w:pPr>
      <m:oMath>
        <m:r>
          <w:rPr>
            <w:rFonts w:ascii="Cambria Math" w:eastAsiaTheme="minorEastAsia" w:hAnsi="Cambria Math" w:cs="Arial"/>
            <w:lang w:val="es-MX"/>
          </w:rPr>
          <m:t>C:</m:t>
        </m:r>
      </m:oMath>
      <w:r w:rsidR="00462EA2" w:rsidRPr="00D07716">
        <w:rPr>
          <w:rFonts w:ascii="Arial" w:eastAsiaTheme="minorEastAsia" w:hAnsi="Arial" w:cs="Arial"/>
          <w:lang w:val="es-MX"/>
        </w:rPr>
        <w:t xml:space="preserve"> Matriz de potenciales regresores determinísticos</w:t>
      </w:r>
    </w:p>
    <w:p w14:paraId="766432AF" w14:textId="77777777" w:rsidR="00462EA2" w:rsidRPr="00D07716" w:rsidRDefault="00CE13BF"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462EA2" w:rsidRPr="00D07716">
        <w:rPr>
          <w:rFonts w:ascii="Arial" w:eastAsiaTheme="minorEastAsia" w:hAnsi="Arial" w:cs="Arial"/>
          <w:lang w:val="es-MX"/>
        </w:rPr>
        <w:t xml:space="preserve"> Vector columna de regresores determinísticos apropiados</w:t>
      </w:r>
    </w:p>
    <w:p w14:paraId="7CF962B9" w14:textId="77777777" w:rsidR="00462EA2" w:rsidRPr="00D07716" w:rsidRDefault="00462EA2" w:rsidP="008A1EBD">
      <w:pPr>
        <w:pStyle w:val="NoSpacing"/>
        <w:rPr>
          <w:rFonts w:ascii="Arial" w:eastAsiaTheme="minorEastAsia" w:hAnsi="Arial" w:cs="Arial"/>
          <w:lang w:val="es-MX"/>
        </w:rPr>
      </w:pPr>
    </w:p>
    <w:p w14:paraId="064D5CDB" w14:textId="77777777" w:rsidR="00FD7EC2"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Notemos</w:t>
      </w:r>
      <w:r w:rsidR="00462EA2" w:rsidRPr="00D07716">
        <w:rPr>
          <w:rFonts w:ascii="Arial" w:eastAsiaTheme="minorEastAsia" w:hAnsi="Arial" w:cs="Arial"/>
          <w:lang w:val="es-MX"/>
        </w:rPr>
        <w:t xml:space="preserve"> que el </w:t>
      </w:r>
      <m:oMath>
        <m:r>
          <w:rPr>
            <w:rFonts w:ascii="Cambria Math" w:eastAsiaTheme="minorEastAsia" w:hAnsi="Cambria Math" w:cs="Arial"/>
            <w:lang w:val="es-MX"/>
          </w:rPr>
          <m:t>VAR(p)</m:t>
        </m:r>
      </m:oMath>
      <w:r w:rsidR="00462EA2" w:rsidRPr="00D07716">
        <w:rPr>
          <w:rFonts w:ascii="Arial" w:eastAsiaTheme="minorEastAsia" w:hAnsi="Arial" w:cs="Arial"/>
          <w:lang w:val="es-MX"/>
        </w:rPr>
        <w:t xml:space="preserve"> puede ser definido como un </w:t>
      </w:r>
      <m:oMath>
        <m:r>
          <w:rPr>
            <w:rFonts w:ascii="Cambria Math" w:eastAsiaTheme="minorEastAsia" w:hAnsi="Cambria Math" w:cs="Arial"/>
            <w:lang w:val="es-MX"/>
          </w:rPr>
          <m:t>VAR(1)</m:t>
        </m:r>
      </m:oMath>
      <w:r w:rsidR="00462EA2" w:rsidRPr="00D07716">
        <w:rPr>
          <w:rFonts w:ascii="Arial" w:eastAsiaTheme="minorEastAsia" w:hAnsi="Arial" w:cs="Arial"/>
          <w:lang w:val="es-MX"/>
        </w:rPr>
        <w:t xml:space="preserve"> de la forma</w:t>
      </w:r>
    </w:p>
    <w:p w14:paraId="60EFE498" w14:textId="77777777" w:rsidR="00462EA2" w:rsidRPr="00D07716" w:rsidRDefault="00462EA2" w:rsidP="008A1EBD">
      <w:pPr>
        <w:pStyle w:val="NoSpacing"/>
        <w:rPr>
          <w:rFonts w:ascii="Arial" w:eastAsiaTheme="minorEastAsia" w:hAnsi="Arial" w:cs="Arial"/>
          <w:lang w:val="es-MX"/>
        </w:rPr>
      </w:pPr>
    </w:p>
    <w:p w14:paraId="6E218D68" w14:textId="77777777" w:rsidR="00462EA2" w:rsidRPr="00D07716" w:rsidRDefault="00CE13BF"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rPr>
          <m:t>=A</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V</m:t>
            </m:r>
          </m:e>
          <m:sub>
            <m:r>
              <w:rPr>
                <w:rFonts w:ascii="Cambria Math" w:eastAsiaTheme="minorEastAsia" w:hAnsi="Cambria Math" w:cs="Arial"/>
                <w:lang w:val="es-MX"/>
              </w:rPr>
              <m:t>t</m:t>
            </m:r>
          </m:sub>
        </m:sSub>
      </m:oMath>
      <w:r w:rsidR="00462EA2" w:rsidRPr="00D07716">
        <w:rPr>
          <w:rFonts w:ascii="Arial" w:eastAsiaTheme="minorEastAsia" w:hAnsi="Arial" w:cs="Arial"/>
          <w:i/>
          <w:lang w:val="es-MX"/>
        </w:rPr>
        <w:t xml:space="preserve"> </w:t>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lang w:val="es-MX"/>
        </w:rPr>
        <w:t>(5)</w:t>
      </w:r>
    </w:p>
    <w:p w14:paraId="183AC818" w14:textId="77777777" w:rsidR="00462EA2" w:rsidRPr="00D07716" w:rsidRDefault="00462EA2" w:rsidP="008A1EBD">
      <w:pPr>
        <w:pStyle w:val="NoSpacing"/>
        <w:rPr>
          <w:rFonts w:ascii="Arial" w:eastAsiaTheme="minorEastAsia" w:hAnsi="Arial" w:cs="Arial"/>
          <w:lang w:val="es-MX"/>
        </w:rPr>
      </w:pPr>
    </w:p>
    <w:p w14:paraId="221AF732" w14:textId="77777777" w:rsidR="00462EA2" w:rsidRPr="00D07716" w:rsidRDefault="00B657DC" w:rsidP="00462EA2">
      <w:pPr>
        <w:pStyle w:val="NoSpacing"/>
        <w:rPr>
          <w:rFonts w:ascii="Arial" w:eastAsiaTheme="minorEastAsia" w:hAnsi="Arial" w:cs="Arial"/>
        </w:rPr>
      </w:pPr>
      <w:r w:rsidRPr="00D07716">
        <w:rPr>
          <w:rFonts w:ascii="Arial" w:eastAsiaTheme="minorEastAsia" w:hAnsi="Arial" w:cs="Arial"/>
          <w:position w:val="-68"/>
        </w:rPr>
        <w:object w:dxaOrig="1260" w:dyaOrig="1480" w14:anchorId="13996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73.5pt" o:ole="">
            <v:imagedata r:id="rId7" o:title=""/>
          </v:shape>
          <o:OLEObject Type="Embed" ProgID="Equation.3" ShapeID="_x0000_i1025" DrawAspect="Content" ObjectID="_1273315977" r:id="rId8"/>
        </w:object>
      </w:r>
    </w:p>
    <w:p w14:paraId="7F89EEA9" w14:textId="77777777" w:rsidR="00462EA2" w:rsidRPr="00D07716" w:rsidRDefault="00462EA2" w:rsidP="00462EA2">
      <w:pPr>
        <w:pStyle w:val="NoSpacing"/>
        <w:rPr>
          <w:rFonts w:ascii="Arial" w:eastAsiaTheme="minorEastAsia" w:hAnsi="Arial" w:cs="Arial"/>
        </w:rPr>
      </w:pPr>
    </w:p>
    <w:p w14:paraId="6995BDC2" w14:textId="77777777" w:rsidR="00462EA2" w:rsidRPr="00D07716" w:rsidRDefault="001A1AD0" w:rsidP="00462EA2">
      <w:pPr>
        <w:pStyle w:val="NoSpacing"/>
        <w:rPr>
          <w:rFonts w:ascii="Arial" w:eastAsiaTheme="minorEastAsia" w:hAnsi="Arial" w:cs="Arial"/>
        </w:rPr>
      </w:pPr>
      <w:r w:rsidRPr="00D07716">
        <w:rPr>
          <w:rFonts w:ascii="Arial" w:eastAsiaTheme="minorEastAsia" w:hAnsi="Arial" w:cs="Arial"/>
          <w:position w:val="-84"/>
        </w:rPr>
        <w:object w:dxaOrig="3000" w:dyaOrig="1800" w14:anchorId="7E0BE5A7">
          <v:shape id="_x0000_i1026" type="#_x0000_t75" style="width:150pt;height:90pt" o:ole="">
            <v:imagedata r:id="rId9" o:title=""/>
          </v:shape>
          <o:OLEObject Type="Embed" ProgID="Equation.3" ShapeID="_x0000_i1026" DrawAspect="Content" ObjectID="_1273315978" r:id="rId10"/>
        </w:object>
      </w:r>
    </w:p>
    <w:p w14:paraId="309D98C3" w14:textId="77777777" w:rsidR="00462EA2" w:rsidRPr="00D07716" w:rsidRDefault="00462EA2" w:rsidP="00462EA2">
      <w:pPr>
        <w:pStyle w:val="NoSpacing"/>
        <w:rPr>
          <w:rFonts w:ascii="Arial" w:eastAsiaTheme="minorEastAsia" w:hAnsi="Arial" w:cs="Arial"/>
        </w:rPr>
      </w:pPr>
    </w:p>
    <w:p w14:paraId="28FA5026" w14:textId="77777777" w:rsidR="00462EA2" w:rsidRPr="00D07716" w:rsidRDefault="00D31DA1" w:rsidP="00462EA2">
      <w:pPr>
        <w:pStyle w:val="NoSpacing"/>
        <w:rPr>
          <w:rFonts w:ascii="Arial" w:eastAsiaTheme="minorEastAsia" w:hAnsi="Arial" w:cs="Arial"/>
        </w:rPr>
      </w:pPr>
      <w:r w:rsidRPr="00D07716">
        <w:rPr>
          <w:rFonts w:ascii="Arial" w:eastAsiaTheme="minorEastAsia" w:hAnsi="Arial" w:cs="Arial"/>
          <w:position w:val="-66"/>
        </w:rPr>
        <w:object w:dxaOrig="940" w:dyaOrig="1440" w14:anchorId="29763E2A">
          <v:shape id="_x0000_i1027" type="#_x0000_t75" style="width:46.5pt;height:1in" o:ole="">
            <v:imagedata r:id="rId11" o:title=""/>
          </v:shape>
          <o:OLEObject Type="Embed" ProgID="Equation.3" ShapeID="_x0000_i1027" DrawAspect="Content" ObjectID="_1273315979" r:id="rId12"/>
        </w:object>
      </w:r>
    </w:p>
    <w:p w14:paraId="25E19D72" w14:textId="77777777" w:rsidR="00462EA2" w:rsidRPr="00D07716" w:rsidRDefault="00462EA2" w:rsidP="008A1EBD">
      <w:pPr>
        <w:pStyle w:val="NoSpacing"/>
        <w:rPr>
          <w:rFonts w:ascii="Arial" w:eastAsiaTheme="minorEastAsia" w:hAnsi="Arial" w:cs="Arial"/>
          <w:lang w:val="es-MX"/>
        </w:rPr>
      </w:pPr>
    </w:p>
    <w:p w14:paraId="5B61D782" w14:textId="77777777" w:rsidR="006D3B1E"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 xml:space="preserve">Si los valores propios de </w:t>
      </w:r>
      <m:oMath>
        <m:r>
          <w:rPr>
            <w:rFonts w:ascii="Cambria Math" w:eastAsiaTheme="minorEastAsia" w:hAnsi="Cambria Math" w:cs="Arial"/>
            <w:lang w:val="es-MX"/>
          </w:rPr>
          <m:t>A</m:t>
        </m:r>
      </m:oMath>
      <w:r w:rsidRPr="00D07716">
        <w:rPr>
          <w:rFonts w:ascii="Arial" w:eastAsiaTheme="minorEastAsia" w:hAnsi="Arial" w:cs="Arial"/>
          <w:lang w:val="es-MX"/>
        </w:rPr>
        <w:t xml:space="preserve"> son menores que uno, entonces el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estable.</w:t>
      </w:r>
    </w:p>
    <w:p w14:paraId="53957FCD" w14:textId="77777777" w:rsidR="006D3B1E" w:rsidRPr="00D07716" w:rsidRDefault="006D3B1E" w:rsidP="008A1EBD">
      <w:pPr>
        <w:pStyle w:val="NoSpacing"/>
        <w:rPr>
          <w:rFonts w:ascii="Arial" w:eastAsiaTheme="minorEastAsia" w:hAnsi="Arial" w:cs="Arial"/>
          <w:lang w:val="es-MX"/>
        </w:rPr>
      </w:pPr>
    </w:p>
    <w:p w14:paraId="2954B2B1" w14:textId="77777777" w:rsidR="00FD59E5" w:rsidRPr="00D07716" w:rsidRDefault="006D3B1E" w:rsidP="00FD59E5">
      <w:pPr>
        <w:pStyle w:val="NoSpacing"/>
        <w:rPr>
          <w:rFonts w:ascii="Arial" w:eastAsiaTheme="minorEastAsia" w:hAnsi="Arial" w:cs="Arial"/>
          <w:i/>
          <w:lang w:val="es-MX"/>
        </w:rPr>
      </w:pPr>
      <w:r w:rsidRPr="00D07716">
        <w:rPr>
          <w:rFonts w:ascii="Arial" w:eastAsiaTheme="minorEastAsia" w:hAnsi="Arial" w:cs="Arial"/>
          <w:lang w:val="es-MX"/>
        </w:rPr>
        <w:t>Una parte importante de la esp</w:t>
      </w:r>
      <w:r w:rsidR="00FD59E5" w:rsidRPr="00D07716">
        <w:rPr>
          <w:rFonts w:ascii="Arial" w:eastAsiaTheme="minorEastAsia" w:hAnsi="Arial" w:cs="Arial"/>
          <w:lang w:val="es-MX"/>
        </w:rPr>
        <w:t>ecificación del modelo está dada</w:t>
      </w:r>
      <w:r w:rsidR="002F2A8C" w:rsidRPr="00D07716">
        <w:rPr>
          <w:rFonts w:ascii="Arial" w:eastAsiaTheme="minorEastAsia" w:hAnsi="Arial" w:cs="Arial"/>
          <w:lang w:val="es-MX"/>
        </w:rPr>
        <w:t xml:space="preserve"> en encontrar el orden </w:t>
      </w:r>
      <m:oMath>
        <m:r>
          <w:rPr>
            <w:rFonts w:ascii="Cambria Math" w:eastAsiaTheme="minorEastAsia" w:hAnsi="Cambria Math" w:cs="Arial"/>
            <w:lang w:val="es-MX"/>
          </w:rPr>
          <m:t>p</m:t>
        </m:r>
      </m:oMath>
      <w:r w:rsidR="00FD59E5" w:rsidRPr="00D07716">
        <w:rPr>
          <w:rFonts w:ascii="Arial" w:eastAsiaTheme="minorEastAsia" w:hAnsi="Arial" w:cs="Arial"/>
          <w:lang w:val="es-MX"/>
        </w:rPr>
        <w:t xml:space="preserve"> del </w:t>
      </w:r>
      <m:oMath>
        <m:r>
          <w:rPr>
            <w:rFonts w:ascii="Cambria Math" w:eastAsiaTheme="minorEastAsia" w:hAnsi="Cambria Math" w:cs="Arial"/>
            <w:lang w:val="es-MX"/>
          </w:rPr>
          <m:t>VAR</m:t>
        </m:r>
      </m:oMath>
      <w:r w:rsidR="00FD59E5" w:rsidRPr="00D07716">
        <w:rPr>
          <w:rFonts w:ascii="Arial" w:eastAsiaTheme="minorEastAsia" w:hAnsi="Arial" w:cs="Arial"/>
          <w:lang w:val="es-MX"/>
        </w:rPr>
        <w:t xml:space="preserve"> a estimar. El procedimiento general consiste en ordenar los </w:t>
      </w:r>
      <m:oMath>
        <m:r>
          <w:rPr>
            <w:rFonts w:ascii="Cambria Math" w:eastAsiaTheme="minorEastAsia" w:hAnsi="Cambria Math" w:cs="Arial"/>
          </w:rPr>
          <m:t>p</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max</m:t>
            </m:r>
          </m:sub>
        </m:sSub>
      </m:oMath>
      <w:r w:rsidR="00FD59E5" w:rsidRPr="00D07716">
        <w:rPr>
          <w:rFonts w:ascii="Arial" w:eastAsiaTheme="minorEastAsia" w:hAnsi="Arial" w:cs="Arial"/>
          <w:lang w:val="es-MX"/>
        </w:rPr>
        <w:t xml:space="preserve"> y elegir el valor de </w:t>
      </w:r>
      <m:oMath>
        <m:r>
          <w:rPr>
            <w:rFonts w:ascii="Cambria Math" w:eastAsiaTheme="minorEastAsia" w:hAnsi="Cambria Math" w:cs="Arial"/>
          </w:rPr>
          <m:t>p</m:t>
        </m:r>
      </m:oMath>
      <w:r w:rsidR="00FD59E5" w:rsidRPr="00D07716">
        <w:rPr>
          <w:rFonts w:ascii="Arial" w:eastAsiaTheme="minorEastAsia" w:hAnsi="Arial" w:cs="Arial"/>
          <w:lang w:val="es-MX"/>
        </w:rPr>
        <w:t xml:space="preserve"> que minimiza algún criterio de selección. La selección del criterio para el </w:t>
      </w:r>
      <m:oMath>
        <m:r>
          <w:rPr>
            <w:rFonts w:ascii="Cambria Math" w:eastAsiaTheme="minorEastAsia" w:hAnsi="Cambria Math" w:cs="Arial"/>
          </w:rPr>
          <m:t>VAR</m:t>
        </m:r>
        <m:r>
          <w:rPr>
            <w:rFonts w:ascii="Cambria Math" w:eastAsiaTheme="minorEastAsia" w:hAnsi="Cambria Math" w:cs="Arial"/>
            <w:lang w:val="es-MX"/>
          </w:rPr>
          <m:t>(</m:t>
        </m:r>
        <m:r>
          <w:rPr>
            <w:rFonts w:ascii="Cambria Math" w:eastAsiaTheme="minorEastAsia" w:hAnsi="Cambria Math" w:cs="Arial"/>
          </w:rPr>
          <m:t>p</m:t>
        </m:r>
        <m:r>
          <w:rPr>
            <w:rFonts w:ascii="Cambria Math" w:eastAsiaTheme="minorEastAsia" w:hAnsi="Cambria Math" w:cs="Arial"/>
            <w:lang w:val="es-MX"/>
          </w:rPr>
          <m:t>)</m:t>
        </m:r>
      </m:oMath>
      <w:r w:rsidR="00FD59E5" w:rsidRPr="00D07716">
        <w:rPr>
          <w:rFonts w:ascii="Arial" w:eastAsiaTheme="minorEastAsia" w:hAnsi="Arial" w:cs="Arial"/>
          <w:lang w:val="es-MX"/>
        </w:rPr>
        <w:t xml:space="preserve"> tienen la forma</w:t>
      </w:r>
    </w:p>
    <w:p w14:paraId="3157F443" w14:textId="77777777" w:rsidR="00FD59E5" w:rsidRPr="00D07716" w:rsidRDefault="00FD59E5" w:rsidP="00FD59E5">
      <w:pPr>
        <w:pStyle w:val="NoSpacing"/>
        <w:rPr>
          <w:rFonts w:ascii="Arial" w:eastAsiaTheme="minorEastAsia" w:hAnsi="Arial" w:cs="Arial"/>
          <w:lang w:val="es-MX"/>
        </w:rPr>
      </w:pPr>
    </w:p>
    <w:p w14:paraId="16427E84" w14:textId="77777777"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r>
          <w:rPr>
            <w:rFonts w:ascii="Cambria Math" w:eastAsiaTheme="minorEastAsia" w:hAnsi="Cambria Math" w:cs="Arial"/>
          </w:rPr>
          <m:t>ln</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T</m:t>
            </m:r>
          </m:sub>
        </m:sSub>
        <m:r>
          <w:rPr>
            <w:rFonts w:ascii="Cambria Math" w:eastAsiaTheme="minorEastAsia" w:hAnsi="Cambria Math" w:cs="Arial"/>
            <w:lang w:val="es-MX"/>
          </w:rPr>
          <m:t>.</m:t>
        </m:r>
        <m:r>
          <w:rPr>
            <w:rFonts w:ascii="Cambria Math" w:eastAsiaTheme="minorEastAsia" w:hAnsi="Cambria Math" w:cs="Arial"/>
          </w:rPr>
          <m:t>φ</m:t>
        </m:r>
        <m:d>
          <m:dPr>
            <m:ctrlPr>
              <w:rPr>
                <w:rFonts w:ascii="Cambria Math" w:eastAsiaTheme="minorEastAsia" w:hAnsi="Cambria Math" w:cs="Arial"/>
                <w:i/>
              </w:rPr>
            </m:ctrlPr>
          </m:dPr>
          <m:e>
            <m:r>
              <w:rPr>
                <w:rFonts w:ascii="Cambria Math" w:eastAsiaTheme="minorEastAsia" w:hAnsi="Cambria Math" w:cs="Arial"/>
              </w:rPr>
              <m:t>K</m:t>
            </m:r>
            <m:r>
              <w:rPr>
                <w:rFonts w:ascii="Cambria Math" w:eastAsiaTheme="minorEastAsia" w:hAnsi="Cambria Math" w:cs="Arial"/>
                <w:lang w:val="es-MX"/>
              </w:rPr>
              <m:t>,</m:t>
            </m:r>
            <m:r>
              <w:rPr>
                <w:rFonts w:ascii="Cambria Math" w:eastAsiaTheme="minorEastAsia" w:hAnsi="Cambria Math" w:cs="Arial"/>
              </w:rPr>
              <m:t>p</m:t>
            </m:r>
          </m:e>
        </m:d>
      </m:oMath>
      <w:r w:rsidRPr="00D07716">
        <w:rPr>
          <w:rFonts w:ascii="Arial" w:eastAsiaTheme="minorEastAsia" w:hAnsi="Arial" w:cs="Arial"/>
          <w:i/>
          <w:lang w:val="es-MX"/>
        </w:rPr>
        <w:t xml:space="preserve"> </w:t>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lang w:val="es-MX"/>
        </w:rPr>
        <w:t>(6)</w:t>
      </w:r>
    </w:p>
    <w:p w14:paraId="0FFC4F12" w14:textId="77777777" w:rsidR="00FD59E5" w:rsidRPr="00D07716" w:rsidRDefault="00FD59E5" w:rsidP="00FD59E5">
      <w:pPr>
        <w:pStyle w:val="NoSpacing"/>
        <w:rPr>
          <w:rFonts w:ascii="Arial" w:eastAsiaTheme="minorEastAsia" w:hAnsi="Arial" w:cs="Arial"/>
          <w:lang w:val="es-MX"/>
        </w:rPr>
      </w:pPr>
    </w:p>
    <w:p w14:paraId="5D721318" w14:textId="77777777" w:rsidR="00FD59E5" w:rsidRPr="00D07716" w:rsidRDefault="00FD59E5" w:rsidP="00FD59E5">
      <w:pPr>
        <w:jc w:val="both"/>
        <w:rPr>
          <w:rFonts w:ascii="Arial" w:hAnsi="Arial" w:cs="Arial"/>
          <w:sz w:val="22"/>
          <w:szCs w:val="22"/>
          <w:lang w:val="es-MX"/>
        </w:rPr>
      </w:pPr>
      <w:r w:rsidRPr="00D07716">
        <w:rPr>
          <w:rFonts w:ascii="Arial" w:eastAsiaTheme="minorEastAsia" w:hAnsi="Arial" w:cs="Arial"/>
          <w:sz w:val="22"/>
          <w:szCs w:val="22"/>
          <w:lang w:val="es-MX"/>
        </w:rPr>
        <w:t xml:space="preserve">Donde </w:t>
      </w:r>
      <m:oMath>
        <m:acc>
          <m:accPr>
            <m:ctrlPr>
              <w:rPr>
                <w:rFonts w:ascii="Cambria Math" w:eastAsiaTheme="minorEastAsia" w:hAnsi="Cambria Math" w:cs="Arial"/>
                <w:sz w:val="22"/>
                <w:szCs w:val="22"/>
                <w:lang w:val="es-MX"/>
              </w:rPr>
            </m:ctrlPr>
          </m:accPr>
          <m:e>
            <m:r>
              <m:rPr>
                <m:sty m:val="p"/>
              </m:rPr>
              <w:rPr>
                <w:rFonts w:ascii="Cambria Math" w:eastAsiaTheme="minorEastAsia" w:hAnsi="Cambria Math" w:cs="Arial"/>
                <w:sz w:val="22"/>
                <w:szCs w:val="22"/>
                <w:lang w:val="es-MX"/>
              </w:rPr>
              <m:t>Σ</m:t>
            </m:r>
          </m:e>
        </m:acc>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p</m:t>
            </m:r>
          </m:e>
        </m:d>
        <m:r>
          <w:rPr>
            <w:rFonts w:ascii="Cambria Math" w:eastAsiaTheme="minorEastAsia" w:hAnsi="Cambria Math" w:cs="Arial"/>
            <w:sz w:val="22"/>
            <w:szCs w:val="22"/>
            <w:lang w:val="es-MX"/>
          </w:rPr>
          <m:t>=</m:t>
        </m:r>
        <m:sSup>
          <m:sSupPr>
            <m:ctrlPr>
              <w:rPr>
                <w:rFonts w:ascii="Cambria Math" w:eastAsiaTheme="minorEastAsia" w:hAnsi="Cambria Math" w:cs="Arial"/>
                <w:i/>
                <w:sz w:val="22"/>
                <w:szCs w:val="22"/>
                <w:lang w:val="es-MX"/>
              </w:rPr>
            </m:ctrlPr>
          </m:sSupPr>
          <m:e>
            <m:r>
              <w:rPr>
                <w:rFonts w:ascii="Cambria Math" w:eastAsiaTheme="minorEastAsia" w:hAnsi="Cambria Math" w:cs="Arial"/>
                <w:sz w:val="22"/>
                <w:szCs w:val="22"/>
                <w:lang w:val="es-MX"/>
              </w:rPr>
              <m:t>T</m:t>
            </m:r>
          </m:e>
          <m:sup>
            <m:r>
              <w:rPr>
                <w:rFonts w:ascii="Cambria Math" w:eastAsiaTheme="minorEastAsia" w:hAnsi="Cambria Math" w:cs="Arial"/>
                <w:sz w:val="22"/>
                <w:szCs w:val="22"/>
                <w:lang w:val="es-MX"/>
              </w:rPr>
              <m:t>-1</m:t>
            </m:r>
          </m:sup>
        </m:sSup>
        <m:nary>
          <m:naryPr>
            <m:chr m:val="∑"/>
            <m:limLoc m:val="undOvr"/>
            <m:ctrlPr>
              <w:rPr>
                <w:rFonts w:ascii="Cambria Math" w:eastAsiaTheme="minorEastAsia" w:hAnsi="Cambria Math" w:cs="Arial"/>
                <w:i/>
                <w:sz w:val="22"/>
                <w:szCs w:val="22"/>
                <w:lang w:val="es-MX"/>
              </w:rPr>
            </m:ctrlPr>
          </m:naryPr>
          <m:sub>
            <m:r>
              <w:rPr>
                <w:rFonts w:ascii="Cambria Math" w:eastAsiaTheme="minorEastAsia" w:hAnsi="Cambria Math" w:cs="Arial"/>
                <w:sz w:val="22"/>
                <w:szCs w:val="22"/>
                <w:lang w:val="es-MX"/>
              </w:rPr>
              <m:t>i=1</m:t>
            </m:r>
          </m:sub>
          <m:sup>
            <m:r>
              <w:rPr>
                <w:rFonts w:ascii="Cambria Math" w:eastAsiaTheme="minorEastAsia" w:hAnsi="Cambria Math" w:cs="Arial"/>
                <w:sz w:val="22"/>
                <w:szCs w:val="22"/>
                <w:lang w:val="es-MX"/>
              </w:rPr>
              <m:t>T</m:t>
            </m:r>
          </m:sup>
          <m:e>
            <m:sSub>
              <m:sSubPr>
                <m:ctrlPr>
                  <w:rPr>
                    <w:rFonts w:ascii="Cambria Math" w:eastAsiaTheme="minorEastAsia" w:hAnsi="Cambria Math" w:cs="Arial"/>
                    <w:i/>
                    <w:sz w:val="22"/>
                    <w:szCs w:val="22"/>
                    <w:lang w:val="es-MX"/>
                  </w:rPr>
                </m:ctrlPr>
              </m:sSubPr>
              <m:e>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m:t>
                </m:r>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e>
        </m:nary>
      </m:oMath>
      <w:r w:rsidRPr="00D07716">
        <w:rPr>
          <w:rFonts w:ascii="Arial" w:eastAsiaTheme="minorEastAsia" w:hAnsi="Arial" w:cs="Arial"/>
          <w:sz w:val="22"/>
          <w:szCs w:val="22"/>
          <w:lang w:val="es-MX"/>
        </w:rPr>
        <w:t xml:space="preserve"> ,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C</m:t>
            </m:r>
          </m:e>
          <m:sub>
            <m:r>
              <w:rPr>
                <w:rFonts w:ascii="Cambria Math" w:eastAsiaTheme="minorEastAsia" w:hAnsi="Cambria Math" w:cs="Arial"/>
                <w:sz w:val="22"/>
                <w:szCs w:val="22"/>
                <w:lang w:val="es-MX"/>
              </w:rPr>
              <m:t>T</m:t>
            </m:r>
          </m:sub>
        </m:sSub>
      </m:oMath>
      <w:r w:rsidRPr="00D07716">
        <w:rPr>
          <w:rFonts w:ascii="Arial" w:eastAsiaTheme="minorEastAsia" w:hAnsi="Arial" w:cs="Arial"/>
          <w:sz w:val="22"/>
          <w:szCs w:val="22"/>
          <w:lang w:val="es-MX"/>
        </w:rPr>
        <w:t xml:space="preserve"> es una secuencia indexada por el número de realizaciones de </w:t>
      </w:r>
      <m:oMath>
        <m:r>
          <w:rPr>
            <w:rFonts w:ascii="Cambria Math" w:eastAsiaTheme="minorEastAsia" w:hAnsi="Cambria Math" w:cs="Arial"/>
            <w:sz w:val="22"/>
            <w:szCs w:val="22"/>
            <w:lang w:val="es-MX"/>
          </w:rPr>
          <m:t>T</m:t>
        </m:r>
      </m:oMath>
      <w:r w:rsidRPr="00D07716">
        <w:rPr>
          <w:rFonts w:ascii="Arial" w:eastAsiaTheme="minorEastAsia" w:hAnsi="Arial" w:cs="Arial"/>
          <w:sz w:val="22"/>
          <w:szCs w:val="22"/>
          <w:lang w:val="es-MX"/>
        </w:rPr>
        <w:t xml:space="preserve"> y </w:t>
      </w:r>
      <m:oMath>
        <m:r>
          <w:rPr>
            <w:rFonts w:ascii="Cambria Math" w:eastAsiaTheme="minorEastAsia" w:hAnsi="Cambria Math" w:cs="Arial"/>
            <w:sz w:val="22"/>
            <w:szCs w:val="22"/>
            <w:lang w:val="es-MX"/>
          </w:rPr>
          <m:t>φ</m:t>
        </m:r>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K,p</m:t>
            </m:r>
          </m:e>
        </m:d>
      </m:oMath>
      <w:r w:rsidRPr="00D07716">
        <w:rPr>
          <w:rFonts w:ascii="Arial" w:eastAsiaTheme="minorEastAsia" w:hAnsi="Arial" w:cs="Arial"/>
          <w:sz w:val="22"/>
          <w:szCs w:val="22"/>
          <w:lang w:val="es-MX"/>
        </w:rPr>
        <w:t xml:space="preserve"> es la función de penalizaci</w:t>
      </w:r>
      <w:r w:rsidR="002A3A66">
        <w:rPr>
          <w:rFonts w:ascii="Arial" w:eastAsiaTheme="minorEastAsia" w:hAnsi="Arial" w:cs="Arial"/>
          <w:sz w:val="22"/>
          <w:szCs w:val="22"/>
          <w:lang w:val="es-MX"/>
        </w:rPr>
        <w:t xml:space="preserve">ón por la longitud del modelo </w:t>
      </w:r>
      <m:oMath>
        <m:r>
          <w:rPr>
            <w:rFonts w:ascii="Cambria Math" w:eastAsiaTheme="minorEastAsia" w:hAnsi="Cambria Math" w:cs="Arial"/>
            <w:sz w:val="22"/>
            <w:szCs w:val="22"/>
            <w:lang w:val="es-MX"/>
          </w:rPr>
          <m:t>VAR(p)</m:t>
        </m:r>
      </m:oMath>
      <w:r w:rsidRPr="00D07716">
        <w:rPr>
          <w:rFonts w:ascii="Arial" w:eastAsiaTheme="minorEastAsia" w:hAnsi="Arial" w:cs="Arial"/>
          <w:sz w:val="22"/>
          <w:szCs w:val="22"/>
          <w:lang w:val="es-MX"/>
        </w:rPr>
        <w:t xml:space="preserve">. Los cuatro criterios </w:t>
      </w:r>
      <w:r w:rsidRPr="00D07716">
        <w:rPr>
          <w:rFonts w:ascii="Arial" w:eastAsiaTheme="minorEastAsia" w:hAnsi="Arial" w:cs="Arial"/>
          <w:sz w:val="22"/>
          <w:szCs w:val="22"/>
          <w:lang w:val="es-MX"/>
        </w:rPr>
        <w:lastRenderedPageBreak/>
        <w:t xml:space="preserve">de información más utilizados son los criterios de Akaike (AIC), </w:t>
      </w:r>
      <w:r w:rsidRPr="00D07716">
        <w:rPr>
          <w:rFonts w:ascii="Arial" w:hAnsi="Arial" w:cs="Arial"/>
          <w:sz w:val="22"/>
          <w:szCs w:val="22"/>
          <w:lang w:val="es-MX"/>
        </w:rPr>
        <w:t>Schwarz-Bayesiano (BIC), Hannan-Quinn (HQ) y el Error Final de Predicción (FPE):</w:t>
      </w:r>
    </w:p>
    <w:p w14:paraId="7C536A57" w14:textId="77777777" w:rsidR="00FD59E5" w:rsidRPr="00D07716" w:rsidRDefault="00FD59E5" w:rsidP="00FD59E5">
      <w:pPr>
        <w:pStyle w:val="NoSpacing"/>
        <w:rPr>
          <w:rFonts w:ascii="Arial" w:eastAsiaTheme="minorEastAsia" w:hAnsi="Arial" w:cs="Arial"/>
          <w:lang w:val="es-MX"/>
        </w:rPr>
      </w:pPr>
    </w:p>
    <w:p w14:paraId="272377A7" w14:textId="77777777" w:rsidR="00FD59E5" w:rsidRPr="00D07716" w:rsidRDefault="00FD59E5" w:rsidP="00FD59E5">
      <w:pPr>
        <w:pStyle w:val="NoSpacing"/>
        <w:rPr>
          <w:rFonts w:ascii="Arial" w:eastAsiaTheme="minorEastAsia" w:hAnsi="Arial" w:cs="Arial"/>
          <w:lang w:val="es-MX"/>
        </w:rPr>
      </w:pPr>
    </w:p>
    <w:p w14:paraId="16B218D0" w14:textId="77777777"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AIC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D07716">
        <w:rPr>
          <w:rFonts w:ascii="Arial" w:eastAsiaTheme="minorEastAsia" w:hAnsi="Arial" w:cs="Arial"/>
          <w:lang w:val="es-MX"/>
        </w:rPr>
        <w:t xml:space="preserve"> </w:t>
      </w:r>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t>(7a)</w:t>
      </w:r>
    </w:p>
    <w:p w14:paraId="496EA08E"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BIC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rPr>
              <m:t>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t>(7b)</w:t>
      </w:r>
    </w:p>
    <w:p w14:paraId="34123BE2"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HQ</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r>
              <w:rPr>
                <w:rFonts w:ascii="Cambria Math" w:eastAsiaTheme="minorEastAsia" w:hAnsi="Cambria Math" w:cs="Arial"/>
              </w:rPr>
              <m:t>lnlnT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(7c)</w:t>
      </w:r>
    </w:p>
    <w:p w14:paraId="3A900DD7"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FPE</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num>
                  <m:den>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den>
                </m:f>
              </m:e>
            </m:d>
          </m:e>
          <m:sup>
            <m:r>
              <w:rPr>
                <w:rFonts w:ascii="Cambria Math" w:eastAsiaTheme="minorEastAsia" w:hAnsi="Cambria Math" w:cs="Arial"/>
                <w:lang w:val="es-MX"/>
              </w:rPr>
              <m:t>K</m:t>
            </m:r>
          </m:sup>
        </m:sSup>
        <m:r>
          <w:rPr>
            <w:rFonts w:ascii="Cambria Math" w:eastAsiaTheme="minorEastAsia" w:hAnsi="Cambria Math" w:cs="Arial"/>
            <w:lang w:val="es-MX"/>
          </w:rPr>
          <m:t>det</m:t>
        </m:r>
        <m:d>
          <m:dPr>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(7d)</w:t>
      </w:r>
    </w:p>
    <w:p w14:paraId="436FC88C" w14:textId="77777777" w:rsidR="00FD59E5" w:rsidRPr="00B0391F" w:rsidRDefault="00FD59E5" w:rsidP="00FD59E5">
      <w:pPr>
        <w:pStyle w:val="NoSpacing"/>
        <w:rPr>
          <w:rFonts w:ascii="Arial" w:eastAsiaTheme="minorEastAsia" w:hAnsi="Arial" w:cs="Arial"/>
          <w:lang w:val="es-MX"/>
        </w:rPr>
      </w:pPr>
    </w:p>
    <w:p w14:paraId="326D7BBA" w14:textId="77777777" w:rsidR="00FD59E5" w:rsidRPr="00B0391F" w:rsidRDefault="00FD59E5" w:rsidP="00FD59E5">
      <w:pPr>
        <w:pStyle w:val="NoSpacing"/>
        <w:rPr>
          <w:rFonts w:ascii="Arial" w:eastAsiaTheme="minorEastAsia" w:hAnsi="Arial" w:cs="Arial"/>
          <w:lang w:val="es-MX"/>
        </w:rPr>
      </w:pPr>
    </w:p>
    <w:p w14:paraId="2D305262" w14:textId="77777777" w:rsidR="00FD59E5" w:rsidRPr="00D07716" w:rsidRDefault="00FD59E5" w:rsidP="00FD59E5">
      <w:pPr>
        <w:jc w:val="both"/>
        <w:rPr>
          <w:rFonts w:ascii="Arial" w:hAnsi="Arial" w:cs="Arial"/>
          <w:b/>
          <w:sz w:val="22"/>
          <w:szCs w:val="22"/>
          <w:lang w:val="es-MX"/>
        </w:rPr>
      </w:pPr>
      <w:r w:rsidRPr="00D07716">
        <w:rPr>
          <w:rFonts w:ascii="Arial" w:hAnsi="Arial" w:cs="Arial"/>
          <w:sz w:val="22"/>
          <w:szCs w:val="22"/>
          <w:lang w:val="es-MX"/>
        </w:rPr>
        <w:t xml:space="preserve">El criterio AIC sobrestima asintóticamente el orden con probabilidad positiva, mientras que el BIC y HQ estima consistentemente el orden bajo ciertas condiciones favorables si el verdadero valor de p es menor o igual que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p</m:t>
            </m:r>
          </m:e>
          <m:sub>
            <m:r>
              <w:rPr>
                <w:rFonts w:ascii="Cambria Math" w:eastAsiaTheme="minorEastAsia" w:hAnsi="Cambria Math" w:cs="Arial"/>
                <w:sz w:val="22"/>
                <w:szCs w:val="22"/>
                <w:lang w:val="es-MX"/>
              </w:rPr>
              <m:t>max</m:t>
            </m:r>
          </m:sub>
        </m:sSub>
      </m:oMath>
    </w:p>
    <w:p w14:paraId="31D53BD7" w14:textId="77777777" w:rsidR="00FD59E5" w:rsidRPr="00D07716" w:rsidRDefault="00FD59E5" w:rsidP="00FD59E5">
      <w:pPr>
        <w:pStyle w:val="NoSpacing"/>
        <w:rPr>
          <w:rFonts w:ascii="Arial" w:eastAsiaTheme="minorEastAsia" w:hAnsi="Arial" w:cs="Arial"/>
          <w:lang w:val="es-MX"/>
        </w:rPr>
      </w:pPr>
    </w:p>
    <w:p w14:paraId="5C657075" w14:textId="77777777" w:rsidR="006D3B1E" w:rsidRPr="00D07716" w:rsidRDefault="00FD59E5" w:rsidP="008A1EBD">
      <w:pPr>
        <w:pStyle w:val="NoSpacing"/>
        <w:rPr>
          <w:rFonts w:ascii="Arial" w:eastAsiaTheme="minorEastAsia" w:hAnsi="Arial" w:cs="Arial"/>
          <w:lang w:val="es-MX"/>
        </w:rPr>
      </w:pPr>
      <w:r w:rsidRPr="00D07716">
        <w:rPr>
          <w:rFonts w:ascii="Arial" w:eastAsiaTheme="minorEastAsia" w:hAnsi="Arial" w:cs="Arial"/>
          <w:lang w:val="es-MX"/>
        </w:rPr>
        <w:t>Notemos que al igual que el caso univariado, podemos</w:t>
      </w:r>
      <w:r w:rsidR="006F071E" w:rsidRPr="00D07716">
        <w:rPr>
          <w:rFonts w:ascii="Arial" w:eastAsiaTheme="minorEastAsia" w:hAnsi="Arial" w:cs="Arial"/>
          <w:lang w:val="es-MX"/>
        </w:rPr>
        <w:t xml:space="preserve"> con (4) pronosticar recursivamente de la siguiente manera:</w:t>
      </w:r>
    </w:p>
    <w:p w14:paraId="3A98320A" w14:textId="77777777" w:rsidR="006F071E" w:rsidRPr="00D07716" w:rsidRDefault="006F071E" w:rsidP="008A1EBD">
      <w:pPr>
        <w:pStyle w:val="NoSpacing"/>
        <w:rPr>
          <w:rFonts w:ascii="Arial" w:eastAsiaTheme="minorEastAsia" w:hAnsi="Arial" w:cs="Arial"/>
          <w:lang w:val="es-MX"/>
        </w:rPr>
      </w:pPr>
    </w:p>
    <w:p w14:paraId="7BC474EF" w14:textId="77777777" w:rsidR="006F071E" w:rsidRPr="00D07716" w:rsidRDefault="00CE13BF" w:rsidP="006F071E">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T+h</m:t>
            </m:r>
          </m:sub>
        </m:sSub>
      </m:oMath>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D07716">
        <w:rPr>
          <w:rFonts w:ascii="Arial" w:eastAsiaTheme="minorEastAsia" w:hAnsi="Arial" w:cs="Arial"/>
          <w:lang w:val="es-MX"/>
        </w:rPr>
        <w:tab/>
      </w:r>
      <w:r w:rsidR="00D07716">
        <w:rPr>
          <w:rFonts w:ascii="Arial" w:eastAsiaTheme="minorEastAsia" w:hAnsi="Arial" w:cs="Arial"/>
          <w:lang w:val="es-MX"/>
        </w:rPr>
        <w:tab/>
      </w:r>
      <w:r w:rsidR="006F071E" w:rsidRPr="00D07716">
        <w:rPr>
          <w:rFonts w:ascii="Arial" w:eastAsiaTheme="minorEastAsia" w:hAnsi="Arial" w:cs="Arial"/>
          <w:lang w:val="es-MX"/>
        </w:rPr>
        <w:t>(</w:t>
      </w:r>
      <w:r w:rsidR="00D07716">
        <w:rPr>
          <w:rFonts w:ascii="Arial" w:eastAsiaTheme="minorEastAsia" w:hAnsi="Arial" w:cs="Arial"/>
          <w:lang w:val="es-MX"/>
        </w:rPr>
        <w:t>8</w:t>
      </w:r>
      <w:r w:rsidR="006F071E" w:rsidRPr="00D07716">
        <w:rPr>
          <w:rFonts w:ascii="Arial" w:eastAsiaTheme="minorEastAsia" w:hAnsi="Arial" w:cs="Arial"/>
          <w:lang w:val="es-MX"/>
        </w:rPr>
        <w:t>)</w:t>
      </w:r>
    </w:p>
    <w:p w14:paraId="3AC6E3B8" w14:textId="77777777" w:rsidR="006F071E" w:rsidRPr="00D07716" w:rsidRDefault="006F071E" w:rsidP="008A1EBD">
      <w:pPr>
        <w:pStyle w:val="NoSpacing"/>
        <w:rPr>
          <w:rFonts w:ascii="Arial" w:eastAsiaTheme="minorEastAsia" w:hAnsi="Arial" w:cs="Arial"/>
          <w:lang w:val="es-MX"/>
        </w:rPr>
      </w:pPr>
    </w:p>
    <w:p w14:paraId="7B1ADD16" w14:textId="77777777" w:rsidR="00D07716" w:rsidRPr="00D07716" w:rsidRDefault="006F071E" w:rsidP="00D07716">
      <w:pPr>
        <w:pStyle w:val="NoSpacing"/>
        <w:rPr>
          <w:rFonts w:ascii="Arial" w:eastAsiaTheme="minorEastAsia" w:hAnsi="Arial" w:cs="Arial"/>
          <w:lang w:val="es-MX"/>
        </w:rPr>
      </w:pPr>
      <w:r w:rsidRPr="00D07716">
        <w:rPr>
          <w:rFonts w:ascii="Arial" w:eastAsiaTheme="minorEastAsia" w:hAnsi="Arial" w:cs="Arial"/>
          <w:lang w:val="es-MX"/>
        </w:rPr>
        <w:t xml:space="preserve">La estimación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Pr="00D07716">
        <w:rPr>
          <w:rFonts w:ascii="Arial" w:eastAsiaTheme="minorEastAsia" w:hAnsi="Arial" w:cs="Arial"/>
          <w:lang w:val="es-MX"/>
        </w:rPr>
        <w:t xml:space="preserve"> es generalmente realizada por OLS</w:t>
      </w:r>
      <w:r w:rsidR="00D07716" w:rsidRPr="00D07716">
        <w:rPr>
          <w:rFonts w:ascii="Arial" w:eastAsiaTheme="minorEastAsia" w:hAnsi="Arial" w:cs="Arial"/>
          <w:lang w:val="es-MX"/>
        </w:rPr>
        <w:t xml:space="preserve"> y haciendo </w:t>
      </w:r>
      <m:oMath>
        <m:r>
          <w:rPr>
            <w:rFonts w:ascii="Cambria Math" w:eastAsiaTheme="minorEastAsia" w:hAnsi="Cambria Math" w:cs="Arial"/>
            <w:lang w:val="es-MX"/>
          </w:rPr>
          <m:t xml:space="preserve"> </m:t>
        </m:r>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lang w:val="es-MX"/>
                        </w:rPr>
                        <m:t>1</m:t>
                      </m:r>
                    </m:sub>
                  </m:sSub>
                </m:e>
              </m:mr>
              <m:mr>
                <m:e>
                  <m:r>
                    <w:rPr>
                      <w:rFonts w:ascii="Cambria Math" w:hAnsi="Cambria Math" w:cs="Arial"/>
                      <w:lang w:val="es-MX"/>
                    </w:rPr>
                    <m:t>⋮</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p</m:t>
                      </m:r>
                    </m:sub>
                  </m:sSub>
                </m:e>
              </m:mr>
            </m:m>
          </m:e>
        </m:d>
      </m:oMath>
      <w:r w:rsidR="00D07716" w:rsidRPr="00D07716">
        <w:rPr>
          <w:rFonts w:ascii="Arial" w:hAnsi="Arial" w:cs="Arial"/>
          <w:lang w:val="es-MX"/>
        </w:rPr>
        <w:t xml:space="preserve"> y bajo ciertas condiciones de generalidad de comportamiento estacionario y ergodicidad en lo</w:t>
      </w:r>
      <w:r w:rsidR="002A3A66">
        <w:rPr>
          <w:rFonts w:ascii="Arial" w:hAnsi="Arial" w:cs="Arial"/>
          <w:lang w:val="es-MX"/>
        </w:rPr>
        <w:t>s modelos VAR (Hamilton (1994),</w:t>
      </w:r>
      <w:r w:rsidR="00D07716" w:rsidRPr="00D07716">
        <w:rPr>
          <w:rFonts w:ascii="Arial" w:hAnsi="Arial" w:cs="Arial"/>
          <w:lang w:val="es-MX"/>
        </w:rPr>
        <w:t xml:space="preserve"> Lutkepohl (1991)</w:t>
      </w:r>
      <w:r w:rsidR="002A3A66">
        <w:rPr>
          <w:rFonts w:ascii="Arial" w:hAnsi="Arial" w:cs="Arial"/>
          <w:lang w:val="es-MX"/>
        </w:rPr>
        <w:t xml:space="preserve"> entre otros</w:t>
      </w:r>
      <w:r w:rsidR="00D07716" w:rsidRPr="00D07716">
        <w:rPr>
          <w:rFonts w:ascii="Arial" w:hAnsi="Arial" w:cs="Arial"/>
          <w:lang w:val="es-MX"/>
        </w:rPr>
        <w:t xml:space="preserv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00D07716" w:rsidRPr="00D07716">
        <w:rPr>
          <w:rFonts w:ascii="Arial" w:hAnsi="Arial" w:cs="Arial"/>
          <w:lang w:val="es-MX"/>
        </w:rPr>
        <w:t xml:space="preserve"> es consistente</w:t>
      </w:r>
      <w:r w:rsidR="002A3A66">
        <w:rPr>
          <w:rFonts w:ascii="Arial" w:hAnsi="Arial" w:cs="Arial"/>
          <w:lang w:val="es-MX"/>
        </w:rPr>
        <w:t xml:space="preserve"> y distribuido asintóticamente </w:t>
      </w:r>
      <w:r w:rsidR="00D07716" w:rsidRPr="00D07716">
        <w:rPr>
          <w:rFonts w:ascii="Arial" w:hAnsi="Arial" w:cs="Arial"/>
          <w:lang w:val="es-MX"/>
        </w:rPr>
        <w:t>con matriz de covarianza</w:t>
      </w:r>
      <w:r w:rsidR="002A3A66">
        <w:rPr>
          <w:rFonts w:ascii="Arial" w:hAnsi="Arial" w:cs="Arial"/>
          <w:lang w:val="es-MX"/>
        </w:rPr>
        <w:t>:</w:t>
      </w:r>
    </w:p>
    <w:p w14:paraId="50A08DA0" w14:textId="77777777" w:rsidR="00D07716" w:rsidRPr="00D07716" w:rsidRDefault="00D07716" w:rsidP="00D07716">
      <w:pPr>
        <w:pStyle w:val="NoSpacing"/>
        <w:rPr>
          <w:rFonts w:ascii="Arial" w:eastAsiaTheme="minorEastAsia" w:hAnsi="Arial" w:cs="Arial"/>
          <w:lang w:val="es-MX"/>
        </w:rPr>
      </w:pPr>
    </w:p>
    <w:p w14:paraId="3A661E0C" w14:textId="77777777" w:rsidR="00D07716" w:rsidRPr="00D07716" w:rsidRDefault="00D07716" w:rsidP="00D07716">
      <w:pPr>
        <w:pStyle w:val="NoSpacing"/>
        <w:rPr>
          <w:rFonts w:ascii="Arial" w:eastAsiaTheme="minorEastAsia" w:hAnsi="Arial" w:cs="Arial"/>
          <w:lang w:val="es-MX"/>
        </w:rPr>
      </w:pPr>
    </w:p>
    <w:p w14:paraId="7A9B93EA" w14:textId="77777777" w:rsidR="00D07716" w:rsidRPr="00522A3C" w:rsidRDefault="00CE13BF" w:rsidP="00D07716">
      <w:pPr>
        <w:pStyle w:val="NoSpacing"/>
        <w:rPr>
          <w:rFonts w:ascii="Arial" w:eastAsiaTheme="minorEastAsia" w:hAnsi="Arial" w:cs="Arial"/>
          <w:lang w:val="es-MX"/>
        </w:rPr>
      </w:pPr>
      <m:oMath>
        <m:acc>
          <m:accPr>
            <m:ctrlPr>
              <w:rPr>
                <w:rFonts w:ascii="Cambria Math" w:eastAsiaTheme="minorEastAsia" w:hAnsi="Cambria Math" w:cs="Arial"/>
                <w:i/>
              </w:rPr>
            </m:ctrlPr>
          </m:accPr>
          <m:e>
            <m:r>
              <w:rPr>
                <w:rFonts w:ascii="Cambria Math" w:eastAsiaTheme="minorEastAsia" w:hAnsi="Cambria Math" w:cs="Arial"/>
              </w:rPr>
              <m:t>avar</m:t>
            </m:r>
          </m:e>
        </m:acc>
        <m:d>
          <m:dPr>
            <m:ctrlPr>
              <w:rPr>
                <w:rFonts w:ascii="Cambria Math" w:eastAsiaTheme="minorEastAsia" w:hAnsi="Cambria Math" w:cs="Arial"/>
                <w:i/>
              </w:rPr>
            </m:ctrlPr>
          </m:dPr>
          <m:e>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e>
        </m:d>
        <m:r>
          <w:rPr>
            <w:rFonts w:ascii="Cambria Math" w:eastAsiaTheme="minorEastAsia" w:hAnsi="Cambria Math" w:cs="Arial"/>
            <w:lang w:val="es-MX"/>
          </w:rPr>
          <m:t>=</m:t>
        </m:r>
        <m:acc>
          <m:accPr>
            <m:ctrlPr>
              <w:rPr>
                <w:rFonts w:ascii="Cambria Math" w:eastAsiaTheme="minorEastAsia" w:hAnsi="Cambria Math" w:cs="Arial"/>
                <w:i/>
              </w:rPr>
            </m:ctrlPr>
          </m:accPr>
          <m:e>
            <m:r>
              <m:rPr>
                <m:sty m:val="p"/>
              </m:rPr>
              <w:rPr>
                <w:rFonts w:ascii="Cambria Math" w:eastAsiaTheme="minorEastAsia" w:hAnsi="Cambria Math" w:cs="Arial"/>
              </w:rPr>
              <m:t>Σ</m:t>
            </m:r>
          </m:e>
        </m:acc>
        <m:r>
          <w:rPr>
            <w:rFonts w:ascii="Cambria Math" w:eastAsiaTheme="minorEastAsia" w:hAnsi="Cambria Math" w:cs="Arial"/>
            <w:lang w:val="es-MX"/>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Z</m:t>
                </m:r>
                <m:r>
                  <w:rPr>
                    <w:rFonts w:ascii="Cambria Math" w:eastAsiaTheme="minorEastAsia" w:hAnsi="Cambria Math" w:cs="Arial"/>
                    <w:lang w:val="es-MX"/>
                  </w:rPr>
                  <m:t>'</m:t>
                </m:r>
                <m:r>
                  <w:rPr>
                    <w:rFonts w:ascii="Cambria Math" w:eastAsiaTheme="minorEastAsia" w:hAnsi="Cambria Math" w:cs="Arial"/>
                  </w:rPr>
                  <m:t>Z</m:t>
                </m:r>
              </m:e>
            </m:d>
          </m:e>
          <m:sup>
            <m:r>
              <w:rPr>
                <w:rFonts w:ascii="Cambria Math" w:eastAsiaTheme="minorEastAsia" w:hAnsi="Cambria Math" w:cs="Arial"/>
                <w:lang w:val="es-MX"/>
              </w:rPr>
              <m:t>-1</m:t>
            </m:r>
          </m:sup>
        </m:sSup>
      </m:oMath>
      <w:r w:rsidR="00522A3C" w:rsidRPr="00522A3C">
        <w:rPr>
          <w:rFonts w:ascii="Arial" w:eastAsiaTheme="minorEastAsia" w:hAnsi="Arial" w:cs="Arial"/>
          <w:lang w:val="es-MX"/>
        </w:rPr>
        <w:t xml:space="preserve"> </w:t>
      </w:r>
      <w:r w:rsidR="00522A3C" w:rsidRP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sidRPr="00522A3C">
        <w:rPr>
          <w:rFonts w:ascii="Arial" w:eastAsiaTheme="minorEastAsia" w:hAnsi="Arial" w:cs="Arial"/>
          <w:lang w:val="es-MX"/>
        </w:rPr>
        <w:t>(9)</w:t>
      </w:r>
    </w:p>
    <w:p w14:paraId="3D8664E1" w14:textId="77777777" w:rsidR="00D07716" w:rsidRPr="00D07716" w:rsidRDefault="00D07716" w:rsidP="00D07716">
      <w:pPr>
        <w:pStyle w:val="NoSpacing"/>
        <w:rPr>
          <w:rFonts w:ascii="Arial" w:eastAsiaTheme="minorEastAsia" w:hAnsi="Arial" w:cs="Arial"/>
          <w:lang w:val="es-MX"/>
        </w:rPr>
      </w:pPr>
    </w:p>
    <w:p w14:paraId="67D8E2BA" w14:textId="77777777" w:rsidR="00D07716" w:rsidRDefault="00D07716" w:rsidP="00D07716">
      <w:pPr>
        <w:pStyle w:val="NoSpacing"/>
        <w:rPr>
          <w:rFonts w:ascii="Arial" w:eastAsiaTheme="minorEastAsia" w:hAnsi="Arial" w:cs="Arial"/>
          <w:lang w:val="es-MX"/>
        </w:rPr>
      </w:pPr>
      <w:r w:rsidRPr="00D07716">
        <w:rPr>
          <w:rFonts w:ascii="Arial" w:eastAsiaTheme="minorEastAsia" w:hAnsi="Arial" w:cs="Arial"/>
          <w:lang w:val="es-MX"/>
        </w:rPr>
        <w:t>Donde</w:t>
      </w:r>
    </w:p>
    <w:p w14:paraId="067EF55B" w14:textId="77777777" w:rsidR="00522A3C" w:rsidRPr="00D07716" w:rsidRDefault="00522A3C" w:rsidP="00D07716">
      <w:pPr>
        <w:pStyle w:val="NoSpacing"/>
        <w:rPr>
          <w:rFonts w:ascii="Arial" w:eastAsiaTheme="minorEastAsia" w:hAnsi="Arial" w:cs="Arial"/>
          <w:lang w:val="es-MX"/>
        </w:rPr>
      </w:pPr>
    </w:p>
    <w:p w14:paraId="4F975A3B" w14:textId="77777777" w:rsidR="00D07716" w:rsidRPr="00D07716" w:rsidRDefault="00CE13BF" w:rsidP="00D07716">
      <w:pPr>
        <w:pStyle w:val="NoSpacing"/>
        <w:rPr>
          <w:rFonts w:ascii="Arial" w:eastAsiaTheme="minorEastAsia" w:hAnsi="Arial" w:cs="Arial"/>
          <w:lang w:val="es-MX"/>
        </w:rPr>
      </w:pPr>
      <m:oMath>
        <m:acc>
          <m:accPr>
            <m:ctrlPr>
              <w:rPr>
                <w:rFonts w:ascii="Cambria Math" w:eastAsiaTheme="minorEastAsia" w:hAnsi="Cambria Math" w:cs="Arial"/>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f>
          <m:fPr>
            <m:ctrlPr>
              <w:rPr>
                <w:rFonts w:ascii="Cambria Math" w:eastAsiaTheme="minorEastAsia" w:hAnsi="Cambria Math" w:cs="Arial"/>
                <w:i/>
                <w:lang w:val="es-MX"/>
              </w:rPr>
            </m:ctrlPr>
          </m:fPr>
          <m:num>
            <m:nary>
              <m:naryPr>
                <m:chr m:val="∑"/>
                <m:limLoc m:val="undOvr"/>
                <m:ctrlPr>
                  <w:rPr>
                    <w:rFonts w:ascii="Cambria Math" w:eastAsiaTheme="minorEastAsia" w:hAnsi="Cambria Math" w:cs="Arial"/>
                    <w:i/>
                    <w:lang w:val="es-MX"/>
                  </w:rPr>
                </m:ctrlPr>
              </m:naryPr>
              <m:sub>
                <m:r>
                  <w:rPr>
                    <w:rFonts w:ascii="Cambria Math" w:eastAsiaTheme="minorEastAsia" w:hAnsi="Cambria Math" w:cs="Arial"/>
                    <w:lang w:val="es-MX"/>
                  </w:rPr>
                  <m:t>i=1</m:t>
                </m:r>
              </m:sub>
              <m:sup>
                <m:r>
                  <w:rPr>
                    <w:rFonts w:ascii="Cambria Math" w:eastAsiaTheme="minorEastAsia" w:hAnsi="Cambria Math" w:cs="Arial"/>
                    <w:lang w:val="es-MX"/>
                  </w:rPr>
                  <m:t>T</m:t>
                </m:r>
              </m:sup>
              <m:e>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e>
            </m:nary>
          </m:num>
          <m:den>
            <m:r>
              <w:rPr>
                <w:rFonts w:ascii="Cambria Math" w:eastAsiaTheme="minorEastAsia" w:hAnsi="Cambria Math" w:cs="Arial"/>
                <w:lang w:val="es-MX"/>
              </w:rPr>
              <m:t>T-K</m:t>
            </m:r>
          </m:den>
        </m:f>
      </m:oMath>
      <w:r w:rsidR="00522A3C">
        <w:rPr>
          <w:rFonts w:ascii="Arial" w:eastAsiaTheme="minorEastAsia" w:hAnsi="Arial" w:cs="Arial"/>
          <w:lang w:val="es-MX"/>
        </w:rPr>
        <w:t xml:space="preserve"> </w:t>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t>(10)</w:t>
      </w:r>
    </w:p>
    <w:p w14:paraId="7C6D6FC8" w14:textId="77777777" w:rsidR="00D07716" w:rsidRDefault="00D07716" w:rsidP="00D07716">
      <w:pPr>
        <w:pStyle w:val="NoSpacing"/>
        <w:rPr>
          <w:rFonts w:ascii="Arial" w:eastAsiaTheme="minorEastAsia" w:hAnsi="Arial" w:cs="Arial"/>
          <w:lang w:val="es-MX"/>
        </w:rPr>
      </w:pPr>
    </w:p>
    <w:p w14:paraId="0D665082" w14:textId="77777777" w:rsidR="00D07716" w:rsidRPr="00D07716" w:rsidRDefault="00CE13BF"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00D07716" w:rsidRPr="00D07716">
        <w:rPr>
          <w:rFonts w:ascii="Arial" w:eastAsiaTheme="minorEastAsia" w:hAnsi="Arial" w:cs="Arial"/>
          <w:lang w:val="es-MX"/>
        </w:rPr>
        <w:t xml:space="preserve"> es el residual de mínimos cuadrados en el tiempo</w:t>
      </w:r>
      <m:oMath>
        <m:r>
          <w:rPr>
            <w:rFonts w:ascii="Cambria Math" w:eastAsiaTheme="minorEastAsia" w:hAnsi="Cambria Math" w:cs="Arial"/>
            <w:lang w:val="es-MX"/>
          </w:rPr>
          <m:t xml:space="preserve"> t</m:t>
        </m:r>
      </m:oMath>
    </w:p>
    <w:p w14:paraId="292B40A7" w14:textId="77777777" w:rsidR="00D07716" w:rsidRPr="00D07716" w:rsidRDefault="00D07716" w:rsidP="00D07716">
      <w:pPr>
        <w:pStyle w:val="NoSpacing"/>
        <w:rPr>
          <w:rFonts w:ascii="Arial" w:eastAsiaTheme="minorEastAsia" w:hAnsi="Arial" w:cs="Arial"/>
          <w:i/>
          <w:lang w:val="es-MX"/>
        </w:rPr>
      </w:pPr>
    </w:p>
    <w:p w14:paraId="7B5C0DB2" w14:textId="77777777" w:rsidR="006F071E" w:rsidRDefault="00D07716" w:rsidP="00D07716">
      <w:pPr>
        <w:pStyle w:val="NoSpacing"/>
        <w:rPr>
          <w:rFonts w:ascii="Arial" w:hAnsi="Arial" w:cs="Arial"/>
          <w:lang w:val="es-MX"/>
        </w:rPr>
      </w:pPr>
      <w:r w:rsidRPr="00D07716">
        <w:rPr>
          <w:rFonts w:ascii="Arial" w:hAnsi="Arial" w:cs="Arial"/>
          <w:lang w:val="es-MX"/>
        </w:rPr>
        <w:t xml:space="preserve">El </w:t>
      </w:r>
      <m:oMath>
        <m:r>
          <w:rPr>
            <w:rFonts w:ascii="Cambria Math" w:hAnsi="Cambria Math" w:cs="Arial"/>
            <w:lang w:val="es-MX"/>
          </w:rPr>
          <m:t>i-ésimo</m:t>
        </m:r>
      </m:oMath>
      <w:r w:rsidRPr="00D07716">
        <w:rPr>
          <w:rFonts w:ascii="Arial" w:hAnsi="Arial" w:cs="Arial"/>
          <w:lang w:val="es-MX"/>
        </w:rPr>
        <w:t xml:space="preserve"> elemento de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Pr="00D07716">
        <w:rPr>
          <w:rFonts w:ascii="Arial" w:hAnsi="Arial" w:cs="Arial"/>
          <w:lang w:val="es-MX"/>
        </w:rPr>
        <w:t xml:space="preserve"> es asintóticamente normalmente distribuido con errores estándar dados por la raíz cuadrada de los elementos de la diagonal de </w:t>
      </w:r>
      <m:oMath>
        <m:acc>
          <m:accPr>
            <m:ctrlPr>
              <w:rPr>
                <w:rFonts w:ascii="Cambria Math" w:eastAsiaTheme="minorEastAsia" w:hAnsi="Cambria Math" w:cs="Arial"/>
                <w:i/>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r>
                  <w:rPr>
                    <w:rFonts w:ascii="Cambria Math" w:eastAsiaTheme="minorEastAsia" w:hAnsi="Cambria Math" w:cs="Arial"/>
                    <w:lang w:val="es-MX"/>
                  </w:rPr>
                  <m:t>Z'Z</m:t>
                </m:r>
              </m:e>
            </m:d>
          </m:e>
          <m:sup>
            <m:r>
              <w:rPr>
                <w:rFonts w:ascii="Cambria Math" w:eastAsiaTheme="minorEastAsia" w:hAnsi="Cambria Math" w:cs="Arial"/>
                <w:lang w:val="es-MX"/>
              </w:rPr>
              <m:t>-1</m:t>
            </m:r>
          </m:sup>
        </m:sSup>
      </m:oMath>
      <w:r w:rsidRPr="00D07716">
        <w:rPr>
          <w:rFonts w:ascii="Arial" w:hAnsi="Arial" w:cs="Arial"/>
          <w:lang w:val="es-MX"/>
        </w:rPr>
        <w:t xml:space="preserve">. Entonces, las pruebas </w:t>
      </w:r>
      <m:oMath>
        <m:r>
          <w:rPr>
            <w:rFonts w:ascii="Cambria Math" w:hAnsi="Cambria Math" w:cs="Arial"/>
            <w:lang w:val="es-MX"/>
          </w:rPr>
          <m:t>t</m:t>
        </m:r>
      </m:oMath>
      <w:r w:rsidRPr="00D07716">
        <w:rPr>
          <w:rFonts w:ascii="Arial" w:hAnsi="Arial" w:cs="Arial"/>
          <w:lang w:val="es-MX"/>
        </w:rPr>
        <w:t xml:space="preserve"> son válidas asintóticamente para los coeficientes estimados</w:t>
      </w:r>
      <w:r>
        <w:rPr>
          <w:rFonts w:ascii="Arial" w:hAnsi="Arial" w:cs="Arial"/>
          <w:lang w:val="es-MX"/>
        </w:rPr>
        <w:t>.</w:t>
      </w:r>
    </w:p>
    <w:p w14:paraId="15866D5D" w14:textId="77777777" w:rsidR="00D07716" w:rsidRDefault="00D07716" w:rsidP="00D07716">
      <w:pPr>
        <w:pStyle w:val="NoSpacing"/>
        <w:rPr>
          <w:rFonts w:ascii="Arial" w:hAnsi="Arial" w:cs="Arial"/>
          <w:lang w:val="es-MX"/>
        </w:rPr>
      </w:pPr>
    </w:p>
    <w:p w14:paraId="611E3A76" w14:textId="77777777" w:rsidR="00D07716" w:rsidRDefault="00D07716" w:rsidP="00D07716">
      <w:pPr>
        <w:pStyle w:val="NoSpacing"/>
        <w:rPr>
          <w:rFonts w:ascii="Arial" w:eastAsiaTheme="minorEastAsia" w:hAnsi="Arial" w:cs="Arial"/>
          <w:lang w:val="es-MX"/>
        </w:rPr>
      </w:pPr>
      <w:r>
        <w:rPr>
          <w:rFonts w:ascii="Arial" w:eastAsiaTheme="minorEastAsia" w:hAnsi="Arial" w:cs="Arial"/>
          <w:lang w:val="es-MX"/>
        </w:rPr>
        <w:t xml:space="preserve">Una situación de interés radica en la presencia de una o más raíces unitarias en las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j</m:t>
            </m:r>
          </m:sub>
        </m:sSub>
      </m:oMath>
      <w:r>
        <w:rPr>
          <w:rFonts w:ascii="Arial" w:eastAsiaTheme="minorEastAsia" w:hAnsi="Arial" w:cs="Arial"/>
          <w:lang w:val="es-MX"/>
        </w:rPr>
        <w:t xml:space="preserve">. Esto ha dado pie a toda una teoría económica, que se basa en la conceptualización de modelar el comportamiento de largo plazo y analizar la dinámica temporal de un conjunto de series. </w:t>
      </w:r>
      <w:r w:rsidR="00B7124B">
        <w:rPr>
          <w:rFonts w:ascii="Arial" w:eastAsiaTheme="minorEastAsia" w:hAnsi="Arial" w:cs="Arial"/>
          <w:lang w:val="es-MX"/>
        </w:rPr>
        <w:t>En otras palabras, el concepto de cointegración</w:t>
      </w:r>
      <w:r w:rsidR="002D0123">
        <w:rPr>
          <w:rFonts w:ascii="Arial" w:eastAsiaTheme="minorEastAsia" w:hAnsi="Arial" w:cs="Arial"/>
          <w:lang w:val="es-MX"/>
        </w:rPr>
        <w:t xml:space="preserve"> y corrección del error</w:t>
      </w:r>
      <w:r w:rsidR="00B7124B">
        <w:rPr>
          <w:rFonts w:ascii="Arial" w:eastAsiaTheme="minorEastAsia" w:hAnsi="Arial" w:cs="Arial"/>
          <w:lang w:val="es-MX"/>
        </w:rPr>
        <w:t>.</w:t>
      </w:r>
    </w:p>
    <w:p w14:paraId="5FB5AB1D" w14:textId="77777777" w:rsidR="00B7124B" w:rsidRDefault="00B7124B" w:rsidP="00D07716">
      <w:pPr>
        <w:pStyle w:val="NoSpacing"/>
        <w:rPr>
          <w:rFonts w:ascii="Arial" w:eastAsiaTheme="minorEastAsia" w:hAnsi="Arial" w:cs="Arial"/>
          <w:lang w:val="es-MX"/>
        </w:rPr>
      </w:pPr>
    </w:p>
    <w:p w14:paraId="5772671A" w14:textId="77777777" w:rsidR="00B7124B" w:rsidRDefault="00B7124B" w:rsidP="00D07716">
      <w:pPr>
        <w:pStyle w:val="NoSpacing"/>
        <w:rPr>
          <w:rFonts w:ascii="Arial" w:eastAsiaTheme="minorEastAsia" w:hAnsi="Arial" w:cs="Arial"/>
          <w:lang w:val="es-MX"/>
        </w:rPr>
      </w:pPr>
      <w:r>
        <w:rPr>
          <w:rFonts w:ascii="Arial" w:eastAsiaTheme="minorEastAsia" w:hAnsi="Arial" w:cs="Arial"/>
          <w:lang w:val="es-MX"/>
        </w:rPr>
        <w:t>Definamos</w:t>
      </w:r>
      <w:r w:rsidR="002D0123">
        <w:rPr>
          <w:rFonts w:ascii="Arial" w:eastAsiaTheme="minorEastAsia" w:hAnsi="Arial" w:cs="Arial"/>
          <w:lang w:val="es-MX"/>
        </w:rPr>
        <w:t xml:space="preserve"> estos </w:t>
      </w:r>
      <w:r>
        <w:rPr>
          <w:rFonts w:ascii="Arial" w:eastAsiaTheme="minorEastAsia" w:hAnsi="Arial" w:cs="Arial"/>
          <w:lang w:val="es-MX"/>
        </w:rPr>
        <w:t>dos conceptos importantes que formalizan las ideas expresadas anteriormente:</w:t>
      </w:r>
    </w:p>
    <w:p w14:paraId="5AEA3C0B" w14:textId="77777777" w:rsidR="00B7124B" w:rsidRDefault="00B7124B" w:rsidP="00D07716">
      <w:pPr>
        <w:pStyle w:val="NoSpacing"/>
        <w:rPr>
          <w:rFonts w:ascii="Arial" w:eastAsiaTheme="minorEastAsia" w:hAnsi="Arial" w:cs="Arial"/>
          <w:lang w:val="es-MX"/>
        </w:rPr>
      </w:pPr>
    </w:p>
    <w:p w14:paraId="670E458A" w14:textId="77777777" w:rsidR="00B7124B" w:rsidRDefault="00B7124B" w:rsidP="00D07716">
      <w:pPr>
        <w:pStyle w:val="NoSpacing"/>
        <w:rPr>
          <w:rFonts w:ascii="Arial" w:eastAsiaTheme="minorEastAsia" w:hAnsi="Arial" w:cs="Arial"/>
          <w:lang w:val="es-MX"/>
        </w:rPr>
      </w:pPr>
      <w:r w:rsidRPr="00B7124B">
        <w:rPr>
          <w:rFonts w:ascii="Arial" w:eastAsiaTheme="minorEastAsia" w:hAnsi="Arial" w:cs="Arial"/>
          <w:b/>
          <w:lang w:val="es-MX"/>
        </w:rPr>
        <w:t>Cointegración:</w:t>
      </w:r>
      <w:r>
        <w:rPr>
          <w:rFonts w:ascii="Arial" w:eastAsiaTheme="minorEastAsia" w:hAnsi="Arial" w:cs="Arial"/>
          <w:lang w:val="es-MX"/>
        </w:rPr>
        <w:t xml:space="preserve"> Las componentes del vector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Pr>
          <w:rFonts w:ascii="Arial" w:eastAsiaTheme="minorEastAsia" w:hAnsi="Arial" w:cs="Arial"/>
          <w:lang w:val="es-MX"/>
        </w:rPr>
        <w:t xml:space="preserve"> se dice que son cointegradas de orden </w:t>
      </w:r>
      <m:oMath>
        <m:r>
          <w:rPr>
            <w:rFonts w:ascii="Cambria Math" w:eastAsiaTheme="minorEastAsia" w:hAnsi="Cambria Math" w:cs="Arial"/>
            <w:lang w:val="es-MX"/>
          </w:rPr>
          <m:t>d,b</m:t>
        </m:r>
      </m:oMath>
      <w:r>
        <w:rPr>
          <w:rFonts w:ascii="Arial" w:eastAsiaTheme="minorEastAsia" w:hAnsi="Arial" w:cs="Arial"/>
          <w:lang w:val="es-MX"/>
        </w:rPr>
        <w:t xml:space="preserve">, denotado por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r>
          <w:rPr>
            <w:rFonts w:ascii="Cambria Math" w:eastAsiaTheme="minorEastAsia" w:hAnsi="Cambria Math" w:cs="Arial"/>
          </w:rPr>
          <m:t>CI</m:t>
        </m:r>
        <m:r>
          <w:rPr>
            <w:rFonts w:ascii="Cambria Math" w:eastAsiaTheme="minorEastAsia" w:hAnsi="Cambria Math" w:cs="Arial"/>
            <w:lang w:val="es-MX"/>
          </w:rPr>
          <m:t>(</m:t>
        </m:r>
        <m:r>
          <w:rPr>
            <w:rFonts w:ascii="Cambria Math" w:eastAsiaTheme="minorEastAsia" w:hAnsi="Cambria Math" w:cs="Arial"/>
          </w:rPr>
          <m:t>d</m:t>
        </m:r>
        <m:r>
          <w:rPr>
            <w:rFonts w:ascii="Cambria Math" w:eastAsiaTheme="minorEastAsia" w:hAnsi="Cambria Math" w:cs="Arial"/>
            <w:lang w:val="es-MX"/>
          </w:rPr>
          <m:t>,</m:t>
        </m:r>
        <m:r>
          <w:rPr>
            <w:rFonts w:ascii="Cambria Math" w:eastAsiaTheme="minorEastAsia" w:hAnsi="Cambria Math" w:cs="Arial"/>
          </w:rPr>
          <m:t>b</m:t>
        </m:r>
        <m:r>
          <w:rPr>
            <w:rFonts w:ascii="Cambria Math" w:eastAsiaTheme="minorEastAsia" w:hAnsi="Cambria Math" w:cs="Arial"/>
            <w:lang w:val="es-MX"/>
          </w:rPr>
          <m:t>)</m:t>
        </m:r>
      </m:oMath>
      <w:r w:rsidRPr="00B7124B">
        <w:rPr>
          <w:rFonts w:ascii="Arial" w:eastAsiaTheme="minorEastAsia" w:hAnsi="Arial" w:cs="Arial"/>
          <w:lang w:val="es-MX"/>
        </w:rPr>
        <w:t xml:space="preserve"> si a) todos los component</w:t>
      </w:r>
      <w:r>
        <w:rPr>
          <w:rFonts w:ascii="Arial" w:eastAsiaTheme="minorEastAsia" w:hAnsi="Arial" w:cs="Arial"/>
          <w:lang w:val="es-MX"/>
        </w:rPr>
        <w:t>e</w:t>
      </w:r>
      <w:r w:rsidRPr="00B7124B">
        <w:rPr>
          <w:rFonts w:ascii="Arial" w:eastAsiaTheme="minorEastAsia" w:hAnsi="Arial" w:cs="Arial"/>
          <w:lang w:val="es-MX"/>
        </w:rPr>
        <w:t xml:space="preserve">s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oMath>
      <w:r>
        <w:rPr>
          <w:rFonts w:ascii="Arial" w:eastAsiaTheme="minorEastAsia" w:hAnsi="Arial" w:cs="Arial"/>
          <w:lang w:val="es-MX"/>
        </w:rPr>
        <w:t xml:space="preserve"> son </w:t>
      </w:r>
      <m:oMath>
        <m:r>
          <w:rPr>
            <w:rFonts w:ascii="Cambria Math" w:eastAsiaTheme="minorEastAsia" w:hAnsi="Cambria Math" w:cs="Arial"/>
            <w:lang w:val="es-MX"/>
          </w:rPr>
          <m:t>I(d)</m:t>
        </m:r>
      </m:oMath>
      <w:r>
        <w:rPr>
          <w:rFonts w:ascii="Arial" w:eastAsiaTheme="minorEastAsia" w:hAnsi="Arial" w:cs="Arial"/>
          <w:lang w:val="es-MX"/>
        </w:rPr>
        <w:t xml:space="preserve">; y b) existe un vector </w:t>
      </w:r>
      <m:oMath>
        <m:r>
          <w:rPr>
            <w:rFonts w:ascii="Cambria Math" w:eastAsiaTheme="minorEastAsia" w:hAnsi="Cambria Math" w:cs="Arial"/>
            <w:lang w:val="es-MX"/>
          </w:rPr>
          <m:t>β</m:t>
        </m:r>
        <m:d>
          <m:dPr>
            <m:ctrlPr>
              <w:rPr>
                <w:rFonts w:ascii="Cambria Math" w:eastAsiaTheme="minorEastAsia" w:hAnsi="Cambria Math" w:cs="Arial"/>
                <w:i/>
                <w:lang w:val="es-MX"/>
              </w:rPr>
            </m:ctrlPr>
          </m:dPr>
          <m:e>
            <m:r>
              <w:rPr>
                <w:rFonts w:ascii="Cambria Math" w:eastAsiaTheme="minorEastAsia" w:hAnsi="Cambria Math" w:cs="Arial"/>
                <w:lang w:val="es-MX"/>
              </w:rPr>
              <m:t>≠0</m:t>
            </m:r>
          </m:e>
        </m:d>
      </m:oMath>
      <w:r>
        <w:rPr>
          <w:rFonts w:ascii="Arial" w:eastAsiaTheme="minorEastAsia" w:hAnsi="Arial" w:cs="Arial"/>
          <w:lang w:val="es-MX"/>
        </w:rPr>
        <w:t xml:space="preserve"> tal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~I</m:t>
        </m:r>
        <m:d>
          <m:dPr>
            <m:ctrlPr>
              <w:rPr>
                <w:rFonts w:ascii="Cambria Math" w:eastAsiaTheme="minorEastAsia" w:hAnsi="Cambria Math" w:cs="Arial"/>
                <w:i/>
                <w:lang w:val="es-MX"/>
              </w:rPr>
            </m:ctrlPr>
          </m:dPr>
          <m:e>
            <m:r>
              <w:rPr>
                <w:rFonts w:ascii="Cambria Math" w:eastAsiaTheme="minorEastAsia" w:hAnsi="Cambria Math" w:cs="Arial"/>
                <w:lang w:val="es-MX"/>
              </w:rPr>
              <m:t>d-b</m:t>
            </m:r>
          </m:e>
        </m:d>
        <m:r>
          <w:rPr>
            <w:rFonts w:ascii="Cambria Math" w:eastAsiaTheme="minorEastAsia" w:hAnsi="Cambria Math" w:cs="Arial"/>
            <w:lang w:val="es-MX"/>
          </w:rPr>
          <m:t>, b&gt;0</m:t>
        </m:r>
      </m:oMath>
      <w:r>
        <w:rPr>
          <w:rFonts w:ascii="Arial" w:eastAsiaTheme="minorEastAsia" w:hAnsi="Arial" w:cs="Arial"/>
          <w:lang w:val="es-MX"/>
        </w:rPr>
        <w:t xml:space="preserve">. El vector </w:t>
      </w:r>
      <m:oMath>
        <m:r>
          <w:rPr>
            <w:rFonts w:ascii="Cambria Math" w:eastAsiaTheme="minorEastAsia" w:hAnsi="Cambria Math" w:cs="Arial"/>
            <w:lang w:val="es-MX"/>
          </w:rPr>
          <m:t>β</m:t>
        </m:r>
      </m:oMath>
      <w:r>
        <w:rPr>
          <w:rFonts w:ascii="Arial" w:eastAsiaTheme="minorEastAsia" w:hAnsi="Arial" w:cs="Arial"/>
          <w:lang w:val="es-MX"/>
        </w:rPr>
        <w:t xml:space="preserve"> es llamado vector de cointegración</w:t>
      </w:r>
    </w:p>
    <w:p w14:paraId="298EAD47" w14:textId="77777777" w:rsidR="00B7124B" w:rsidRDefault="00B7124B" w:rsidP="00D07716">
      <w:pPr>
        <w:pStyle w:val="NoSpacing"/>
        <w:rPr>
          <w:rFonts w:ascii="Arial" w:eastAsiaTheme="minorEastAsia" w:hAnsi="Arial" w:cs="Arial"/>
          <w:lang w:val="es-MX"/>
        </w:rPr>
      </w:pPr>
    </w:p>
    <w:p w14:paraId="619A5714" w14:textId="77777777" w:rsidR="00522A3C" w:rsidRPr="008D59B9" w:rsidRDefault="00B7124B" w:rsidP="00D07716">
      <w:pPr>
        <w:pStyle w:val="NoSpacing"/>
        <w:rPr>
          <w:rFonts w:ascii="Arial" w:eastAsiaTheme="minorEastAsia" w:hAnsi="Arial" w:cs="Arial"/>
          <w:lang w:val="es-MX"/>
        </w:rPr>
      </w:pPr>
      <w:r w:rsidRPr="008D59B9">
        <w:rPr>
          <w:rFonts w:ascii="Arial" w:eastAsiaTheme="minorEastAsia" w:hAnsi="Arial" w:cs="Arial"/>
          <w:b/>
          <w:lang w:val="es-MX"/>
        </w:rPr>
        <w:t xml:space="preserve">Corrección de error: </w:t>
      </w:r>
      <w:r w:rsidRPr="008D59B9">
        <w:rPr>
          <w:rFonts w:ascii="Arial" w:eastAsiaTheme="minorEastAsia" w:hAnsi="Arial" w:cs="Arial"/>
          <w:lang w:val="es-MX"/>
        </w:rPr>
        <w:t xml:space="preserve">El vector bivariado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1</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2</m:t>
                </m:r>
                <m:r>
                  <w:rPr>
                    <w:rFonts w:ascii="Cambria Math" w:eastAsiaTheme="minorEastAsia" w:hAnsi="Cambria Math" w:cs="Arial"/>
                  </w:rPr>
                  <m:t>t</m:t>
                </m:r>
              </m:sub>
            </m:sSub>
          </m:e>
        </m:d>
        <m:r>
          <w:rPr>
            <w:rFonts w:ascii="Cambria Math" w:eastAsiaTheme="minorEastAsia" w:hAnsi="Cambria Math" w:cs="Arial"/>
            <w:lang w:val="es-MX"/>
          </w:rPr>
          <m:t>'</m:t>
        </m:r>
      </m:oMath>
      <w:r w:rsidRPr="008D59B9">
        <w:rPr>
          <w:rFonts w:ascii="Arial" w:eastAsiaTheme="minorEastAsia" w:hAnsi="Arial" w:cs="Arial"/>
          <w:lang w:val="es-MX"/>
        </w:rPr>
        <w:t xml:space="preserve"> con vector de cointegración </w:t>
      </w:r>
      <m:oMath>
        <m:r>
          <w:rPr>
            <w:rFonts w:ascii="Cambria Math" w:eastAsiaTheme="minorEastAsia" w:hAnsi="Cambria Math" w:cs="Arial"/>
            <w:lang w:val="es-MX"/>
          </w:rPr>
          <m:t>β=(1,-</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r>
          <w:rPr>
            <w:rFonts w:ascii="Cambria Math" w:eastAsiaTheme="minorEastAsia" w:hAnsi="Cambria Math" w:cs="Arial"/>
            <w:lang w:val="es-MX"/>
          </w:rPr>
          <m:t>)'</m:t>
        </m:r>
      </m:oMath>
      <w:r w:rsidRPr="008D59B9">
        <w:rPr>
          <w:rFonts w:ascii="Arial" w:eastAsiaTheme="minorEastAsia" w:hAnsi="Arial" w:cs="Arial"/>
          <w:lang w:val="es-MX"/>
        </w:rPr>
        <w:t xml:space="preserve">, entonces </w:t>
      </w:r>
      <m:oMath>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m:t>
            </m:r>
          </m:sub>
        </m:sSub>
        <m:r>
          <w:rPr>
            <w:rFonts w:ascii="Cambria Math" w:eastAsiaTheme="minorEastAsia" w:hAnsi="Cambria Math" w:cs="Arial"/>
            <w:lang w:val="es-MX"/>
          </w:rPr>
          <m:t>~I(0)</m:t>
        </m:r>
      </m:oMath>
      <w:r w:rsidR="00522A3C" w:rsidRPr="008D59B9">
        <w:rPr>
          <w:rFonts w:ascii="Arial" w:eastAsiaTheme="minorEastAsia" w:hAnsi="Arial" w:cs="Arial"/>
          <w:lang w:val="es-MX"/>
        </w:rPr>
        <w:t xml:space="preserve"> existe una representación de corrección de error de </w:t>
      </w:r>
    </w:p>
    <w:p w14:paraId="790B95BF" w14:textId="77777777" w:rsidR="00522A3C" w:rsidRPr="008D59B9" w:rsidRDefault="00522A3C" w:rsidP="00522A3C">
      <w:pPr>
        <w:pStyle w:val="NoSpacing"/>
        <w:rPr>
          <w:rFonts w:ascii="Arial" w:eastAsiaTheme="minorEastAsia" w:hAnsi="Arial" w:cs="Arial"/>
          <w:lang w:val="es-MX"/>
        </w:rPr>
      </w:pPr>
      <m:oMath>
        <m:r>
          <w:rPr>
            <w:rFonts w:ascii="Cambria Math" w:hAnsi="Cambria Math" w:cs="Arial"/>
            <w:lang w:val="es-MX"/>
          </w:rPr>
          <m:t>∆</m:t>
        </m:r>
        <m:sSub>
          <m:sSubPr>
            <m:ctrlPr>
              <w:rPr>
                <w:rFonts w:ascii="Cambria Math" w:hAnsi="Cambria Math" w:cs="Arial"/>
                <w:i/>
              </w:rPr>
            </m:ctrlPr>
          </m:sSubPr>
          <m:e>
            <m:r>
              <w:rPr>
                <w:rFonts w:ascii="Cambria Math" w:hAnsi="Cambria Math" w:cs="Arial"/>
              </w:rPr>
              <m:t>y</m:t>
            </m:r>
          </m:e>
          <m:sub>
            <m:r>
              <w:rPr>
                <w:rFonts w:ascii="Cambria Math" w:hAnsi="Cambria Math" w:cs="Arial"/>
                <w:lang w:val="es-MX"/>
              </w:rPr>
              <m:t>1</m:t>
            </m:r>
            <m:r>
              <w:rPr>
                <w:rFonts w:ascii="Cambria Math" w:hAnsi="Cambria Math" w:cs="Arial"/>
              </w:rPr>
              <m:t>t</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α</m:t>
            </m:r>
          </m:e>
          <m:sub>
            <m:r>
              <w:rPr>
                <w:rFonts w:ascii="Cambria Math" w:hAnsi="Cambria Math" w:cs="Arial"/>
                <w:lang w:val="es-MX"/>
              </w:rPr>
              <m:t>1</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γ</m:t>
            </m:r>
          </m:e>
          <m:sub>
            <m:r>
              <w:rPr>
                <w:rFonts w:ascii="Cambria Math" w:hAnsi="Cambria Math" w:cs="Arial"/>
                <w:lang w:val="es-MX"/>
              </w:rPr>
              <m:t>1</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2t-1</m:t>
                </m:r>
              </m:sub>
            </m:sSub>
          </m:e>
        </m:d>
        <m:r>
          <w:rPr>
            <w:rFonts w:ascii="Cambria Math" w:hAnsi="Cambria Math" w:cs="Arial"/>
            <w:lang w:val="es-MX"/>
          </w:rPr>
          <m:t>+</m:t>
        </m:r>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1,i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1t-i</m:t>
                </m:r>
              </m:sub>
            </m:sSub>
            <m:r>
              <w:rPr>
                <w:rFonts w:ascii="Cambria Math" w:hAnsi="Cambria Math" w:cs="Arial"/>
                <w:lang w:val="es-MX"/>
              </w:rPr>
              <m:t>+</m:t>
            </m:r>
          </m:e>
        </m:nary>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2,i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2t-i</m:t>
                </m:r>
              </m:sub>
            </m:sSub>
          </m:e>
        </m:nary>
        <m:r>
          <w:rPr>
            <w:rFonts w:ascii="Cambria Math" w:hAnsi="Cambria Math" w:cs="Arial"/>
            <w:lang w:val="es-MX"/>
          </w:rPr>
          <m:t>+</m:t>
        </m:r>
        <m:sSub>
          <m:sSubPr>
            <m:ctrlPr>
              <w:rPr>
                <w:rFonts w:ascii="Cambria Math" w:hAnsi="Cambria Math" w:cs="Arial"/>
                <w:i/>
              </w:rPr>
            </m:ctrlPr>
          </m:sSubPr>
          <m:e>
            <m:r>
              <w:rPr>
                <w:rFonts w:ascii="Cambria Math" w:hAnsi="Cambria Math" w:cs="Arial"/>
              </w:rPr>
              <m:t>u</m:t>
            </m:r>
          </m:e>
          <m:sub>
            <m:r>
              <w:rPr>
                <w:rFonts w:ascii="Cambria Math" w:hAnsi="Cambria Math" w:cs="Arial"/>
                <w:lang w:val="es-MX"/>
              </w:rPr>
              <m:t>1</m:t>
            </m:r>
            <m:r>
              <w:rPr>
                <w:rFonts w:ascii="Cambria Math" w:hAnsi="Cambria Math" w:cs="Arial"/>
              </w:rPr>
              <m:t>t</m:t>
            </m:r>
          </m:sub>
        </m:sSub>
      </m:oMath>
      <w:r w:rsidRPr="008D59B9">
        <w:rPr>
          <w:rFonts w:ascii="Arial" w:eastAsiaTheme="minorEastAsia" w:hAnsi="Arial" w:cs="Arial"/>
          <w:lang w:val="es-MX"/>
        </w:rPr>
        <w:t xml:space="preserve"> </w:t>
      </w:r>
      <w:r w:rsidRPr="008D59B9">
        <w:rPr>
          <w:rFonts w:ascii="Arial" w:eastAsiaTheme="minorEastAsia" w:hAnsi="Arial" w:cs="Arial"/>
          <w:lang w:val="es-MX"/>
        </w:rPr>
        <w:tab/>
      </w:r>
      <w:r w:rsidRPr="008D59B9">
        <w:rPr>
          <w:rFonts w:ascii="Arial" w:eastAsiaTheme="minorEastAsia" w:hAnsi="Arial" w:cs="Arial"/>
          <w:lang w:val="es-MX"/>
        </w:rPr>
        <w:tab/>
      </w:r>
      <w:r w:rsidRPr="008D59B9">
        <w:rPr>
          <w:rFonts w:ascii="Arial" w:eastAsiaTheme="minorEastAsia" w:hAnsi="Arial" w:cs="Arial"/>
          <w:lang w:val="es-MX"/>
        </w:rPr>
        <w:tab/>
        <w:t>(11a)</w:t>
      </w:r>
    </w:p>
    <w:p w14:paraId="4C7CA76A" w14:textId="77777777" w:rsidR="00522A3C" w:rsidRPr="008D59B9" w:rsidRDefault="00522A3C" w:rsidP="00522A3C">
      <w:pPr>
        <w:pStyle w:val="NoSpacing"/>
        <w:rPr>
          <w:rFonts w:ascii="Arial" w:eastAsiaTheme="minorEastAsia" w:hAnsi="Arial" w:cs="Arial"/>
        </w:rPr>
      </w:pPr>
      <m:oMath>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2t</m:t>
            </m:r>
          </m:sub>
        </m:sSub>
        <m:r>
          <w:rPr>
            <w:rFonts w:ascii="Cambria Math" w:hAnsi="Cambria Math" w:cs="Arial"/>
          </w:rPr>
          <m:t>=</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α</m:t>
                </m:r>
              </m:e>
              <m:sub>
                <m:r>
                  <w:rPr>
                    <w:rFonts w:ascii="Cambria Math" w:hAnsi="Cambria Math" w:cs="Arial"/>
                  </w:rPr>
                  <m:t>2</m:t>
                </m:r>
              </m:sub>
            </m:sSub>
            <m:r>
              <w:rPr>
                <w:rFonts w:ascii="Cambria Math" w:hAnsi="Cambria Math" w:cs="Arial"/>
              </w:rPr>
              <m:t>+γ</m:t>
            </m:r>
          </m:e>
          <m:sub>
            <m:r>
              <w:rPr>
                <w:rFonts w:ascii="Cambria Math" w:hAnsi="Cambria Math" w:cs="Arial"/>
              </w:rPr>
              <m:t>2</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1</m:t>
                </m:r>
                <m:r>
                  <w:rPr>
                    <w:rFonts w:ascii="Cambria Math" w:eastAsiaTheme="minorEastAsia" w:hAnsi="Cambria Math" w:cs="Arial"/>
                    <w:lang w:val="es-MX"/>
                  </w:rPr>
                  <m:t>t</m:t>
                </m:r>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2</m:t>
                </m:r>
                <m:r>
                  <w:rPr>
                    <w:rFonts w:ascii="Cambria Math" w:eastAsiaTheme="minorEastAsia" w:hAnsi="Cambria Math" w:cs="Arial"/>
                    <w:lang w:val="es-MX"/>
                  </w:rPr>
                  <m:t>t</m:t>
                </m:r>
                <m:r>
                  <w:rPr>
                    <w:rFonts w:ascii="Cambria Math" w:eastAsiaTheme="minorEastAsia" w:hAnsi="Cambria Math" w:cs="Arial"/>
                  </w:rPr>
                  <m:t>-1</m:t>
                </m:r>
              </m:sub>
            </m:sSub>
          </m:e>
        </m:d>
        <m:r>
          <w:rPr>
            <w:rFonts w:ascii="Cambria Math" w:hAnsi="Cambria Math" w:cs="Arial"/>
          </w:rPr>
          <m:t>+</m:t>
        </m:r>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1,</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1</m:t>
                </m:r>
                <m:r>
                  <w:rPr>
                    <w:rFonts w:ascii="Cambria Math" w:hAnsi="Cambria Math" w:cs="Arial"/>
                    <w:lang w:val="es-MX"/>
                  </w:rPr>
                  <m:t>t</m:t>
                </m:r>
                <m:r>
                  <w:rPr>
                    <w:rFonts w:ascii="Cambria Math" w:hAnsi="Cambria Math" w:cs="Arial"/>
                  </w:rPr>
                  <m:t>-</m:t>
                </m:r>
                <m:r>
                  <w:rPr>
                    <w:rFonts w:ascii="Cambria Math" w:hAnsi="Cambria Math" w:cs="Arial"/>
                    <w:lang w:val="es-MX"/>
                  </w:rPr>
                  <m:t>i</m:t>
                </m:r>
              </m:sub>
            </m:sSub>
            <m:r>
              <w:rPr>
                <w:rFonts w:ascii="Cambria Math" w:hAnsi="Cambria Math" w:cs="Arial"/>
              </w:rPr>
              <m:t>+</m:t>
            </m:r>
          </m:e>
        </m:nary>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2,</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2</m:t>
                </m:r>
                <m:r>
                  <w:rPr>
                    <w:rFonts w:ascii="Cambria Math" w:hAnsi="Cambria Math" w:cs="Arial"/>
                    <w:lang w:val="es-MX"/>
                  </w:rPr>
                  <m:t>t</m:t>
                </m:r>
                <m:r>
                  <w:rPr>
                    <w:rFonts w:ascii="Cambria Math" w:hAnsi="Cambria Math" w:cs="Arial"/>
                  </w:rPr>
                  <m:t>-</m:t>
                </m:r>
                <m:r>
                  <w:rPr>
                    <w:rFonts w:ascii="Cambria Math" w:hAnsi="Cambria Math" w:cs="Arial"/>
                    <w:lang w:val="es-MX"/>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2t</m:t>
            </m:r>
          </m:sub>
        </m:sSub>
      </m:oMath>
      <w:r w:rsidRPr="008D59B9">
        <w:rPr>
          <w:rFonts w:ascii="Arial" w:eastAsiaTheme="minorEastAsia" w:hAnsi="Arial" w:cs="Arial"/>
        </w:rPr>
        <w:t xml:space="preserve">  </w:t>
      </w:r>
      <w:r w:rsidRPr="008D59B9">
        <w:rPr>
          <w:rFonts w:ascii="Arial" w:eastAsiaTheme="minorEastAsia" w:hAnsi="Arial" w:cs="Arial"/>
        </w:rPr>
        <w:tab/>
      </w:r>
      <w:r w:rsidRPr="008D59B9">
        <w:rPr>
          <w:rFonts w:ascii="Arial" w:eastAsiaTheme="minorEastAsia" w:hAnsi="Arial" w:cs="Arial"/>
        </w:rPr>
        <w:tab/>
      </w:r>
      <w:r w:rsidRPr="008D59B9">
        <w:rPr>
          <w:rFonts w:ascii="Arial" w:eastAsiaTheme="minorEastAsia" w:hAnsi="Arial" w:cs="Arial"/>
        </w:rPr>
        <w:tab/>
        <w:t>(11b)</w:t>
      </w:r>
    </w:p>
    <w:p w14:paraId="652F5E0E" w14:textId="77777777" w:rsidR="00522A3C" w:rsidRPr="00B0391F" w:rsidRDefault="00522A3C" w:rsidP="00D07716">
      <w:pPr>
        <w:pStyle w:val="NoSpacing"/>
        <w:rPr>
          <w:rFonts w:ascii="Arial" w:eastAsiaTheme="minorEastAsia" w:hAnsi="Arial" w:cs="Arial"/>
        </w:rPr>
      </w:pPr>
    </w:p>
    <w:p w14:paraId="6538230A" w14:textId="77777777" w:rsidR="00B7124B" w:rsidRPr="008D59B9" w:rsidRDefault="00522A3C" w:rsidP="00D07716">
      <w:pPr>
        <w:pStyle w:val="NoSpacing"/>
        <w:rPr>
          <w:rFonts w:ascii="Arial" w:eastAsiaTheme="minorEastAsia" w:hAnsi="Arial" w:cs="Arial"/>
          <w:lang w:val="es-MX"/>
        </w:rPr>
      </w:pPr>
      <w:r w:rsidRPr="008D59B9">
        <w:rPr>
          <w:rFonts w:ascii="Arial" w:eastAsiaTheme="minorEastAsia" w:hAnsi="Arial" w:cs="Arial"/>
          <w:lang w:val="es-MX"/>
        </w:rPr>
        <w:t>Notemos que el</w:t>
      </w:r>
      <w:r w:rsidR="008D59B9">
        <w:rPr>
          <w:rFonts w:ascii="Arial" w:eastAsiaTheme="minorEastAsia" w:hAnsi="Arial" w:cs="Arial"/>
          <w:lang w:val="es-MX"/>
        </w:rPr>
        <w:t xml:space="preserve"> modelo</w:t>
      </w:r>
      <w:r w:rsidRPr="008D59B9">
        <w:rPr>
          <w:rFonts w:ascii="Arial" w:eastAsiaTheme="minorEastAsia" w:hAnsi="Arial" w:cs="Arial"/>
          <w:lang w:val="es-MX"/>
        </w:rPr>
        <w:t xml:space="preserve"> </w:t>
      </w:r>
      <m:oMath>
        <m:r>
          <w:rPr>
            <w:rFonts w:ascii="Cambria Math" w:eastAsiaTheme="minorEastAsia" w:hAnsi="Cambria Math" w:cs="Arial"/>
            <w:lang w:val="es-MX"/>
          </w:rPr>
          <m:t>VAR(p)</m:t>
        </m:r>
      </m:oMath>
      <w:r w:rsidR="00B7124B" w:rsidRPr="008D59B9">
        <w:rPr>
          <w:rFonts w:ascii="Arial" w:eastAsiaTheme="minorEastAsia" w:hAnsi="Arial" w:cs="Arial"/>
          <w:lang w:val="es-MX"/>
        </w:rPr>
        <w:t xml:space="preserve"> </w:t>
      </w:r>
      <w:r w:rsidRPr="008D59B9">
        <w:rPr>
          <w:rFonts w:ascii="Arial" w:eastAsiaTheme="minorEastAsia" w:hAnsi="Arial" w:cs="Arial"/>
          <w:lang w:val="es-MX"/>
        </w:rPr>
        <w:t>puede expresarse como:</w:t>
      </w:r>
    </w:p>
    <w:p w14:paraId="35A51C50" w14:textId="77777777" w:rsidR="00522A3C" w:rsidRPr="008D59B9" w:rsidRDefault="00522A3C" w:rsidP="00D07716">
      <w:pPr>
        <w:pStyle w:val="NoSpacing"/>
        <w:rPr>
          <w:rFonts w:ascii="Arial" w:eastAsiaTheme="minorEastAsia" w:hAnsi="Arial" w:cs="Arial"/>
          <w:lang w:val="es-MX"/>
        </w:rPr>
      </w:pPr>
    </w:p>
    <w:p w14:paraId="1A3BEF33" w14:textId="77777777" w:rsidR="00522A3C" w:rsidRPr="008D59B9" w:rsidRDefault="00CE13BF" w:rsidP="00522A3C">
      <w:pPr>
        <w:pStyle w:val="NoSpacing"/>
        <w:rPr>
          <w:rFonts w:eastAsiaTheme="minorEastAsia" w:cstheme="minorHAnsi"/>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522A3C" w:rsidRPr="008D59B9">
        <w:rPr>
          <w:rFonts w:eastAsiaTheme="minorEastAsia" w:cstheme="minorHAnsi"/>
          <w:i/>
          <w:lang w:val="es-MX"/>
        </w:rPr>
        <w:t xml:space="preserve"> </w:t>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sidRPr="008D59B9">
        <w:rPr>
          <w:rFonts w:ascii="Arial" w:eastAsiaTheme="minorEastAsia" w:hAnsi="Arial" w:cs="Arial"/>
          <w:i/>
          <w:lang w:val="es-MX"/>
        </w:rPr>
        <w:tab/>
      </w:r>
      <w:r w:rsidR="00522A3C" w:rsidRPr="008D59B9">
        <w:rPr>
          <w:rFonts w:ascii="Arial" w:eastAsiaTheme="minorEastAsia" w:hAnsi="Arial" w:cs="Arial"/>
          <w:lang w:val="es-MX"/>
        </w:rPr>
        <w:t>(12)</w:t>
      </w:r>
    </w:p>
    <w:p w14:paraId="08542B9B" w14:textId="77777777" w:rsidR="00522A3C" w:rsidRPr="008D59B9" w:rsidRDefault="00522A3C" w:rsidP="00D07716">
      <w:pPr>
        <w:pStyle w:val="NoSpacing"/>
        <w:rPr>
          <w:rFonts w:ascii="Arial" w:eastAsiaTheme="minorEastAsia" w:hAnsi="Arial" w:cs="Arial"/>
          <w:lang w:val="es-MX"/>
        </w:rPr>
      </w:pPr>
    </w:p>
    <w:p w14:paraId="20199601" w14:textId="77777777" w:rsidR="00350A18" w:rsidRPr="008D59B9" w:rsidRDefault="00CE13BF"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p</m:t>
                </m:r>
              </m:sub>
            </m:sSub>
          </m:e>
        </m:d>
        <m:r>
          <w:rPr>
            <w:rFonts w:ascii="Cambria Math" w:eastAsiaTheme="minorEastAsia" w:hAnsi="Cambria Math" w:cs="Arial"/>
            <w:lang w:val="es-MX"/>
          </w:rPr>
          <m:t>,    i=1,…,p-1</m:t>
        </m:r>
      </m:oMath>
      <w:r w:rsidR="008D59B9" w:rsidRPr="008D59B9">
        <w:rPr>
          <w:rFonts w:ascii="Arial" w:eastAsiaTheme="minorEastAsia" w:hAnsi="Arial" w:cs="Arial"/>
          <w:lang w:val="es-MX"/>
        </w:rPr>
        <w:t xml:space="preserve"> </w:t>
      </w:r>
    </w:p>
    <w:p w14:paraId="109C5CCA" w14:textId="77777777" w:rsidR="008D59B9" w:rsidRPr="008D59B9" w:rsidRDefault="008D59B9" w:rsidP="00D07716">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14:paraId="59A05C3E" w14:textId="77777777" w:rsidR="008D59B9" w:rsidRPr="008D59B9" w:rsidRDefault="008D59B9" w:rsidP="00D07716">
      <w:pPr>
        <w:pStyle w:val="NoSpacing"/>
        <w:rPr>
          <w:rFonts w:ascii="Arial" w:eastAsiaTheme="minorEastAsia" w:hAnsi="Arial" w:cs="Arial"/>
          <w:lang w:val="es-MX"/>
        </w:rPr>
      </w:pPr>
    </w:p>
    <w:p w14:paraId="77FF8C77" w14:textId="77777777" w:rsidR="008D59B9" w:rsidRDefault="008D59B9" w:rsidP="00D07716">
      <w:pPr>
        <w:pStyle w:val="NoSpacing"/>
        <w:rPr>
          <w:rFonts w:ascii="Arial" w:eastAsiaTheme="minorEastAsia" w:hAnsi="Arial" w:cs="Arial"/>
          <w:lang w:val="es-MX"/>
        </w:rPr>
      </w:pPr>
      <w:r>
        <w:rPr>
          <w:rFonts w:ascii="Arial" w:eastAsiaTheme="minorEastAsia" w:hAnsi="Arial" w:cs="Arial"/>
          <w:lang w:val="es-MX"/>
        </w:rPr>
        <w:t>Y asimismo:</w:t>
      </w:r>
    </w:p>
    <w:p w14:paraId="21BC982F" w14:textId="77777777" w:rsidR="008D59B9" w:rsidRDefault="008D59B9" w:rsidP="00D07716">
      <w:pPr>
        <w:pStyle w:val="NoSpacing"/>
        <w:rPr>
          <w:rFonts w:ascii="Arial" w:eastAsiaTheme="minorEastAsia" w:hAnsi="Arial" w:cs="Arial"/>
          <w:lang w:val="es-MX"/>
        </w:rPr>
      </w:pPr>
    </w:p>
    <w:p w14:paraId="5B270CBA" w14:textId="77777777" w:rsidR="008D59B9" w:rsidRDefault="00CE13BF" w:rsidP="00D07716">
      <w:pPr>
        <w:pStyle w:val="NoSpacing"/>
        <w:rPr>
          <w:rFonts w:ascii="Arial" w:eastAsiaTheme="minorEastAsia" w:hAnsi="Arial" w:cs="Arial"/>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8D59B9">
        <w:rPr>
          <w:rFonts w:ascii="Arial" w:eastAsiaTheme="minorEastAsia" w:hAnsi="Arial" w:cs="Arial"/>
          <w:lang w:val="es-MX"/>
        </w:rPr>
        <w:t xml:space="preserve"> </w:t>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t>(13)</w:t>
      </w:r>
    </w:p>
    <w:p w14:paraId="04202A9E" w14:textId="77777777" w:rsidR="008D59B9" w:rsidRDefault="008D59B9" w:rsidP="00D07716">
      <w:pPr>
        <w:pStyle w:val="NoSpacing"/>
        <w:rPr>
          <w:rFonts w:ascii="Arial" w:eastAsiaTheme="minorEastAsia" w:hAnsi="Arial" w:cs="Arial"/>
          <w:lang w:val="es-MX"/>
        </w:rPr>
      </w:pPr>
    </w:p>
    <w:p w14:paraId="610FAA37" w14:textId="77777777" w:rsidR="008D59B9" w:rsidRPr="008D59B9" w:rsidRDefault="00CE13BF" w:rsidP="008D59B9">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I-A</m:t>
                </m:r>
              </m:e>
              <m:sub>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e>
        </m:d>
        <m:r>
          <w:rPr>
            <w:rFonts w:ascii="Cambria Math" w:eastAsiaTheme="minorEastAsia" w:hAnsi="Cambria Math" w:cs="Arial"/>
            <w:lang w:val="es-MX"/>
          </w:rPr>
          <m:t>,    i=1,…,p-1</m:t>
        </m:r>
      </m:oMath>
      <w:r w:rsidR="008D59B9" w:rsidRPr="008D59B9">
        <w:rPr>
          <w:rFonts w:ascii="Arial" w:eastAsiaTheme="minorEastAsia" w:hAnsi="Arial" w:cs="Arial"/>
          <w:lang w:val="es-MX"/>
        </w:rPr>
        <w:t xml:space="preserve"> </w:t>
      </w:r>
    </w:p>
    <w:p w14:paraId="3101F060" w14:textId="77777777" w:rsidR="008D59B9" w:rsidRPr="008D59B9" w:rsidRDefault="008D59B9" w:rsidP="008D59B9">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14:paraId="326F5809" w14:textId="77777777" w:rsidR="008D59B9" w:rsidRPr="008D59B9" w:rsidRDefault="008D59B9" w:rsidP="00D07716">
      <w:pPr>
        <w:pStyle w:val="NoSpacing"/>
        <w:rPr>
          <w:rFonts w:ascii="Arial" w:eastAsiaTheme="minorEastAsia" w:hAnsi="Arial" w:cs="Arial"/>
          <w:lang w:val="es-MX"/>
        </w:rPr>
      </w:pPr>
    </w:p>
    <w:p w14:paraId="74911DD8" w14:textId="77777777" w:rsidR="00CC50E8" w:rsidRDefault="00CC50E8" w:rsidP="00D07716">
      <w:pPr>
        <w:pStyle w:val="NoSpacing"/>
        <w:rPr>
          <w:rFonts w:ascii="Arial" w:eastAsiaTheme="minorEastAsia" w:hAnsi="Arial" w:cs="Arial"/>
          <w:lang w:val="es-MX"/>
        </w:rPr>
      </w:pPr>
      <w:r>
        <w:rPr>
          <w:rFonts w:ascii="Arial" w:eastAsiaTheme="minorEastAsia" w:hAnsi="Arial" w:cs="Arial"/>
          <w:lang w:val="es-MX"/>
        </w:rPr>
        <w:t>La primera representación es conocida como Modelo de Vector de Corrección de Error (VECM) transitorio y la segunda VECM de largo plazo.</w:t>
      </w:r>
    </w:p>
    <w:p w14:paraId="7E32D9BB" w14:textId="77777777" w:rsidR="00CC50E8" w:rsidRDefault="00CC50E8" w:rsidP="00D07716">
      <w:pPr>
        <w:pStyle w:val="NoSpacing"/>
        <w:rPr>
          <w:rFonts w:ascii="Arial" w:eastAsiaTheme="minorEastAsia" w:hAnsi="Arial" w:cs="Arial"/>
          <w:lang w:val="es-MX"/>
        </w:rPr>
      </w:pPr>
    </w:p>
    <w:p w14:paraId="7FD7DB48" w14:textId="77777777" w:rsidR="00522A3C" w:rsidRDefault="00CC50E8" w:rsidP="00D07716">
      <w:pPr>
        <w:pStyle w:val="NoSpacing"/>
        <w:rPr>
          <w:rFonts w:ascii="Arial" w:eastAsiaTheme="minorEastAsia" w:hAnsi="Arial" w:cs="Arial"/>
          <w:lang w:val="es-MX"/>
        </w:rPr>
      </w:pPr>
      <w:r>
        <w:rPr>
          <w:rFonts w:ascii="Arial" w:eastAsiaTheme="minorEastAsia" w:hAnsi="Arial" w:cs="Arial"/>
          <w:lang w:val="es-MX"/>
        </w:rPr>
        <w:t xml:space="preserve">De esta manera, la matriz </w:t>
      </w:r>
      <m:oMath>
        <m:r>
          <m:rPr>
            <m:sty m:val="p"/>
          </m:rPr>
          <w:rPr>
            <w:rFonts w:ascii="Cambria Math" w:eastAsiaTheme="minorEastAsia" w:hAnsi="Cambria Math" w:cstheme="minorHAnsi"/>
            <w:lang w:val="es-MX"/>
          </w:rPr>
          <m:t>Π</m:t>
        </m:r>
      </m:oMath>
      <w:r>
        <w:rPr>
          <w:rFonts w:ascii="Arial" w:eastAsiaTheme="minorEastAsia" w:hAnsi="Arial" w:cs="Arial"/>
          <w:lang w:val="es-MX"/>
        </w:rPr>
        <w:t xml:space="preserve"> tiene los siguientes puntos de interés:</w:t>
      </w:r>
    </w:p>
    <w:p w14:paraId="17045F35" w14:textId="77777777" w:rsidR="00CC50E8" w:rsidRDefault="00CC50E8" w:rsidP="00D07716">
      <w:pPr>
        <w:pStyle w:val="NoSpacing"/>
        <w:rPr>
          <w:rFonts w:ascii="Arial" w:eastAsiaTheme="minorEastAsia" w:hAnsi="Arial" w:cs="Arial"/>
          <w:lang w:val="es-MX"/>
        </w:rPr>
      </w:pPr>
    </w:p>
    <w:p w14:paraId="1DC52615" w14:textId="77777777"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m:t>
        </m:r>
        <m:r>
          <w:rPr>
            <w:rFonts w:ascii="Cambria Math" w:eastAsiaTheme="minorEastAsia" w:hAnsi="Cambria Math" w:cs="Arial"/>
          </w:rPr>
          <m:t>n</m:t>
        </m:r>
      </m:oMath>
      <w:r w:rsidRPr="00CC50E8">
        <w:rPr>
          <w:rFonts w:ascii="Arial" w:eastAsiaTheme="minorEastAsia" w:hAnsi="Arial" w:cs="Arial"/>
          <w:i/>
          <w:lang w:val="es-MX"/>
        </w:rPr>
        <w:t xml:space="preserve">, </w:t>
      </w:r>
      <w:r w:rsidRPr="00CC50E8">
        <w:rPr>
          <w:rFonts w:ascii="Arial" w:eastAsiaTheme="minorEastAsia" w:hAnsi="Arial" w:cs="Arial"/>
          <w:lang w:val="es-MX"/>
        </w:rPr>
        <w:t xml:space="preserve">todas las </w:t>
      </w:r>
      <m:oMath>
        <m:r>
          <w:rPr>
            <w:rFonts w:ascii="Cambria Math" w:eastAsiaTheme="minorEastAsia" w:hAnsi="Cambria Math" w:cs="Arial"/>
          </w:rPr>
          <m:t>n</m:t>
        </m:r>
      </m:oMath>
      <w:r w:rsidRPr="00CC50E8">
        <w:rPr>
          <w:rFonts w:ascii="Arial" w:eastAsiaTheme="minorEastAsia" w:hAnsi="Arial" w:cs="Arial"/>
          <w:lang w:val="es-MX"/>
        </w:rPr>
        <w:t xml:space="preserve"> combinaciones deben ser estacionarias</w:t>
      </w:r>
      <w:r>
        <w:rPr>
          <w:rFonts w:ascii="Arial" w:eastAsiaTheme="minorEastAsia" w:hAnsi="Arial" w:cs="Arial"/>
          <w:lang w:val="es-MX"/>
        </w:rPr>
        <w:t>; el VECM es un modelo VAR en niveles</w:t>
      </w:r>
    </w:p>
    <w:p w14:paraId="2F52C574" w14:textId="77777777" w:rsidR="00CC50E8" w:rsidRDefault="00CC50E8" w:rsidP="00D07716">
      <w:pPr>
        <w:pStyle w:val="NoSpacing"/>
        <w:rPr>
          <w:rFonts w:ascii="Arial" w:eastAsiaTheme="minorEastAsia" w:hAnsi="Arial" w:cs="Arial"/>
          <w:lang w:val="es-MX"/>
        </w:rPr>
      </w:pPr>
    </w:p>
    <w:p w14:paraId="156DB41B" w14:textId="77777777"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=0</m:t>
        </m:r>
      </m:oMath>
      <w:r w:rsidRPr="00CC50E8">
        <w:rPr>
          <w:rFonts w:ascii="Arial" w:eastAsiaTheme="minorEastAsia" w:hAnsi="Arial" w:cs="Arial"/>
          <w:lang w:val="es-MX"/>
        </w:rPr>
        <w:t>, no existe una combinaci</w:t>
      </w:r>
      <w:r>
        <w:rPr>
          <w:rFonts w:ascii="Arial" w:eastAsiaTheme="minorEastAsia" w:hAnsi="Arial" w:cs="Arial"/>
          <w:lang w:val="es-MX"/>
        </w:rPr>
        <w:t xml:space="preserve">ón lineal estacionaria tal que </w:t>
      </w:r>
      <m:oMath>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oMath>
      <w:r>
        <w:rPr>
          <w:rFonts w:ascii="Arial" w:eastAsiaTheme="minorEastAsia" w:hAnsi="Arial" w:cs="Arial"/>
          <w:lang w:val="es-MX"/>
        </w:rPr>
        <w:t xml:space="preserve"> sea estacionaria, </w:t>
      </w:r>
      <w:r w:rsidRPr="00CC50E8">
        <w:rPr>
          <w:rFonts w:ascii="Arial" w:eastAsiaTheme="minorEastAsia" w:hAnsi="Arial" w:cs="Arial"/>
          <w:lang w:val="es-MX"/>
        </w:rPr>
        <w:t xml:space="preserve">excepto la solución trivial, i.e. es un modelo </w:t>
      </w:r>
      <m:oMath>
        <m:r>
          <w:rPr>
            <w:rFonts w:ascii="Cambria Math" w:eastAsiaTheme="minorEastAsia" w:hAnsi="Cambria Math" w:cs="Arial"/>
            <w:lang w:val="es-MX"/>
          </w:rPr>
          <m:t>VAR(p-1)</m:t>
        </m:r>
      </m:oMath>
      <w:r w:rsidRPr="00CC50E8">
        <w:rPr>
          <w:rFonts w:ascii="Arial" w:eastAsiaTheme="minorEastAsia" w:hAnsi="Arial" w:cs="Arial"/>
          <w:lang w:val="es-MX"/>
        </w:rPr>
        <w:t xml:space="preserve"> en primeras diferencias</w:t>
      </w:r>
    </w:p>
    <w:p w14:paraId="2CA335CB" w14:textId="77777777" w:rsidR="00CC50E8" w:rsidRPr="00CC50E8" w:rsidRDefault="00CC50E8" w:rsidP="00D07716">
      <w:pPr>
        <w:pStyle w:val="NoSpacing"/>
        <w:rPr>
          <w:rFonts w:ascii="Arial" w:eastAsiaTheme="minorEastAsia" w:hAnsi="Arial" w:cs="Arial"/>
          <w:lang w:val="es-MX"/>
        </w:rPr>
      </w:pPr>
    </w:p>
    <w:p w14:paraId="0C537940" w14:textId="77777777" w:rsidR="00CC50E8" w:rsidRDefault="00CC50E8" w:rsidP="00CC50E8">
      <w:pPr>
        <w:pStyle w:val="NoSpacing"/>
        <w:numPr>
          <w:ilvl w:val="0"/>
          <w:numId w:val="5"/>
        </w:numPr>
        <w:rPr>
          <w:rFonts w:ascii="Arial" w:eastAsiaTheme="minorEastAsia" w:hAnsi="Arial" w:cs="Arial"/>
          <w:lang w:val="es-MX"/>
        </w:rPr>
      </w:pPr>
      <w:r w:rsidRPr="00CC50E8">
        <w:rPr>
          <w:rFonts w:ascii="Arial" w:eastAsiaTheme="minorEastAsia" w:hAnsi="Arial" w:cs="Arial"/>
          <w:lang w:val="es-MX"/>
        </w:rPr>
        <w:t xml:space="preserve">0&lt; </w:t>
      </w: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&lt;</m:t>
        </m:r>
        <m:r>
          <w:rPr>
            <w:rFonts w:ascii="Cambria Math" w:eastAsiaTheme="minorEastAsia" w:hAnsi="Cambria Math" w:cs="Arial"/>
          </w:rPr>
          <m:t>n</m:t>
        </m:r>
      </m:oMath>
      <w:r w:rsidRPr="00CC50E8">
        <w:rPr>
          <w:rFonts w:ascii="Arial" w:eastAsiaTheme="minorEastAsia" w:hAnsi="Arial" w:cs="Arial"/>
          <w:lang w:val="es-MX"/>
        </w:rPr>
        <w:t xml:space="preserve">, en este caso </w:t>
      </w:r>
      <m:oMath>
        <m:r>
          <m:rPr>
            <m:sty m:val="p"/>
          </m:rPr>
          <w:rPr>
            <w:rFonts w:ascii="Cambria Math" w:eastAsiaTheme="minorEastAsia" w:hAnsi="Cambria Math" w:cs="Arial"/>
            <w:lang w:val="es-MX"/>
          </w:rPr>
          <m:t>Π</m:t>
        </m:r>
        <m:r>
          <w:rPr>
            <w:rFonts w:ascii="Cambria Math" w:eastAsiaTheme="minorEastAsia" w:hAnsi="Cambria Math" w:cs="Arial"/>
            <w:lang w:val="es-MX"/>
          </w:rPr>
          <m:t>=αβ'</m:t>
        </m:r>
      </m:oMath>
      <w:r w:rsidRPr="00CC50E8">
        <w:rPr>
          <w:rFonts w:ascii="Arial" w:eastAsiaTheme="minorEastAsia" w:hAnsi="Arial" w:cs="Arial"/>
          <w:lang w:val="es-MX"/>
        </w:rPr>
        <w:t xml:space="preserve"> con dimensión </w:t>
      </w:r>
      <m:oMath>
        <m:d>
          <m:dPr>
            <m:ctrlPr>
              <w:rPr>
                <w:rFonts w:ascii="Cambria Math" w:eastAsiaTheme="minorEastAsia" w:hAnsi="Cambria Math" w:cs="Arial"/>
                <w:i/>
                <w:lang w:val="es-MX"/>
              </w:rPr>
            </m:ctrlPr>
          </m:dPr>
          <m:e>
            <m:r>
              <w:rPr>
                <w:rFonts w:ascii="Cambria Math" w:eastAsiaTheme="minorEastAsia" w:hAnsi="Cambria Math" w:cs="Arial"/>
                <w:lang w:val="es-MX"/>
              </w:rPr>
              <m:t>nxr</m:t>
            </m:r>
          </m:e>
        </m:d>
      </m:oMath>
      <w:r w:rsidRPr="00CC50E8">
        <w:rPr>
          <w:rFonts w:ascii="Arial" w:eastAsiaTheme="minorEastAsia" w:hAnsi="Arial" w:cs="Arial"/>
          <w:lang w:val="es-MX"/>
        </w:rPr>
        <w:t xml:space="preserve"> y </w:t>
      </w:r>
      <m:oMath>
        <m:r>
          <w:rPr>
            <w:rFonts w:ascii="Cambria Math" w:eastAsiaTheme="minorEastAsia" w:hAnsi="Cambria Math" w:cs="Arial"/>
            <w:lang w:val="es-MX"/>
          </w:rPr>
          <m:t>β'</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Pr="00CC50E8">
        <w:rPr>
          <w:rFonts w:ascii="Arial" w:eastAsiaTheme="minorEastAsia" w:hAnsi="Arial" w:cs="Arial"/>
          <w:lang w:val="es-MX"/>
        </w:rPr>
        <w:t xml:space="preserve"> es estacionaria. Cada columna de </w:t>
      </w:r>
      <m:oMath>
        <m:r>
          <w:rPr>
            <w:rFonts w:ascii="Cambria Math" w:eastAsiaTheme="minorEastAsia" w:hAnsi="Cambria Math" w:cs="Arial"/>
            <w:lang w:val="es-MX"/>
          </w:rPr>
          <m:t>β</m:t>
        </m:r>
      </m:oMath>
      <w:r w:rsidRPr="00CC50E8">
        <w:rPr>
          <w:rFonts w:ascii="Arial" w:eastAsiaTheme="minorEastAsia" w:hAnsi="Arial" w:cs="Arial"/>
          <w:lang w:val="es-MX"/>
        </w:rPr>
        <w:t xml:space="preserve"> representa una relación de largo plazo</w:t>
      </w:r>
    </w:p>
    <w:p w14:paraId="795F512E" w14:textId="77777777" w:rsidR="00CC50E8" w:rsidRDefault="00CC50E8" w:rsidP="00CC50E8">
      <w:pPr>
        <w:pStyle w:val="ListParagraph"/>
        <w:rPr>
          <w:rFonts w:ascii="Arial" w:eastAsiaTheme="minorEastAsia" w:hAnsi="Arial" w:cs="Arial"/>
          <w:lang w:val="es-MX"/>
        </w:rPr>
      </w:pPr>
    </w:p>
    <w:p w14:paraId="58BA561C" w14:textId="77777777" w:rsidR="00CC50E8" w:rsidRPr="00CC50E8" w:rsidRDefault="00CC50E8" w:rsidP="00CC50E8">
      <w:pPr>
        <w:pStyle w:val="NoSpacing"/>
        <w:rPr>
          <w:rFonts w:ascii="Arial" w:eastAsiaTheme="minorEastAsia" w:hAnsi="Arial" w:cs="Arial"/>
          <w:lang w:val="es-MX"/>
        </w:rPr>
      </w:pPr>
      <w:r w:rsidRPr="007056DA">
        <w:rPr>
          <w:rFonts w:ascii="Arial" w:eastAsiaTheme="minorEastAsia" w:hAnsi="Arial" w:cs="Arial"/>
          <w:b/>
          <w:lang w:val="es-MX"/>
        </w:rPr>
        <w:t xml:space="preserve">Si el objetivo es pronosticar, aún en el caso de variables integradas y cointegradas, hacerlo mediante la representación </w:t>
      </w:r>
      <m:oMath>
        <m:r>
          <m:rPr>
            <m:sty m:val="bi"/>
          </m:rPr>
          <w:rPr>
            <w:rFonts w:ascii="Cambria Math" w:eastAsiaTheme="minorEastAsia" w:hAnsi="Cambria Math" w:cs="Arial"/>
            <w:lang w:val="es-MX"/>
          </w:rPr>
          <m:t>VAR</m:t>
        </m:r>
      </m:oMath>
      <w:r w:rsidRPr="007056DA">
        <w:rPr>
          <w:rFonts w:ascii="Arial" w:eastAsiaTheme="minorEastAsia" w:hAnsi="Arial" w:cs="Arial"/>
          <w:b/>
          <w:lang w:val="es-MX"/>
        </w:rPr>
        <w:t xml:space="preserve"> es bastante conveniente</w:t>
      </w:r>
      <w:r>
        <w:rPr>
          <w:rFonts w:ascii="Arial" w:eastAsiaTheme="minorEastAsia" w:hAnsi="Arial" w:cs="Arial"/>
          <w:lang w:val="es-MX"/>
        </w:rPr>
        <w:t xml:space="preserve"> (ver </w:t>
      </w:r>
      <w:r w:rsidRPr="00D07716">
        <w:rPr>
          <w:rFonts w:ascii="Arial" w:hAnsi="Arial" w:cs="Arial"/>
          <w:lang w:val="es-MX"/>
        </w:rPr>
        <w:t>Lutkepohl</w:t>
      </w:r>
      <w:r>
        <w:rPr>
          <w:rFonts w:ascii="Arial" w:hAnsi="Arial" w:cs="Arial"/>
          <w:lang w:val="es-MX"/>
        </w:rPr>
        <w:t xml:space="preserve"> 2006)</w:t>
      </w:r>
      <w:r w:rsidR="00B22482">
        <w:rPr>
          <w:rFonts w:ascii="Arial" w:hAnsi="Arial" w:cs="Arial"/>
          <w:lang w:val="es-MX"/>
        </w:rPr>
        <w:t xml:space="preserve"> y dado que el objetivo de este trabajo es obtener un método alterno de pronóstico, especificaremos un plante</w:t>
      </w:r>
      <w:r w:rsidR="007056DA">
        <w:rPr>
          <w:rFonts w:ascii="Arial" w:hAnsi="Arial" w:cs="Arial"/>
          <w:lang w:val="es-MX"/>
        </w:rPr>
        <w:t>amiento apropiado de predicción, no sin antes detallar en qué consiste la técnica de PLS.</w:t>
      </w:r>
      <w:r w:rsidR="00B22482">
        <w:rPr>
          <w:rFonts w:ascii="Arial" w:hAnsi="Arial" w:cs="Arial"/>
          <w:lang w:val="es-MX"/>
        </w:rPr>
        <w:t xml:space="preserve"> </w:t>
      </w:r>
    </w:p>
    <w:p w14:paraId="7F864882" w14:textId="77777777" w:rsidR="00CC50E8" w:rsidRDefault="00CC50E8" w:rsidP="00CC50E8">
      <w:pPr>
        <w:pStyle w:val="NoSpacing"/>
        <w:rPr>
          <w:rFonts w:ascii="Arial" w:eastAsiaTheme="minorEastAsia" w:hAnsi="Arial" w:cs="Arial"/>
          <w:b/>
          <w:lang w:val="es-MX"/>
        </w:rPr>
      </w:pPr>
    </w:p>
    <w:p w14:paraId="5D98A959" w14:textId="77777777" w:rsidR="00570C90" w:rsidRDefault="00570C90" w:rsidP="00CC50E8">
      <w:pPr>
        <w:pStyle w:val="NoSpacing"/>
        <w:rPr>
          <w:rFonts w:ascii="Arial" w:eastAsiaTheme="minorEastAsia" w:hAnsi="Arial" w:cs="Arial"/>
          <w:b/>
          <w:lang w:val="es-MX"/>
        </w:rPr>
      </w:pPr>
      <w:r>
        <w:rPr>
          <w:rFonts w:ascii="Arial" w:eastAsiaTheme="minorEastAsia" w:hAnsi="Arial" w:cs="Arial"/>
          <w:b/>
          <w:lang w:val="es-MX"/>
        </w:rPr>
        <w:t>Mínimos Cuadrados Parciales</w:t>
      </w:r>
    </w:p>
    <w:p w14:paraId="44A59A91" w14:textId="77777777" w:rsidR="00570C90" w:rsidRPr="00B0391F" w:rsidRDefault="00570C90" w:rsidP="00570C90">
      <w:pPr>
        <w:pStyle w:val="NoSpacing"/>
        <w:rPr>
          <w:rFonts w:ascii="Arial" w:eastAsiaTheme="minorEastAsia" w:hAnsi="Arial" w:cs="Arial"/>
          <w:sz w:val="20"/>
          <w:szCs w:val="20"/>
          <w:lang w:val="es-MX"/>
        </w:rPr>
      </w:pPr>
    </w:p>
    <w:p w14:paraId="20278159" w14:textId="77777777" w:rsidR="00570C90" w:rsidRDefault="00570C90" w:rsidP="00570C90">
      <w:pPr>
        <w:pStyle w:val="NoSpacing"/>
        <w:rPr>
          <w:rFonts w:ascii="Arial" w:eastAsiaTheme="minorEastAsia" w:hAnsi="Arial" w:cs="Arial"/>
          <w:lang w:val="es-MX"/>
        </w:rPr>
      </w:pPr>
      <w:r>
        <w:rPr>
          <w:rFonts w:ascii="Arial" w:eastAsiaTheme="minorEastAsia" w:hAnsi="Arial" w:cs="Arial"/>
          <w:lang w:val="es-MX"/>
        </w:rPr>
        <w:t xml:space="preserve">El </w:t>
      </w:r>
      <w:r w:rsidR="007056DA">
        <w:rPr>
          <w:rFonts w:ascii="Arial" w:eastAsiaTheme="minorEastAsia" w:hAnsi="Arial" w:cs="Arial"/>
          <w:lang w:val="es-MX"/>
        </w:rPr>
        <w:t xml:space="preserve">método de PLS </w:t>
      </w:r>
      <w:r>
        <w:rPr>
          <w:rFonts w:ascii="Arial" w:eastAsiaTheme="minorEastAsia" w:hAnsi="Arial" w:cs="Arial"/>
          <w:lang w:val="es-MX"/>
        </w:rPr>
        <w:t>puede ver desde diferentes óp</w:t>
      </w:r>
      <w:r w:rsidR="007056DA">
        <w:rPr>
          <w:rFonts w:ascii="Arial" w:eastAsiaTheme="minorEastAsia" w:hAnsi="Arial" w:cs="Arial"/>
          <w:lang w:val="es-MX"/>
        </w:rPr>
        <w:t>ticas y d</w:t>
      </w:r>
      <w:r w:rsidR="00B22482">
        <w:rPr>
          <w:rFonts w:ascii="Arial" w:eastAsiaTheme="minorEastAsia" w:hAnsi="Arial" w:cs="Arial"/>
          <w:lang w:val="es-MX"/>
        </w:rPr>
        <w:t>esde la perspectiva de interés en este trabajo,</w:t>
      </w:r>
      <w:r>
        <w:rPr>
          <w:rFonts w:ascii="Arial" w:eastAsiaTheme="minorEastAsia" w:hAnsi="Arial" w:cs="Arial"/>
          <w:lang w:val="es-MX"/>
        </w:rPr>
        <w:t xml:space="preserve"> pod</w:t>
      </w:r>
      <w:r w:rsidR="007056DA">
        <w:rPr>
          <w:rFonts w:ascii="Arial" w:eastAsiaTheme="minorEastAsia" w:hAnsi="Arial" w:cs="Arial"/>
          <w:lang w:val="es-MX"/>
        </w:rPr>
        <w:t xml:space="preserve">emos relacionar la expresión </w:t>
      </w:r>
      <w:r>
        <w:rPr>
          <w:rFonts w:ascii="Arial" w:eastAsiaTheme="minorEastAsia" w:hAnsi="Arial" w:cs="Arial"/>
          <w:lang w:val="es-MX"/>
        </w:rPr>
        <w:t xml:space="preserve">del Vector Autorregresivo </w:t>
      </w:r>
      <w:r w:rsidR="00B22482">
        <w:rPr>
          <w:rFonts w:ascii="Arial" w:eastAsiaTheme="minorEastAsia" w:hAnsi="Arial" w:cs="Arial"/>
          <w:lang w:val="es-MX"/>
        </w:rPr>
        <w:t xml:space="preserve">(expresión 5) </w:t>
      </w:r>
      <w:r w:rsidR="007056DA">
        <w:rPr>
          <w:rFonts w:ascii="Arial" w:eastAsiaTheme="minorEastAsia" w:hAnsi="Arial" w:cs="Arial"/>
          <w:lang w:val="es-MX"/>
        </w:rPr>
        <w:t>con la forma de un</w:t>
      </w:r>
      <w:r w:rsidR="00B22482">
        <w:rPr>
          <w:rFonts w:ascii="Arial" w:eastAsiaTheme="minorEastAsia" w:hAnsi="Arial" w:cs="Arial"/>
          <w:lang w:val="es-MX"/>
        </w:rPr>
        <w:t xml:space="preserve"> modelo lineal </w:t>
      </w:r>
      <w:r w:rsidR="007056DA">
        <w:rPr>
          <w:rFonts w:ascii="Arial" w:eastAsiaTheme="minorEastAsia" w:hAnsi="Arial" w:cs="Arial"/>
          <w:lang w:val="es-MX"/>
        </w:rPr>
        <w:t xml:space="preserve">generalizado </w:t>
      </w:r>
      <w:r w:rsidR="00B22482">
        <w:rPr>
          <w:rFonts w:ascii="Arial" w:eastAsiaTheme="minorEastAsia" w:hAnsi="Arial" w:cs="Arial"/>
          <w:lang w:val="es-MX"/>
        </w:rPr>
        <w:t>de la forma clásica:</w:t>
      </w:r>
    </w:p>
    <w:p w14:paraId="2699F08D" w14:textId="77777777" w:rsidR="00B22482" w:rsidRDefault="00B22482" w:rsidP="00570C90">
      <w:pPr>
        <w:pStyle w:val="NoSpacing"/>
        <w:rPr>
          <w:rFonts w:ascii="Arial" w:eastAsiaTheme="minorEastAsia" w:hAnsi="Arial" w:cs="Arial"/>
          <w:lang w:val="es-MX"/>
        </w:rPr>
      </w:pPr>
    </w:p>
    <w:p w14:paraId="7AAE140E" w14:textId="77777777" w:rsidR="00B22482" w:rsidRPr="00B22482" w:rsidRDefault="00B22482" w:rsidP="00B22482">
      <w:pPr>
        <w:pStyle w:val="NoSpacing"/>
        <w:rPr>
          <w:rFonts w:ascii="Arial" w:eastAsiaTheme="minorEastAsia" w:hAnsi="Arial" w:cs="Arial"/>
          <w:i/>
          <w:szCs w:val="20"/>
          <w:lang w:val="es-MX"/>
        </w:rPr>
      </w:pPr>
      <m:oMath>
        <m:r>
          <w:rPr>
            <w:rFonts w:ascii="Cambria Math" w:hAnsi="Cambria Math" w:cs="Arial"/>
            <w:szCs w:val="20"/>
          </w:rPr>
          <m:t>Y</m:t>
        </m:r>
        <m:r>
          <w:rPr>
            <w:rFonts w:ascii="Cambria Math" w:hAnsi="Cambria Math" w:cs="Arial"/>
            <w:szCs w:val="20"/>
            <w:lang w:val="es-MX"/>
          </w:rPr>
          <m:t>=</m:t>
        </m:r>
        <m:r>
          <w:rPr>
            <w:rFonts w:ascii="Cambria Math" w:hAnsi="Cambria Math" w:cs="Arial"/>
            <w:szCs w:val="20"/>
          </w:rPr>
          <m:t>XB</m:t>
        </m:r>
        <m:r>
          <w:rPr>
            <w:rFonts w:ascii="Cambria Math" w:hAnsi="Cambria Math" w:cs="Arial"/>
            <w:szCs w:val="20"/>
            <w:lang w:val="es-MX"/>
          </w:rPr>
          <m:t>+</m:t>
        </m:r>
        <m:r>
          <w:rPr>
            <w:rFonts w:ascii="Cambria Math" w:hAnsi="Cambria Math" w:cs="Arial"/>
            <w:szCs w:val="20"/>
          </w:rPr>
          <m:t>U</m:t>
        </m:r>
      </m:oMath>
      <w:r w:rsidRPr="00B22482">
        <w:rPr>
          <w:rFonts w:ascii="Arial" w:eastAsiaTheme="minorEastAsia" w:hAnsi="Arial" w:cs="Arial"/>
          <w:i/>
          <w:szCs w:val="20"/>
          <w:lang w:val="es-MX"/>
        </w:rPr>
        <w:t xml:space="preserve"> </w:t>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szCs w:val="20"/>
          <w:lang w:val="es-MX"/>
        </w:rPr>
        <w:t>(1</w:t>
      </w:r>
      <w:r>
        <w:rPr>
          <w:rFonts w:ascii="Arial" w:eastAsiaTheme="minorEastAsia" w:hAnsi="Arial" w:cs="Arial"/>
          <w:szCs w:val="20"/>
          <w:lang w:val="es-MX"/>
        </w:rPr>
        <w:t>4</w:t>
      </w:r>
      <w:r w:rsidRPr="00B22482">
        <w:rPr>
          <w:rFonts w:ascii="Arial" w:eastAsiaTheme="minorEastAsia" w:hAnsi="Arial" w:cs="Arial"/>
          <w:szCs w:val="20"/>
          <w:lang w:val="es-MX"/>
        </w:rPr>
        <w:t>)</w:t>
      </w:r>
    </w:p>
    <w:p w14:paraId="03445E31" w14:textId="77777777" w:rsidR="00B22482" w:rsidRPr="00B22482" w:rsidRDefault="00B22482" w:rsidP="00B22482">
      <w:pPr>
        <w:pStyle w:val="NoSpacing"/>
        <w:rPr>
          <w:rFonts w:ascii="Arial" w:eastAsiaTheme="minorEastAsia" w:hAnsi="Arial" w:cs="Arial"/>
          <w:szCs w:val="20"/>
          <w:lang w:val="es-MX"/>
        </w:rPr>
      </w:pPr>
    </w:p>
    <w:p w14:paraId="70DE3013" w14:textId="77777777" w:rsidR="00B22482" w:rsidRPr="00B22482" w:rsidRDefault="00B22482" w:rsidP="00B22482">
      <w:pPr>
        <w:pStyle w:val="NoSpacing"/>
        <w:rPr>
          <w:rFonts w:ascii="Arial" w:eastAsiaTheme="minorEastAsia" w:hAnsi="Arial" w:cs="Arial"/>
          <w:szCs w:val="20"/>
          <w:lang w:val="es-MX"/>
        </w:rPr>
      </w:pPr>
      <w:r w:rsidRPr="00B22482">
        <w:rPr>
          <w:rFonts w:ascii="Arial" w:eastAsiaTheme="minorEastAsia" w:hAnsi="Arial" w:cs="Arial"/>
          <w:szCs w:val="20"/>
          <w:lang w:val="es-MX"/>
        </w:rPr>
        <w:t xml:space="preserve">Donde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es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es una matriz </w:t>
      </w:r>
      <m:oMath>
        <m:r>
          <w:rPr>
            <w:rFonts w:ascii="Cambria Math" w:eastAsiaTheme="minorEastAsia" w:hAnsi="Cambria Math" w:cs="Arial"/>
            <w:szCs w:val="20"/>
          </w:rPr>
          <m:t>nxN</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es una matriz de </w:t>
      </w:r>
      <m:oMath>
        <m:d>
          <m:dPr>
            <m:ctrlPr>
              <w:rPr>
                <w:rFonts w:ascii="Cambria Math" w:eastAsiaTheme="minorEastAsia" w:hAnsi="Cambria Math" w:cs="Arial"/>
                <w:i/>
                <w:szCs w:val="20"/>
              </w:rPr>
            </m:ctrlPr>
          </m:dPr>
          <m:e>
            <m:r>
              <w:rPr>
                <w:rFonts w:ascii="Cambria Math" w:eastAsiaTheme="minorEastAsia" w:hAnsi="Cambria Math" w:cs="Arial"/>
                <w:szCs w:val="20"/>
              </w:rPr>
              <m:t>N</m:t>
            </m:r>
            <m:r>
              <w:rPr>
                <w:rFonts w:ascii="Cambria Math" w:eastAsiaTheme="minorEastAsia" w:hAnsi="Cambria Math" w:cs="Arial"/>
                <w:szCs w:val="20"/>
                <w:lang w:val="es-MX"/>
              </w:rPr>
              <m:t>+1</m:t>
            </m:r>
          </m:e>
        </m:d>
        <m:r>
          <w:rPr>
            <w:rFonts w:ascii="Cambria Math" w:eastAsiaTheme="minorEastAsia" w:hAnsi="Cambria Math" w:cs="Arial"/>
            <w:szCs w:val="20"/>
          </w:rPr>
          <m:t>xk</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es una matriz de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Consideremos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la matriz de variables dependientes,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de independientes,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los parámetros que establecen la relación entre </w:t>
      </w:r>
      <m:oMath>
        <m:r>
          <w:rPr>
            <w:rFonts w:ascii="Cambria Math" w:hAnsi="Cambria Math" w:cs="Arial"/>
            <w:szCs w:val="20"/>
          </w:rPr>
          <m:t>X</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como el término de error.</w:t>
      </w:r>
    </w:p>
    <w:p w14:paraId="16E7448A" w14:textId="77777777" w:rsidR="00B22482" w:rsidRDefault="00B22482" w:rsidP="00570C90">
      <w:pPr>
        <w:pStyle w:val="NoSpacing"/>
        <w:rPr>
          <w:rFonts w:ascii="Arial" w:eastAsiaTheme="minorEastAsia" w:hAnsi="Arial" w:cs="Arial"/>
          <w:lang w:val="es-MX"/>
        </w:rPr>
      </w:pPr>
    </w:p>
    <w:p w14:paraId="413D2173" w14:textId="77777777" w:rsidR="00B22482" w:rsidRPr="00CB069E" w:rsidRDefault="00B22482" w:rsidP="00570C90">
      <w:pPr>
        <w:pStyle w:val="NoSpacing"/>
        <w:rPr>
          <w:rFonts w:ascii="Arial" w:eastAsiaTheme="minorEastAsia" w:hAnsi="Arial" w:cs="Arial"/>
          <w:i/>
          <w:lang w:val="es-MX"/>
        </w:rPr>
      </w:pPr>
      <w:r>
        <w:rPr>
          <w:rFonts w:ascii="Arial" w:eastAsiaTheme="minorEastAsia" w:hAnsi="Arial" w:cs="Arial"/>
          <w:lang w:val="es-MX"/>
        </w:rPr>
        <w:t xml:space="preserve">Aunado a esto y bajo la concepción que plantea Franses, de explotar las correlaciones existentes entre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Pr>
          <w:rFonts w:ascii="Arial" w:eastAsiaTheme="minorEastAsia" w:hAnsi="Arial" w:cs="Arial"/>
          <w:lang w:val="es-MX"/>
        </w:rPr>
        <w:t xml:space="preserve">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Pr>
          <w:rFonts w:ascii="Arial" w:eastAsiaTheme="minorEastAsia" w:hAnsi="Arial" w:cs="Arial"/>
          <w:lang w:val="es-MX"/>
        </w:rPr>
        <w:t xml:space="preserve">, la diferencia entre (5) y (14) radicará únicamente que mientras en (5) lo hacemos a través de OLS en (14) a través PLS, </w:t>
      </w:r>
      <w:r w:rsidR="007056DA">
        <w:rPr>
          <w:rFonts w:ascii="Arial" w:eastAsiaTheme="minorEastAsia" w:hAnsi="Arial" w:cs="Arial"/>
          <w:lang w:val="es-MX"/>
        </w:rPr>
        <w:t xml:space="preserve">lo que </w:t>
      </w:r>
      <w:r>
        <w:rPr>
          <w:rFonts w:ascii="Arial" w:eastAsiaTheme="minorEastAsia" w:hAnsi="Arial" w:cs="Arial"/>
          <w:lang w:val="es-MX"/>
        </w:rPr>
        <w:t xml:space="preserve">lleva consigo un proceso </w:t>
      </w:r>
      <w:r w:rsidR="007056DA">
        <w:rPr>
          <w:rFonts w:ascii="Arial" w:eastAsiaTheme="minorEastAsia" w:hAnsi="Arial" w:cs="Arial"/>
          <w:lang w:val="es-MX"/>
        </w:rPr>
        <w:t xml:space="preserve">de descomposición </w:t>
      </w:r>
      <w:r w:rsidR="00CB069E">
        <w:rPr>
          <w:rFonts w:ascii="Arial" w:eastAsiaTheme="minorEastAsia" w:hAnsi="Arial" w:cs="Arial"/>
          <w:lang w:val="es-MX"/>
        </w:rPr>
        <w:t xml:space="preserve">que maximiza la covarianza existente una matriz </w:t>
      </w:r>
      <m:oMath>
        <m:r>
          <w:rPr>
            <w:rFonts w:ascii="Cambria Math" w:eastAsiaTheme="minorEastAsia" w:hAnsi="Cambria Math" w:cs="Arial"/>
            <w:lang w:val="es-MX"/>
          </w:rPr>
          <m:t>X=</m:t>
        </m:r>
        <m:sSub>
          <m:sSubPr>
            <m:ctrlPr>
              <w:rPr>
                <w:rFonts w:ascii="Cambria Math" w:eastAsiaTheme="minorEastAsia" w:hAnsi="Cambria Math" w:cs="Arial"/>
                <w:i/>
              </w:rPr>
            </m:ctrlPr>
          </m:sSubPr>
          <m:e>
            <m:r>
              <w:rPr>
                <w:rFonts w:ascii="Cambria Math" w:eastAsiaTheme="minorEastAsia" w:hAnsi="Cambria Math" w:cs="Arial"/>
              </w:rPr>
              <m:t>Y</m:t>
            </m:r>
            <m:r>
              <w:rPr>
                <w:rFonts w:ascii="Cambria Math" w:eastAsiaTheme="minorEastAsia" w:hAnsi="Cambria Math" w:cs="Arial"/>
                <w:lang w:val="es-MX"/>
              </w:rPr>
              <m:t>'</m:t>
            </m:r>
          </m:e>
          <m:sub>
            <m:r>
              <w:rPr>
                <w:rFonts w:ascii="Cambria Math" w:eastAsiaTheme="minorEastAsia" w:hAnsi="Cambria Math" w:cs="Arial"/>
              </w:rPr>
              <m:t>t</m:t>
            </m:r>
            <m:r>
              <w:rPr>
                <w:rFonts w:ascii="Cambria Math" w:eastAsiaTheme="minorEastAsia" w:hAnsi="Cambria Math" w:cs="Arial"/>
                <w:lang w:val="es-MX"/>
              </w:rPr>
              <m:t>-1</m:t>
            </m:r>
          </m:sub>
        </m:sSub>
      </m:oMath>
      <w:r w:rsidR="00CB069E">
        <w:rPr>
          <w:rFonts w:ascii="Arial" w:eastAsiaTheme="minorEastAsia" w:hAnsi="Arial" w:cs="Arial"/>
          <w:lang w:val="es-MX"/>
        </w:rPr>
        <w:t xml:space="preserve"> con</w:t>
      </w:r>
      <w:r w:rsidR="00CB069E" w:rsidRPr="00CB069E">
        <w:rPr>
          <w:rFonts w:ascii="Arial" w:eastAsiaTheme="minorEastAsia" w:hAnsi="Arial" w:cs="Arial"/>
          <w:lang w:val="es-MX"/>
        </w:rPr>
        <w:t xml:space="preserve"> </w:t>
      </w:r>
      <m:oMath>
        <m:r>
          <w:rPr>
            <w:rFonts w:ascii="Cambria Math" w:eastAsiaTheme="minorEastAsia" w:hAnsi="Cambria Math" w:cs="Arial"/>
            <w:lang w:val="es-MX"/>
          </w:rPr>
          <m:t>Y=</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p>
    <w:p w14:paraId="6138FEE9" w14:textId="77777777" w:rsidR="00570C90" w:rsidRDefault="00570C90" w:rsidP="00570C90">
      <w:pPr>
        <w:pStyle w:val="NoSpacing"/>
        <w:rPr>
          <w:rFonts w:ascii="Arial" w:eastAsiaTheme="minorEastAsia" w:hAnsi="Arial" w:cs="Arial"/>
          <w:lang w:val="es-MX"/>
        </w:rPr>
      </w:pPr>
    </w:p>
    <w:p w14:paraId="62980B15"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De esta forma, e</w:t>
      </w:r>
      <w:r w:rsidR="00CB069E">
        <w:rPr>
          <w:rFonts w:ascii="Arial" w:eastAsiaTheme="minorEastAsia" w:hAnsi="Arial" w:cs="Arial"/>
          <w:lang w:val="es-MX"/>
        </w:rPr>
        <w:t xml:space="preserve">l procedimiento básico consiste en </w:t>
      </w:r>
      <w:r w:rsidR="00570C90" w:rsidRPr="00570C90">
        <w:rPr>
          <w:rFonts w:ascii="Arial" w:eastAsiaTheme="minorEastAsia" w:hAnsi="Arial" w:cs="Arial"/>
          <w:lang w:val="es-MX"/>
        </w:rPr>
        <w:t xml:space="preserve">maximizar  </w:t>
      </w:r>
      <m:oMath>
        <m:sSup>
          <m:sSupPr>
            <m:ctrlPr>
              <w:rPr>
                <w:rFonts w:ascii="Cambria Math" w:eastAsiaTheme="minorEastAsia" w:hAnsi="Cambria Math" w:cs="Arial"/>
                <w:i/>
              </w:rPr>
            </m:ctrlPr>
          </m:sSupPr>
          <m:e>
            <m:r>
              <w:rPr>
                <w:rFonts w:ascii="Cambria Math" w:eastAsiaTheme="minorEastAsia" w:hAnsi="Cambria Math" w:cs="Arial"/>
              </w:rPr>
              <m:t>cov</m:t>
            </m:r>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e>
          <m:sup>
            <m:r>
              <w:rPr>
                <w:rFonts w:ascii="Cambria Math" w:eastAsiaTheme="minorEastAsia" w:hAnsi="Cambria Math" w:cs="Arial"/>
                <w:lang w:val="es-MX"/>
              </w:rPr>
              <m:t>2</m:t>
            </m:r>
          </m:sup>
        </m:sSup>
        <m:r>
          <w:rPr>
            <w:rFonts w:ascii="Cambria Math" w:eastAsiaTheme="minorEastAsia" w:hAnsi="Cambria Math" w:cs="Arial"/>
            <w:lang w:val="es-MX"/>
          </w:rPr>
          <m:t xml:space="preserve">  </m:t>
        </m:r>
        <m:r>
          <w:rPr>
            <w:rFonts w:ascii="Cambria Math" w:eastAsiaTheme="minorEastAsia" w:hAnsi="Cambria Math" w:cs="Arial"/>
          </w:rPr>
          <m:t>s</m:t>
        </m:r>
        <m:r>
          <w:rPr>
            <w:rFonts w:ascii="Cambria Math" w:eastAsiaTheme="minorEastAsia" w:hAnsi="Cambria Math" w:cs="Arial"/>
            <w:lang w:val="es-MX"/>
          </w:rPr>
          <m:t>.</m:t>
        </m:r>
        <m:r>
          <w:rPr>
            <w:rFonts w:ascii="Cambria Math" w:eastAsiaTheme="minorEastAsia" w:hAnsi="Cambria Math" w:cs="Arial"/>
          </w:rPr>
          <m:t>a</m:t>
        </m:r>
        <m:r>
          <w:rPr>
            <w:rFonts w:ascii="Cambria Math" w:eastAsiaTheme="minorEastAsia" w:hAnsi="Cambria Math" w:cs="Arial"/>
            <w:lang w:val="es-MX"/>
          </w:rPr>
          <m:t>.</m:t>
        </m:r>
      </m:oMath>
    </w:p>
    <w:p w14:paraId="7DEE07AE" w14:textId="77777777" w:rsidR="00570C90" w:rsidRPr="00570C90" w:rsidRDefault="00570C90" w:rsidP="00570C90">
      <w:pPr>
        <w:pStyle w:val="NoSpacing"/>
        <w:rPr>
          <w:rFonts w:ascii="Arial" w:eastAsiaTheme="minorEastAsia" w:hAnsi="Arial" w:cs="Arial"/>
          <w:lang w:val="es-MX"/>
        </w:rPr>
      </w:pPr>
    </w:p>
    <w:p w14:paraId="2FA9A35C" w14:textId="77777777" w:rsidR="00570C90" w:rsidRPr="00570C90" w:rsidRDefault="00CE13BF" w:rsidP="00570C90">
      <w:pPr>
        <w:pStyle w:val="NoSpacing"/>
        <w:rPr>
          <w:rFonts w:ascii="Arial" w:eastAsiaTheme="minorEastAsia" w:hAnsi="Arial" w:cs="Arial"/>
          <w:lang w:val="es-MX"/>
        </w:rPr>
      </w:pP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r>
          <w:rPr>
            <w:rFonts w:ascii="Cambria Math" w:hAnsi="Cambria Math" w:cs="Arial"/>
          </w:rPr>
          <m:t>α</m:t>
        </m:r>
        <m:r>
          <w:rPr>
            <w:rFonts w:ascii="Cambria Math"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β</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r>
          <w:rPr>
            <w:rFonts w:ascii="Cambria Math" w:hAnsi="Cambria Math" w:cs="Arial"/>
          </w:rPr>
          <m:t>β</m:t>
        </m:r>
        <m:r>
          <w:rPr>
            <w:rFonts w:ascii="Cambria Math" w:hAnsi="Cambria Math" w:cs="Arial"/>
            <w:lang w:val="es-MX"/>
          </w:rPr>
          <m:t>=1</m:t>
        </m:r>
      </m:oMath>
      <w:r w:rsidR="00B657DC">
        <w:rPr>
          <w:rFonts w:ascii="Arial" w:eastAsiaTheme="minorEastAsia" w:hAnsi="Arial" w:cs="Arial"/>
          <w:lang w:val="es-MX"/>
        </w:rPr>
        <w:t xml:space="preserve"> </w:t>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t>(15</w:t>
      </w:r>
      <w:r w:rsidR="00570C90" w:rsidRPr="00570C90">
        <w:rPr>
          <w:rFonts w:ascii="Arial" w:eastAsiaTheme="minorEastAsia" w:hAnsi="Arial" w:cs="Arial"/>
          <w:lang w:val="es-MX"/>
        </w:rPr>
        <w:t>)</w:t>
      </w:r>
    </w:p>
    <w:p w14:paraId="19ECD1B9" w14:textId="77777777" w:rsidR="00570C90" w:rsidRPr="00570C90" w:rsidRDefault="00570C90" w:rsidP="00570C90">
      <w:pPr>
        <w:pStyle w:val="NoSpacing"/>
        <w:rPr>
          <w:rFonts w:ascii="Arial" w:eastAsiaTheme="minorEastAsia" w:hAnsi="Arial" w:cs="Arial"/>
          <w:lang w:val="es-MX"/>
        </w:rPr>
      </w:pPr>
    </w:p>
    <w:p w14:paraId="2D365CC2"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Dónde:</w:t>
      </w:r>
    </w:p>
    <w:p w14:paraId="19913AF2" w14:textId="77777777" w:rsidR="00570C90" w:rsidRPr="00570C90" w:rsidRDefault="00570C90" w:rsidP="00570C90">
      <w:pPr>
        <w:pStyle w:val="NoSpacing"/>
        <w:rPr>
          <w:rFonts w:ascii="Arial" w:eastAsiaTheme="minorEastAsia" w:hAnsi="Arial" w:cs="Arial"/>
          <w:lang w:val="es-MX"/>
        </w:rPr>
      </w:pPr>
    </w:p>
    <w:p w14:paraId="738F1FCA" w14:textId="77777777" w:rsidR="00570C90" w:rsidRPr="00570C90" w:rsidRDefault="00CE13BF" w:rsidP="00570C90">
      <w:pPr>
        <w:pStyle w:val="NoSpacing"/>
        <w:rPr>
          <w:rFonts w:ascii="Arial" w:eastAsiaTheme="minorEastAsia" w:hAnsi="Arial" w:cs="Arial"/>
          <w:lang w:val="es-MX"/>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570C90" w:rsidRPr="00570C90">
        <w:rPr>
          <w:rFonts w:ascii="Arial" w:eastAsiaTheme="minorEastAsia" w:hAnsi="Arial" w:cs="Arial"/>
          <w:lang w:val="es-MX"/>
        </w:rPr>
        <w:t xml:space="preserve"> &amp;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p>
    <w:p w14:paraId="54C38C55" w14:textId="77777777" w:rsidR="00570C90" w:rsidRPr="00570C90" w:rsidRDefault="00570C90" w:rsidP="00570C90">
      <w:pPr>
        <w:pStyle w:val="NoSpacing"/>
        <w:rPr>
          <w:rFonts w:ascii="Arial" w:eastAsiaTheme="minorEastAsia" w:hAnsi="Arial" w:cs="Arial"/>
          <w:lang w:val="es-MX"/>
        </w:rPr>
      </w:pPr>
    </w:p>
    <w:p w14:paraId="6CEB6DC5"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Nótese que </w:t>
      </w:r>
      <m:oMath>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oMath>
      <w:r w:rsidRPr="00570C90">
        <w:rPr>
          <w:rFonts w:ascii="Arial" w:eastAsiaTheme="minorEastAsia" w:hAnsi="Arial" w:cs="Arial"/>
          <w:lang w:val="es-MX"/>
        </w:rPr>
        <w:t xml:space="preserve"> representa una combinación lineal de las variables pudiendo ser más o menos importante alguna de éstas (generalidad) y maximizar la covarianza o covarianza al cuadrado es indistinto pues no interesa el s</w:t>
      </w:r>
      <w:r w:rsidR="007056DA">
        <w:rPr>
          <w:rFonts w:ascii="Arial" w:eastAsiaTheme="minorEastAsia" w:hAnsi="Arial" w:cs="Arial"/>
          <w:lang w:val="es-MX"/>
        </w:rPr>
        <w:t>igno sino la maximización.</w:t>
      </w:r>
      <w:r w:rsidRPr="00570C90">
        <w:rPr>
          <w:rFonts w:ascii="Arial" w:eastAsiaTheme="minorEastAsia" w:hAnsi="Arial" w:cs="Arial"/>
          <w:lang w:val="es-MX"/>
        </w:rPr>
        <w:t xml:space="preserve"> Finalmente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Pr="00570C90">
        <w:rPr>
          <w:rFonts w:ascii="Arial" w:eastAsiaTheme="minorEastAsia" w:hAnsi="Arial" w:cs="Arial"/>
          <w:lang w:val="es-MX"/>
        </w:rPr>
        <w:t xml:space="preserve"> son las matrices muestrales de varianza y covarianza.</w:t>
      </w:r>
    </w:p>
    <w:p w14:paraId="1EDF170E" w14:textId="77777777" w:rsidR="00570C90" w:rsidRPr="00570C90" w:rsidRDefault="00570C90" w:rsidP="00570C90">
      <w:pPr>
        <w:pStyle w:val="NoSpacing"/>
        <w:rPr>
          <w:rFonts w:ascii="Arial" w:eastAsiaTheme="minorEastAsia" w:hAnsi="Arial" w:cs="Arial"/>
          <w:lang w:val="es-MX"/>
        </w:rPr>
      </w:pPr>
    </w:p>
    <w:p w14:paraId="6F842A8E"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Notemos que si </w:t>
      </w:r>
      <m:oMath>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r>
          <w:rPr>
            <w:rFonts w:ascii="Cambria Math" w:hAnsi="Cambria Math" w:cs="Arial"/>
            <w:lang w:val="es-MX"/>
          </w:rPr>
          <m:t>=0</m:t>
        </m:r>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r>
          <w:rPr>
            <w:rFonts w:ascii="Cambria Math" w:hAnsi="Cambria Math" w:cs="Arial"/>
            <w:lang w:val="es-MX"/>
          </w:rPr>
          <m:t>=1</m:t>
        </m:r>
      </m:oMath>
      <w:r w:rsidR="007056DA">
        <w:rPr>
          <w:rFonts w:ascii="Arial" w:eastAsiaTheme="minorEastAsia" w:hAnsi="Arial" w:cs="Arial"/>
          <w:lang w:val="es-MX"/>
        </w:rPr>
        <w:t xml:space="preserve"> entonces s</w:t>
      </w:r>
      <w:r w:rsidRPr="00570C90">
        <w:rPr>
          <w:rFonts w:ascii="Arial" w:eastAsiaTheme="minorEastAsia" w:hAnsi="Arial" w:cs="Arial"/>
          <w:lang w:val="es-MX"/>
        </w:rPr>
        <w:t>e asegura que cada una de las direcciones enco</w:t>
      </w:r>
      <w:r w:rsidR="007056DA">
        <w:rPr>
          <w:rFonts w:ascii="Arial" w:eastAsiaTheme="minorEastAsia" w:hAnsi="Arial" w:cs="Arial"/>
          <w:lang w:val="es-MX"/>
        </w:rPr>
        <w:t>ntradas está descorrelacionadas y:</w:t>
      </w:r>
    </w:p>
    <w:p w14:paraId="3C618BD0" w14:textId="77777777" w:rsidR="00570C90" w:rsidRPr="00570C90" w:rsidRDefault="00570C90" w:rsidP="00570C90">
      <w:pPr>
        <w:pStyle w:val="NoSpacing"/>
        <w:rPr>
          <w:rFonts w:ascii="Arial" w:eastAsiaTheme="minorEastAsia" w:hAnsi="Arial" w:cs="Arial"/>
          <w:lang w:val="es-MX"/>
        </w:rPr>
      </w:pPr>
    </w:p>
    <w:p w14:paraId="053D78B7" w14:textId="77777777" w:rsidR="00570C90" w:rsidRPr="00570C90" w:rsidRDefault="00CE13BF"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r>
          <w:rPr>
            <w:rFonts w:ascii="Cambria Math" w:eastAsiaTheme="minorEastAsia" w:hAnsi="Cambria Math" w:cs="Arial"/>
          </w:rPr>
          <m:t>β</m:t>
        </m:r>
        <m:r>
          <w:rPr>
            <w:rFonts w:ascii="Cambria Math" w:eastAsiaTheme="minorEastAsia"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rPr>
          <m:t>α</m:t>
        </m:r>
        <m:r>
          <w:rPr>
            <w:rFonts w:ascii="Cambria Math" w:hAnsi="Cambria Math" w:cs="Arial"/>
            <w:lang w:val="es-MX"/>
          </w:rPr>
          <m:t>=1</m:t>
        </m:r>
      </m:oMath>
    </w:p>
    <w:p w14:paraId="224CC944" w14:textId="77777777" w:rsidR="00570C90" w:rsidRPr="00570C90" w:rsidRDefault="00570C90" w:rsidP="00570C90">
      <w:pPr>
        <w:pStyle w:val="NoSpacing"/>
        <w:rPr>
          <w:rFonts w:ascii="Arial" w:eastAsiaTheme="minorEastAsia" w:hAnsi="Arial" w:cs="Arial"/>
          <w:lang w:val="es-MX"/>
        </w:rPr>
      </w:pPr>
    </w:p>
    <w:p w14:paraId="76D205CC"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Siendo é</w:t>
      </w:r>
      <w:r w:rsidR="00AA3CBB">
        <w:rPr>
          <w:rFonts w:ascii="Arial" w:eastAsiaTheme="minorEastAsia" w:hAnsi="Arial" w:cs="Arial"/>
          <w:lang w:val="es-MX"/>
        </w:rPr>
        <w:t xml:space="preserve">sta la versión que tradicionalmente se maneja en la literatura </w:t>
      </w:r>
    </w:p>
    <w:p w14:paraId="723569FA" w14:textId="77777777" w:rsidR="00570C90" w:rsidRPr="00570C90" w:rsidRDefault="00570C90" w:rsidP="00570C90">
      <w:pPr>
        <w:pStyle w:val="NoSpacing"/>
        <w:rPr>
          <w:rFonts w:ascii="Arial" w:eastAsiaTheme="minorEastAsia" w:hAnsi="Arial" w:cs="Arial"/>
          <w:lang w:val="es-MX"/>
        </w:rPr>
      </w:pPr>
    </w:p>
    <w:p w14:paraId="062F9A3A"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Alternativas a estos valores dan soluciones a problemas específicos de PLS o Correlación Canónica (CCA) </w:t>
      </w:r>
    </w:p>
    <w:p w14:paraId="6B3C6707" w14:textId="77777777" w:rsidR="00570C90" w:rsidRPr="00570C90" w:rsidRDefault="00570C90" w:rsidP="00570C90">
      <w:pPr>
        <w:pStyle w:val="NoSpacing"/>
        <w:rPr>
          <w:rFonts w:ascii="Arial" w:eastAsiaTheme="minorEastAsia" w:hAnsi="Arial" w:cs="Arial"/>
          <w:lang w:val="es-MX"/>
        </w:rPr>
      </w:pPr>
    </w:p>
    <w:p w14:paraId="07496E15"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Continuando con el problema,</w:t>
      </w:r>
      <w:r w:rsidR="00CB069E">
        <w:rPr>
          <w:rFonts w:ascii="Arial" w:eastAsiaTheme="minorEastAsia" w:hAnsi="Arial" w:cs="Arial"/>
          <w:lang w:val="es-MX"/>
        </w:rPr>
        <w:t xml:space="preserve"> maximizando (14)</w:t>
      </w:r>
      <w:r>
        <w:rPr>
          <w:rFonts w:ascii="Arial" w:eastAsiaTheme="minorEastAsia" w:hAnsi="Arial" w:cs="Arial"/>
          <w:lang w:val="es-MX"/>
        </w:rPr>
        <w:t xml:space="preserve"> obtenemos:</w:t>
      </w:r>
    </w:p>
    <w:p w14:paraId="2710DCE5" w14:textId="77777777" w:rsidR="00570C90" w:rsidRPr="00570C90" w:rsidRDefault="00570C90" w:rsidP="00570C90">
      <w:pPr>
        <w:pStyle w:val="NoSpacing"/>
        <w:rPr>
          <w:rFonts w:ascii="Arial" w:eastAsiaTheme="minorEastAsia" w:hAnsi="Arial" w:cs="Arial"/>
          <w:lang w:val="es-MX"/>
        </w:rPr>
      </w:pPr>
    </w:p>
    <w:p w14:paraId="4CF6F8AF" w14:textId="77777777" w:rsidR="00570C90" w:rsidRPr="00570C90" w:rsidRDefault="00570C90" w:rsidP="00570C90">
      <w:pPr>
        <w:pStyle w:val="NoSpacing"/>
        <w:rPr>
          <w:rFonts w:ascii="Arial" w:eastAsiaTheme="minorEastAsia" w:hAnsi="Arial" w:cs="Arial"/>
          <w:lang w:val="es-MX"/>
        </w:rPr>
      </w:pPr>
      <m:oMath>
        <m:r>
          <m:rPr>
            <m:scr m:val="script"/>
          </m:rPr>
          <w:rPr>
            <w:rFonts w:ascii="Cambria Math" w:eastAsiaTheme="minorEastAsia" w:hAnsi="Cambria Math" w:cs="Arial"/>
            <w:lang w:val="es-MX"/>
          </w:rPr>
          <m:t>L=</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α</m:t>
                </m:r>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e>
            </m:d>
          </m:e>
          <m:sup>
            <m:r>
              <w:rPr>
                <w:rFonts w:ascii="Cambria Math" w:eastAsiaTheme="minorEastAsia" w:hAnsi="Cambria Math" w:cs="Arial"/>
                <w:lang w:val="es-MX"/>
              </w:rPr>
              <m:t>2</m:t>
            </m:r>
          </m:sup>
        </m:sSup>
        <m:r>
          <w:rPr>
            <w:rFonts w:ascii="Cambria Math" w:eastAsiaTheme="minorEastAsia" w:hAnsi="Cambria Math" w:cs="Arial"/>
            <w:lang w:val="es-MX"/>
          </w:rPr>
          <m:t>-</m:t>
        </m:r>
        <m:r>
          <w:rPr>
            <w:rFonts w:ascii="Cambria Math" w:eastAsiaTheme="minorEastAsia" w:hAnsi="Cambria Math" w:cs="Arial"/>
          </w:rPr>
          <m:t>γ</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-1</m:t>
            </m:r>
          </m:e>
        </m:d>
        <m:r>
          <w:rPr>
            <w:rFonts w:ascii="Cambria Math" w:eastAsiaTheme="minorEastAsia" w:hAnsi="Cambria Math" w:cs="Arial"/>
            <w:lang w:val="es-MX"/>
          </w:rPr>
          <m:t>-</m:t>
        </m:r>
        <m:r>
          <w:rPr>
            <w:rFonts w:ascii="Cambria Math" w:eastAsiaTheme="minorEastAsia" w:hAnsi="Cambria Math" w:cs="Arial"/>
          </w:rPr>
          <m:t>μ</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-1</m:t>
            </m:r>
          </m:e>
        </m:d>
      </m:oMath>
      <w:r w:rsidRPr="00570C90">
        <w:rPr>
          <w:rFonts w:ascii="Arial" w:eastAsiaTheme="minorEastAsia" w:hAnsi="Arial" w:cs="Arial"/>
          <w:lang w:val="es-MX"/>
        </w:rPr>
        <w:t xml:space="preserve"> </w:t>
      </w:r>
    </w:p>
    <w:p w14:paraId="39AF33F5" w14:textId="77777777" w:rsidR="00570C90" w:rsidRPr="00570C90" w:rsidRDefault="00570C90" w:rsidP="00570C90">
      <w:pPr>
        <w:pStyle w:val="NoSpacing"/>
        <w:rPr>
          <w:rFonts w:ascii="Arial" w:eastAsiaTheme="minorEastAsia" w:hAnsi="Arial" w:cs="Arial"/>
          <w:lang w:val="es-MX"/>
        </w:rPr>
      </w:pPr>
    </w:p>
    <w:p w14:paraId="11690471" w14:textId="77777777" w:rsidR="00570C90" w:rsidRPr="00570C90" w:rsidRDefault="00CE13BF"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∂α</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-2</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00570C90" w:rsidRPr="00570C90">
        <w:rPr>
          <w:rFonts w:ascii="Arial" w:eastAsiaTheme="minorEastAsia" w:hAnsi="Arial" w:cs="Arial"/>
          <w:lang w:val="es-MX"/>
        </w:rPr>
        <w:t xml:space="preserve"> </w:t>
      </w:r>
    </w:p>
    <w:p w14:paraId="04DC0CA4" w14:textId="77777777" w:rsidR="00570C90" w:rsidRPr="00570C90" w:rsidRDefault="00570C90" w:rsidP="00570C90">
      <w:pPr>
        <w:pStyle w:val="NoSpacing"/>
        <w:rPr>
          <w:rFonts w:ascii="Arial" w:eastAsiaTheme="minorEastAsia" w:hAnsi="Arial" w:cs="Arial"/>
          <w:lang w:val="es-MX"/>
        </w:rPr>
      </w:pPr>
    </w:p>
    <w:p w14:paraId="08DD9BCA" w14:textId="77777777" w:rsidR="00570C90" w:rsidRPr="00570C90" w:rsidRDefault="00CE13BF"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∂β</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-2</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oMath>
      <w:r w:rsidR="00570C90" w:rsidRPr="00570C90">
        <w:rPr>
          <w:rFonts w:ascii="Arial" w:eastAsiaTheme="minorEastAsia" w:hAnsi="Arial" w:cs="Arial"/>
          <w:lang w:val="es-MX"/>
        </w:rPr>
        <w:t xml:space="preserve"> </w:t>
      </w:r>
    </w:p>
    <w:p w14:paraId="38AE4E4E" w14:textId="77777777" w:rsidR="00570C90" w:rsidRPr="00570C90" w:rsidRDefault="00570C90" w:rsidP="00570C90">
      <w:pPr>
        <w:pStyle w:val="NoSpacing"/>
        <w:rPr>
          <w:rFonts w:ascii="Arial" w:eastAsiaTheme="minorEastAsia" w:hAnsi="Arial" w:cs="Arial"/>
          <w:lang w:val="es-MX"/>
        </w:rPr>
      </w:pPr>
    </w:p>
    <w:p w14:paraId="11FEC97A"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Multiplicando por </w:t>
      </w:r>
      <m:oMath>
        <m:r>
          <w:rPr>
            <w:rFonts w:ascii="Cambria Math" w:eastAsiaTheme="minorEastAsia" w:hAnsi="Cambria Math" w:cs="Arial"/>
          </w:rPr>
          <m:t>α</m:t>
        </m:r>
        <m:r>
          <w:rPr>
            <w:rFonts w:ascii="Cambria Math" w:eastAsiaTheme="minorEastAsia" w:hAnsi="Cambria Math" w:cs="Arial"/>
            <w:lang w:val="es-MX"/>
          </w:rPr>
          <m:t>'</m:t>
        </m:r>
      </m:oMath>
      <w:r w:rsidRPr="00570C90">
        <w:rPr>
          <w:rFonts w:ascii="Arial" w:eastAsiaTheme="minorEastAsia" w:hAnsi="Arial" w:cs="Arial"/>
          <w:lang w:val="es-MX"/>
        </w:rPr>
        <w:t xml:space="preserve"> la primera ecuación y por </w:t>
      </w:r>
      <m:oMath>
        <m:r>
          <w:rPr>
            <w:rFonts w:ascii="Cambria Math" w:eastAsiaTheme="minorEastAsia" w:hAnsi="Cambria Math" w:cs="Arial"/>
          </w:rPr>
          <m:t>β</m:t>
        </m:r>
        <m:r>
          <w:rPr>
            <w:rFonts w:ascii="Cambria Math" w:eastAsiaTheme="minorEastAsia" w:hAnsi="Cambria Math" w:cs="Arial"/>
            <w:lang w:val="es-MX"/>
          </w:rPr>
          <m:t>'</m:t>
        </m:r>
      </m:oMath>
      <w:r w:rsidRPr="00570C90">
        <w:rPr>
          <w:rFonts w:ascii="Arial" w:eastAsiaTheme="minorEastAsia" w:hAnsi="Arial" w:cs="Arial"/>
          <w:lang w:val="es-MX"/>
        </w:rPr>
        <w:t xml:space="preserve"> la segunda tenemos que:</w:t>
      </w:r>
    </w:p>
    <w:p w14:paraId="7683F734" w14:textId="77777777" w:rsidR="00570C90" w:rsidRPr="00570C90" w:rsidRDefault="00570C90" w:rsidP="00570C90">
      <w:pPr>
        <w:pStyle w:val="NoSpacing"/>
        <w:rPr>
          <w:rFonts w:ascii="Arial" w:eastAsiaTheme="minorEastAsia" w:hAnsi="Arial" w:cs="Arial"/>
          <w:lang w:val="es-MX"/>
        </w:rPr>
      </w:pPr>
    </w:p>
    <w:p w14:paraId="3FAF7456" w14:textId="77777777" w:rsidR="00570C90" w:rsidRPr="00CB069E" w:rsidRDefault="00CE13BF"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oMath>
      <w:r w:rsidR="00CB069E" w:rsidRPr="00CB069E">
        <w:rPr>
          <w:rFonts w:ascii="Arial" w:eastAsiaTheme="minorEastAsia" w:hAnsi="Arial" w:cs="Arial"/>
          <w:i/>
          <w:lang w:val="es-MX"/>
        </w:rPr>
        <w:t xml:space="preserve"> </w:t>
      </w:r>
    </w:p>
    <w:p w14:paraId="490ED731" w14:textId="77777777" w:rsidR="00570C90" w:rsidRPr="00CB069E" w:rsidRDefault="00CE13BF"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μ</m:t>
        </m:r>
      </m:oMath>
      <w:r w:rsidR="00CB069E" w:rsidRPr="00CB069E">
        <w:rPr>
          <w:rFonts w:ascii="Arial" w:eastAsiaTheme="minorEastAsia" w:hAnsi="Arial" w:cs="Arial"/>
          <w:i/>
          <w:lang w:val="es-MX"/>
        </w:rPr>
        <w:t xml:space="preserve"> </w:t>
      </w:r>
    </w:p>
    <w:p w14:paraId="5962455F" w14:textId="77777777" w:rsidR="00570C90" w:rsidRPr="00CB069E" w:rsidRDefault="00570C90" w:rsidP="00570C90">
      <w:pPr>
        <w:pStyle w:val="NoSpacing"/>
        <w:rPr>
          <w:rFonts w:ascii="Arial" w:eastAsiaTheme="minorEastAsia" w:hAnsi="Arial" w:cs="Arial"/>
          <w:lang w:val="es-MX"/>
        </w:rPr>
      </w:pPr>
    </w:p>
    <w:p w14:paraId="2A0C2DCC"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Dado que las expresiones anteriores tienen las mismas componentes entonces </w:t>
      </w:r>
      <m:oMath>
        <m:r>
          <w:rPr>
            <w:rFonts w:ascii="Cambria Math" w:eastAsiaTheme="minorEastAsia" w:hAnsi="Cambria Math" w:cs="Arial"/>
          </w:rPr>
          <m:t>γ</m:t>
        </m:r>
        <m:r>
          <w:rPr>
            <w:rFonts w:ascii="Cambria Math" w:eastAsiaTheme="minorEastAsia" w:hAnsi="Cambria Math" w:cs="Arial"/>
            <w:lang w:val="es-MX"/>
          </w:rPr>
          <m:t>=</m:t>
        </m:r>
        <m:r>
          <w:rPr>
            <w:rFonts w:ascii="Cambria Math" w:eastAsiaTheme="minorEastAsia" w:hAnsi="Cambria Math" w:cs="Arial"/>
          </w:rPr>
          <m:t>μ</m:t>
        </m:r>
      </m:oMath>
      <w:r w:rsidRPr="00570C90">
        <w:rPr>
          <w:rFonts w:ascii="Arial" w:eastAsiaTheme="minorEastAsia" w:hAnsi="Arial" w:cs="Arial"/>
          <w:lang w:val="es-MX"/>
        </w:rPr>
        <w:t>, por lo que haciendo esto</w:t>
      </w:r>
      <w:r w:rsidR="007056DA">
        <w:rPr>
          <w:rFonts w:ascii="Arial" w:eastAsiaTheme="minorEastAsia" w:hAnsi="Arial" w:cs="Arial"/>
          <w:lang w:val="es-MX"/>
        </w:rPr>
        <w:t xml:space="preserve"> evaluado</w:t>
      </w:r>
      <w:r w:rsidRPr="00570C90">
        <w:rPr>
          <w:rFonts w:ascii="Arial" w:eastAsiaTheme="minorEastAsia" w:hAnsi="Arial" w:cs="Arial"/>
          <w:lang w:val="es-MX"/>
        </w:rPr>
        <w:t xml:space="preserve"> en la segunda ecuación de primer orden tenemos que:</w:t>
      </w:r>
    </w:p>
    <w:p w14:paraId="3045AE3F" w14:textId="77777777" w:rsidR="00570C90" w:rsidRPr="00570C90" w:rsidRDefault="00570C90" w:rsidP="00570C90">
      <w:pPr>
        <w:pStyle w:val="NoSpacing"/>
        <w:rPr>
          <w:rFonts w:ascii="Arial" w:eastAsiaTheme="minorEastAsia" w:hAnsi="Arial" w:cs="Arial"/>
          <w:lang w:val="es-MX"/>
        </w:rPr>
      </w:pPr>
    </w:p>
    <w:p w14:paraId="7C3A7722" w14:textId="77777777" w:rsidR="00570C90" w:rsidRPr="00CB069E" w:rsidRDefault="00CE13BF"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β</m:t>
        </m:r>
      </m:oMath>
      <w:r w:rsidR="00CB069E" w:rsidRPr="00CB069E">
        <w:rPr>
          <w:rFonts w:ascii="Arial" w:eastAsiaTheme="minorEastAsia" w:hAnsi="Arial" w:cs="Arial"/>
          <w:lang w:val="es-MX"/>
        </w:rPr>
        <w:t xml:space="preserve"> </w:t>
      </w:r>
    </w:p>
    <w:p w14:paraId="69F941CB" w14:textId="77777777" w:rsidR="00570C90" w:rsidRPr="00CB069E" w:rsidRDefault="00570C90" w:rsidP="00570C90">
      <w:pPr>
        <w:pStyle w:val="NoSpacing"/>
        <w:rPr>
          <w:rFonts w:ascii="Arial" w:eastAsiaTheme="minorEastAsia" w:hAnsi="Arial" w:cs="Arial"/>
          <w:lang w:val="es-MX"/>
        </w:rPr>
      </w:pPr>
    </w:p>
    <w:p w14:paraId="1A5DFF0F"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Y lo anterior</w:t>
      </w:r>
      <w:r w:rsidR="00570C90" w:rsidRPr="00570C90">
        <w:rPr>
          <w:rFonts w:ascii="Arial" w:eastAsiaTheme="minorEastAsia" w:hAnsi="Arial" w:cs="Arial"/>
          <w:lang w:val="es-MX"/>
        </w:rPr>
        <w:t xml:space="preserve"> a la primera ecuación de primer orden:</w:t>
      </w:r>
    </w:p>
    <w:p w14:paraId="230EB506" w14:textId="77777777" w:rsidR="00570C90" w:rsidRPr="00570C90" w:rsidRDefault="00570C90" w:rsidP="00570C90">
      <w:pPr>
        <w:pStyle w:val="NoSpacing"/>
        <w:rPr>
          <w:rFonts w:ascii="Arial" w:eastAsiaTheme="minorEastAsia" w:hAnsi="Arial" w:cs="Arial"/>
          <w:lang w:val="es-MX"/>
        </w:rPr>
      </w:pPr>
    </w:p>
    <w:p w14:paraId="0643611A" w14:textId="77777777" w:rsidR="00570C90" w:rsidRPr="00CB069E" w:rsidRDefault="00CE13BF" w:rsidP="00570C90">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00CB069E" w:rsidRPr="00CB069E">
        <w:rPr>
          <w:rFonts w:ascii="Arial" w:eastAsiaTheme="minorEastAsia" w:hAnsi="Arial" w:cs="Arial"/>
          <w:lang w:val="es-MX"/>
        </w:rPr>
        <w:t xml:space="preserve"> </w:t>
      </w:r>
    </w:p>
    <w:p w14:paraId="61F0E594" w14:textId="77777777" w:rsidR="00570C90" w:rsidRPr="00CB069E" w:rsidRDefault="00CE13BF"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2</m:t>
            </m:r>
          </m:sup>
        </m:sSup>
        <m:r>
          <w:rPr>
            <w:rFonts w:ascii="Cambria Math" w:eastAsiaTheme="minorEastAsia" w:hAnsi="Cambria Math" w:cs="Arial"/>
          </w:rPr>
          <m:t>α</m:t>
        </m:r>
      </m:oMath>
      <w:r w:rsidR="00CB069E" w:rsidRPr="00CB069E">
        <w:rPr>
          <w:rFonts w:ascii="Arial" w:eastAsiaTheme="minorEastAsia" w:hAnsi="Arial" w:cs="Arial"/>
          <w:lang w:val="es-MX"/>
        </w:rPr>
        <w:t xml:space="preserve"> </w:t>
      </w:r>
    </w:p>
    <w:p w14:paraId="71A45560" w14:textId="77777777" w:rsidR="00570C90" w:rsidRPr="00CB069E" w:rsidRDefault="00570C90" w:rsidP="00570C90">
      <w:pPr>
        <w:pStyle w:val="NoSpacing"/>
        <w:rPr>
          <w:rFonts w:ascii="Arial" w:eastAsiaTheme="minorEastAsia" w:hAnsi="Arial" w:cs="Arial"/>
          <w:lang w:val="es-MX"/>
        </w:rPr>
      </w:pPr>
    </w:p>
    <w:p w14:paraId="486C3252"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Evaluando e</w:t>
      </w:r>
      <w:r w:rsidR="00570C90" w:rsidRPr="00570C90">
        <w:rPr>
          <w:rFonts w:ascii="Arial" w:eastAsiaTheme="minorEastAsia" w:hAnsi="Arial" w:cs="Arial"/>
          <w:lang w:val="es-MX"/>
        </w:rPr>
        <w:t xml:space="preserve">n términos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570C90"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00570C90" w:rsidRPr="00570C90">
        <w:rPr>
          <w:rFonts w:ascii="Arial" w:eastAsiaTheme="minorEastAsia" w:hAnsi="Arial" w:cs="Arial"/>
          <w:lang w:val="es-MX"/>
        </w:rPr>
        <w:t xml:space="preserve"> tenemos que:</w:t>
      </w:r>
    </w:p>
    <w:p w14:paraId="79D343BC" w14:textId="77777777" w:rsidR="00570C90" w:rsidRPr="00570C90" w:rsidRDefault="00570C90" w:rsidP="00570C90">
      <w:pPr>
        <w:pStyle w:val="NoSpacing"/>
        <w:rPr>
          <w:rFonts w:ascii="Arial" w:eastAsiaTheme="minorEastAsia" w:hAnsi="Arial" w:cs="Arial"/>
          <w:lang w:val="es-MX"/>
        </w:rPr>
      </w:pPr>
    </w:p>
    <w:p w14:paraId="38DA7C3B" w14:textId="77777777" w:rsidR="00570C90" w:rsidRPr="00570C90" w:rsidRDefault="00CE13BF"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λw</m:t>
        </m:r>
      </m:oMath>
      <w:r w:rsidR="00570C90" w:rsidRPr="00570C90">
        <w:rPr>
          <w:rFonts w:ascii="Arial" w:eastAsiaTheme="minorEastAsia" w:hAnsi="Arial" w:cs="Arial"/>
          <w:lang w:val="es-MX"/>
        </w:rPr>
        <w:t xml:space="preserve"> </w:t>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p>
    <w:p w14:paraId="30DCC3DE" w14:textId="77777777" w:rsidR="00570C90" w:rsidRPr="00570C90" w:rsidRDefault="00570C90" w:rsidP="00570C90">
      <w:pPr>
        <w:pStyle w:val="NoSpacing"/>
        <w:rPr>
          <w:rFonts w:ascii="Arial" w:eastAsiaTheme="minorEastAsia" w:hAnsi="Arial" w:cs="Arial"/>
          <w:lang w:val="es-MX"/>
        </w:rPr>
      </w:pPr>
    </w:p>
    <w:p w14:paraId="2052ECB9" w14:textId="77777777" w:rsidR="007056DA" w:rsidRPr="00570C90" w:rsidRDefault="00570C90" w:rsidP="007056DA">
      <w:pPr>
        <w:pStyle w:val="NoSpacing"/>
        <w:rPr>
          <w:rFonts w:ascii="Arial" w:eastAsiaTheme="minorEastAsia" w:hAnsi="Arial" w:cs="Arial"/>
          <w:lang w:val="es-MX"/>
        </w:rPr>
      </w:pPr>
      <w:r w:rsidRPr="00570C90">
        <w:rPr>
          <w:rFonts w:ascii="Arial" w:eastAsiaTheme="minorEastAsia" w:hAnsi="Arial" w:cs="Arial"/>
          <w:lang w:val="es-MX"/>
        </w:rPr>
        <w:t xml:space="preserve">Donde </w:t>
      </w:r>
      <m:oMath>
        <m:r>
          <w:rPr>
            <w:rFonts w:ascii="Cambria Math" w:eastAsiaTheme="minorEastAsia" w:hAnsi="Cambria Math" w:cs="Arial"/>
          </w:rPr>
          <m:t>λ</m:t>
        </m:r>
      </m:oMath>
      <w:r w:rsidRPr="00570C90">
        <w:rPr>
          <w:rFonts w:ascii="Arial" w:eastAsiaTheme="minorEastAsia" w:hAnsi="Arial" w:cs="Arial"/>
          <w:lang w:val="es-MX"/>
        </w:rPr>
        <w:t xml:space="preserve"> son los valores propios asociados a la matriz</w:t>
      </w:r>
      <w:r w:rsidR="007056DA">
        <w:rPr>
          <w:rFonts w:ascii="Arial" w:eastAsiaTheme="minorEastAsia" w:hAnsi="Arial" w:cs="Arial"/>
          <w:lang w:val="es-MX"/>
        </w:rPr>
        <w:t xml:space="preserve"> y</w:t>
      </w:r>
      <w:r w:rsidR="007056DA" w:rsidRPr="00570C90">
        <w:rPr>
          <w:rFonts w:ascii="Arial" w:eastAsiaTheme="minorEastAsia" w:hAnsi="Arial" w:cs="Arial"/>
          <w:lang w:val="es-MX"/>
        </w:rPr>
        <w:t xml:space="preserve"> </w:t>
      </w:r>
      <m:oMath>
        <m:r>
          <w:rPr>
            <w:rFonts w:ascii="Cambria Math" w:eastAsiaTheme="minorEastAsia" w:hAnsi="Cambria Math" w:cs="Arial"/>
            <w:lang w:val="es-MX"/>
          </w:rPr>
          <m:t>w</m:t>
        </m:r>
      </m:oMath>
      <w:r w:rsidR="007056DA">
        <w:rPr>
          <w:rFonts w:ascii="Arial" w:eastAsiaTheme="minorEastAsia" w:hAnsi="Arial" w:cs="Arial"/>
          <w:lang w:val="es-MX"/>
        </w:rPr>
        <w:t xml:space="preserve"> </w:t>
      </w:r>
      <w:r w:rsidR="007056DA" w:rsidRPr="00570C90">
        <w:rPr>
          <w:rFonts w:ascii="Arial" w:eastAsiaTheme="minorEastAsia" w:hAnsi="Arial" w:cs="Arial"/>
          <w:lang w:val="es-MX"/>
        </w:rPr>
        <w:t>el vector propio</w:t>
      </w:r>
    </w:p>
    <w:p w14:paraId="28503D37" w14:textId="77777777" w:rsidR="00570C90" w:rsidRPr="00570C90" w:rsidRDefault="00570C90" w:rsidP="00570C90">
      <w:pPr>
        <w:pStyle w:val="NoSpacing"/>
        <w:rPr>
          <w:rFonts w:ascii="Arial" w:eastAsiaTheme="minorEastAsia" w:hAnsi="Arial" w:cs="Arial"/>
          <w:lang w:val="es-MX"/>
        </w:rPr>
      </w:pPr>
    </w:p>
    <w:p w14:paraId="29492FD0" w14:textId="77777777" w:rsidR="007056DA" w:rsidRDefault="00CE13BF"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oMath>
      <w:r w:rsidR="00CB069E">
        <w:rPr>
          <w:rFonts w:ascii="Arial" w:eastAsiaTheme="minorEastAsia" w:hAnsi="Arial" w:cs="Arial"/>
          <w:lang w:val="es-MX"/>
        </w:rPr>
        <w:t xml:space="preserve"> </w:t>
      </w:r>
    </w:p>
    <w:p w14:paraId="77BC0751" w14:textId="77777777" w:rsidR="00570C90" w:rsidRPr="00570C90" w:rsidRDefault="00570C90" w:rsidP="00570C90">
      <w:pPr>
        <w:pStyle w:val="NoSpacing"/>
        <w:rPr>
          <w:rFonts w:ascii="Arial" w:eastAsiaTheme="minorEastAsia" w:hAnsi="Arial" w:cs="Arial"/>
          <w:lang w:val="es-MX"/>
        </w:rPr>
      </w:pPr>
    </w:p>
    <w:p w14:paraId="03719695" w14:textId="77777777" w:rsidR="00570C90" w:rsidRPr="00CB069E" w:rsidRDefault="00570C90" w:rsidP="00570C90">
      <w:pPr>
        <w:pStyle w:val="NoSpacing"/>
        <w:rPr>
          <w:rFonts w:ascii="Arial" w:eastAsiaTheme="minorEastAsia" w:hAnsi="Arial" w:cs="Arial"/>
          <w:lang w:val="es-MX"/>
        </w:rPr>
      </w:pPr>
      <w:r w:rsidRPr="00CB069E">
        <w:rPr>
          <w:rFonts w:ascii="Arial" w:eastAsiaTheme="minorEastAsia" w:hAnsi="Arial" w:cs="Arial"/>
          <w:lang w:val="es-MX"/>
        </w:rPr>
        <w:t xml:space="preserve">Similarmente para </w:t>
      </w:r>
      <m:oMath>
        <m:r>
          <w:rPr>
            <w:rFonts w:ascii="Cambria Math" w:eastAsiaTheme="minorEastAsia" w:hAnsi="Cambria Math" w:cs="Arial"/>
          </w:rPr>
          <m:t>β</m:t>
        </m:r>
      </m:oMath>
      <w:r w:rsidRPr="00CB069E">
        <w:rPr>
          <w:rFonts w:ascii="Arial" w:eastAsiaTheme="minorEastAsia" w:hAnsi="Arial" w:cs="Arial"/>
          <w:lang w:val="es-MX"/>
        </w:rPr>
        <w:t xml:space="preserve"> obtenemos que</w:t>
      </w:r>
      <w:r w:rsidR="007056DA">
        <w:rPr>
          <w:rFonts w:ascii="Arial" w:eastAsiaTheme="minorEastAsia" w:hAnsi="Arial" w:cs="Arial"/>
          <w:lang w:val="es-MX"/>
        </w:rPr>
        <w:t>:</w:t>
      </w:r>
    </w:p>
    <w:p w14:paraId="37AA71D3" w14:textId="77777777" w:rsidR="00570C90" w:rsidRPr="00CB069E" w:rsidRDefault="00570C90" w:rsidP="00570C90">
      <w:pPr>
        <w:pStyle w:val="NoSpacing"/>
        <w:rPr>
          <w:rFonts w:ascii="Arial" w:eastAsiaTheme="minorEastAsia" w:hAnsi="Arial" w:cs="Arial"/>
          <w:lang w:val="es-MX"/>
        </w:rPr>
      </w:pPr>
    </w:p>
    <w:p w14:paraId="20DD7F20" w14:textId="77777777" w:rsidR="00570C90" w:rsidRPr="00CB069E" w:rsidRDefault="00CE13BF"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λq</m:t>
        </m:r>
      </m:oMath>
      <w:r w:rsidR="00CB069E" w:rsidRPr="00CB069E">
        <w:rPr>
          <w:rFonts w:ascii="Arial" w:eastAsiaTheme="minorEastAsia" w:hAnsi="Arial" w:cs="Arial"/>
          <w:lang w:val="es-MX"/>
        </w:rPr>
        <w:t xml:space="preserve"> </w:t>
      </w:r>
    </w:p>
    <w:p w14:paraId="6C62AF70" w14:textId="77777777" w:rsidR="00570C90" w:rsidRPr="00CB069E" w:rsidRDefault="00570C90" w:rsidP="00570C90">
      <w:pPr>
        <w:pStyle w:val="NoSpacing"/>
        <w:rPr>
          <w:rFonts w:ascii="Arial" w:eastAsiaTheme="minorEastAsia" w:hAnsi="Arial" w:cs="Arial"/>
          <w:lang w:val="es-MX"/>
        </w:rPr>
      </w:pPr>
    </w:p>
    <w:p w14:paraId="20F13A19"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De esta manera obtenemos los scores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14:paraId="614EA5D3" w14:textId="77777777" w:rsidR="00570C90" w:rsidRPr="00570C90" w:rsidRDefault="00570C90" w:rsidP="00570C90">
      <w:pPr>
        <w:pStyle w:val="NoSpacing"/>
        <w:rPr>
          <w:rFonts w:ascii="Arial" w:eastAsiaTheme="minorEastAsia" w:hAnsi="Arial" w:cs="Arial"/>
          <w:lang w:val="es-MX"/>
        </w:rPr>
      </w:pPr>
    </w:p>
    <w:p w14:paraId="213C7A34" w14:textId="77777777"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Xw</m:t>
        </m:r>
        <m:r>
          <w:rPr>
            <w:rFonts w:ascii="Cambria Math" w:eastAsiaTheme="minorEastAsia" w:hAnsi="Cambria Math" w:cs="Arial"/>
            <w:lang w:val="es-MX"/>
          </w:rPr>
          <m:t>=</m:t>
        </m:r>
        <m:r>
          <w:rPr>
            <w:rFonts w:ascii="Cambria Math" w:eastAsiaTheme="minorEastAsia" w:hAnsi="Cambria Math" w:cs="Arial"/>
          </w:rPr>
          <m:t>Ew</m:t>
        </m:r>
      </m:oMath>
      <w:r w:rsidR="00CB069E" w:rsidRPr="00CB069E">
        <w:rPr>
          <w:rFonts w:ascii="Arial" w:eastAsiaTheme="minorEastAsia" w:hAnsi="Arial" w:cs="Arial"/>
          <w:lang w:val="es-MX"/>
        </w:rPr>
        <w:t xml:space="preserve"> </w:t>
      </w:r>
    </w:p>
    <w:p w14:paraId="2828DB9B" w14:textId="77777777"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Yq</m:t>
        </m:r>
        <m:r>
          <w:rPr>
            <w:rFonts w:ascii="Cambria Math" w:eastAsiaTheme="minorEastAsia" w:hAnsi="Cambria Math" w:cs="Arial"/>
            <w:lang w:val="es-MX"/>
          </w:rPr>
          <m:t>=</m:t>
        </m:r>
        <m:r>
          <w:rPr>
            <w:rFonts w:ascii="Cambria Math" w:eastAsiaTheme="minorEastAsia" w:hAnsi="Cambria Math" w:cs="Arial"/>
          </w:rPr>
          <m:t>Fq</m:t>
        </m:r>
      </m:oMath>
      <w:r w:rsidR="00CB069E" w:rsidRPr="00CB069E">
        <w:rPr>
          <w:rFonts w:ascii="Arial" w:eastAsiaTheme="minorEastAsia" w:hAnsi="Arial" w:cs="Arial"/>
          <w:lang w:val="es-MX"/>
        </w:rPr>
        <w:t xml:space="preserve"> </w:t>
      </w:r>
    </w:p>
    <w:p w14:paraId="427DA46C" w14:textId="77777777" w:rsidR="00570C90" w:rsidRPr="00CB069E" w:rsidRDefault="00570C90" w:rsidP="00570C90">
      <w:pPr>
        <w:pStyle w:val="NoSpacing"/>
        <w:rPr>
          <w:rFonts w:ascii="Arial" w:eastAsiaTheme="minorEastAsia" w:hAnsi="Arial" w:cs="Arial"/>
          <w:lang w:val="es-MX"/>
        </w:rPr>
      </w:pPr>
    </w:p>
    <w:p w14:paraId="69199847"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Normalizando los scores </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r>
          <w:rPr>
            <w:rFonts w:ascii="Cambria Math" w:eastAsiaTheme="minorEastAsia" w:hAnsi="Cambria Math" w:cs="Arial"/>
            <w:lang w:val="es-MX"/>
          </w:rPr>
          <m:t>/</m:t>
        </m:r>
        <m:rad>
          <m:radPr>
            <m:degHide m:val="1"/>
            <m:ctrlPr>
              <w:rPr>
                <w:rFonts w:ascii="Cambria Math" w:eastAsiaTheme="minorEastAsia" w:hAnsi="Cambria Math" w:cs="Arial"/>
                <w:i/>
              </w:rPr>
            </m:ctrlPr>
          </m:radPr>
          <m:deg/>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rad>
      </m:oMath>
    </w:p>
    <w:p w14:paraId="15F3BBDB" w14:textId="77777777" w:rsidR="00570C90" w:rsidRPr="00570C90" w:rsidRDefault="00570C90" w:rsidP="00570C90">
      <w:pPr>
        <w:pStyle w:val="NoSpacing"/>
        <w:rPr>
          <w:rFonts w:ascii="Arial" w:eastAsiaTheme="minorEastAsia" w:hAnsi="Arial" w:cs="Arial"/>
          <w:lang w:val="es-MX"/>
        </w:rPr>
      </w:pPr>
    </w:p>
    <w:p w14:paraId="427A6ECA"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Los scores de </w:t>
      </w:r>
      <m:oMath>
        <m:r>
          <w:rPr>
            <w:rFonts w:ascii="Cambria Math" w:eastAsiaTheme="minorEastAsia" w:hAnsi="Cambria Math" w:cs="Arial"/>
          </w:rPr>
          <m:t>Y</m:t>
        </m:r>
      </m:oMath>
      <w:r w:rsidRPr="00570C90">
        <w:rPr>
          <w:rFonts w:ascii="Arial" w:eastAsiaTheme="minorEastAsia" w:hAnsi="Arial" w:cs="Arial"/>
          <w:lang w:val="es-MX"/>
        </w:rPr>
        <w:t xml:space="preserve"> </w:t>
      </w:r>
      <w:r w:rsidR="00CB069E">
        <w:rPr>
          <w:rFonts w:ascii="Arial" w:eastAsiaTheme="minorEastAsia" w:hAnsi="Arial" w:cs="Arial"/>
          <w:lang w:val="es-MX"/>
        </w:rPr>
        <w:t>no son necesarios para realizar la regresión, pero generalmente se guardan para fines interpretativos. De esta manera</w:t>
      </w:r>
      <w:r w:rsidRPr="00570C90">
        <w:rPr>
          <w:rFonts w:ascii="Arial" w:eastAsiaTheme="minorEastAsia" w:hAnsi="Arial" w:cs="Arial"/>
          <w:lang w:val="es-MX"/>
        </w:rPr>
        <w:t xml:space="preserve"> </w:t>
      </w:r>
      <m:oMath>
        <m:r>
          <w:rPr>
            <w:rFonts w:ascii="Cambria Math" w:eastAsiaTheme="minorEastAsia" w:hAnsi="Cambria Math" w:cs="Arial"/>
          </w:rPr>
          <m:t>E</m:t>
        </m:r>
      </m:oMath>
      <w:r w:rsidRPr="00570C90">
        <w:rPr>
          <w:rFonts w:ascii="Arial" w:eastAsiaTheme="minorEastAsia" w:hAnsi="Arial" w:cs="Arial"/>
          <w:lang w:val="es-MX"/>
        </w:rPr>
        <w:t xml:space="preserve"> y </w:t>
      </w:r>
      <m:oMath>
        <m:r>
          <w:rPr>
            <w:rFonts w:ascii="Cambria Math" w:eastAsiaTheme="minorEastAsia" w:hAnsi="Cambria Math" w:cs="Arial"/>
          </w:rPr>
          <m:t>F</m:t>
        </m:r>
      </m:oMath>
      <w:r w:rsidRPr="00570C90">
        <w:rPr>
          <w:rFonts w:ascii="Arial" w:eastAsiaTheme="minorEastAsia" w:hAnsi="Arial" w:cs="Arial"/>
          <w:lang w:val="es-MX"/>
        </w:rPr>
        <w:t xml:space="preserve"> son iniciadas con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 xml:space="preserve"> respectivamente. De tal forma obtenemos los loadings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14:paraId="6DF917FE" w14:textId="77777777" w:rsidR="00570C90" w:rsidRPr="00570C90" w:rsidRDefault="00570C90" w:rsidP="00570C90">
      <w:pPr>
        <w:pStyle w:val="NoSpacing"/>
        <w:rPr>
          <w:rFonts w:ascii="Arial" w:eastAsiaTheme="minorEastAsia" w:hAnsi="Arial" w:cs="Arial"/>
          <w:lang w:val="es-MX"/>
        </w:rPr>
      </w:pPr>
    </w:p>
    <w:p w14:paraId="081A5899" w14:textId="77777777" w:rsidR="00570C90" w:rsidRPr="00B0391F" w:rsidRDefault="00570C90" w:rsidP="00570C90">
      <w:pPr>
        <w:pStyle w:val="NoSpacing"/>
        <w:rPr>
          <w:rFonts w:ascii="Arial" w:eastAsiaTheme="minorEastAsia" w:hAnsi="Arial" w:cs="Arial"/>
          <w:lang w:val="es-MX"/>
        </w:rPr>
      </w:pPr>
      <m:oMath>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E</m:t>
        </m:r>
        <m:r>
          <w:rPr>
            <w:rFonts w:ascii="Cambria Math" w:eastAsiaTheme="minorEastAsia" w:hAnsi="Cambria Math" w:cs="Arial"/>
            <w:lang w:val="es-MX"/>
          </w:rPr>
          <m:t>'</m:t>
        </m:r>
        <m:r>
          <w:rPr>
            <w:rFonts w:ascii="Cambria Math" w:eastAsiaTheme="minorEastAsia" w:hAnsi="Cambria Math" w:cs="Arial"/>
          </w:rPr>
          <m:t>t</m:t>
        </m:r>
      </m:oMath>
      <w:r w:rsidR="00CB069E" w:rsidRPr="00B0391F">
        <w:rPr>
          <w:rFonts w:ascii="Arial" w:eastAsiaTheme="minorEastAsia" w:hAnsi="Arial" w:cs="Arial"/>
          <w:lang w:val="es-MX"/>
        </w:rPr>
        <w:t xml:space="preserve"> </w:t>
      </w:r>
    </w:p>
    <w:p w14:paraId="75C599A7" w14:textId="77777777" w:rsidR="00570C90" w:rsidRPr="00B0391F" w:rsidRDefault="00570C90" w:rsidP="00CB069E">
      <w:pPr>
        <w:pStyle w:val="NoSpacing"/>
        <w:rPr>
          <w:rFonts w:ascii="Arial" w:eastAsiaTheme="minorEastAsia" w:hAnsi="Arial" w:cs="Arial"/>
          <w:lang w:val="es-MX"/>
        </w:rPr>
      </w:pPr>
      <m:oMath>
        <m:r>
          <w:rPr>
            <w:rFonts w:ascii="Cambria Math" w:eastAsiaTheme="minorEastAsia" w:hAnsi="Cambria Math" w:cs="Arial"/>
          </w:rPr>
          <m:t>q</m:t>
        </m:r>
        <m:r>
          <w:rPr>
            <w:rFonts w:ascii="Cambria Math" w:eastAsiaTheme="minorEastAsia" w:hAnsi="Cambria Math" w:cs="Arial"/>
            <w:lang w:val="es-MX"/>
          </w:rPr>
          <m:t>=</m:t>
        </m:r>
        <m:r>
          <w:rPr>
            <w:rFonts w:ascii="Cambria Math" w:eastAsiaTheme="minorEastAsia" w:hAnsi="Cambria Math" w:cs="Arial"/>
          </w:rPr>
          <m:t>F</m:t>
        </m:r>
        <m:r>
          <w:rPr>
            <w:rFonts w:ascii="Cambria Math" w:eastAsiaTheme="minorEastAsia" w:hAnsi="Cambria Math" w:cs="Arial"/>
            <w:lang w:val="es-MX"/>
          </w:rPr>
          <m:t>'</m:t>
        </m:r>
        <m:r>
          <w:rPr>
            <w:rFonts w:ascii="Cambria Math" w:eastAsiaTheme="minorEastAsia" w:hAnsi="Cambria Math" w:cs="Arial"/>
          </w:rPr>
          <m:t>t</m:t>
        </m:r>
      </m:oMath>
      <w:r w:rsidR="00CB069E" w:rsidRPr="00B0391F">
        <w:rPr>
          <w:rFonts w:ascii="Arial" w:eastAsiaTheme="minorEastAsia" w:hAnsi="Arial" w:cs="Arial"/>
          <w:lang w:val="es-MX"/>
        </w:rPr>
        <w:t xml:space="preserve">      </w:t>
      </w:r>
    </w:p>
    <w:p w14:paraId="38A4A516" w14:textId="77777777" w:rsidR="00570C90" w:rsidRPr="00B0391F" w:rsidRDefault="00570C90" w:rsidP="00570C90">
      <w:pPr>
        <w:pStyle w:val="NoSpacing"/>
        <w:jc w:val="center"/>
        <w:rPr>
          <w:rFonts w:ascii="Arial" w:eastAsiaTheme="minorEastAsia" w:hAnsi="Arial" w:cs="Arial"/>
          <w:lang w:val="es-MX"/>
        </w:rPr>
      </w:pPr>
    </w:p>
    <w:p w14:paraId="1F5E1BEE"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Con esto las matrices son “desinfladas” quitando el efecto relacionado a la variable latente anterior como:</w:t>
      </w:r>
    </w:p>
    <w:p w14:paraId="78623241" w14:textId="77777777" w:rsidR="00570C90" w:rsidRPr="00570C90" w:rsidRDefault="00570C90" w:rsidP="00570C90">
      <w:pPr>
        <w:pStyle w:val="NoSpacing"/>
        <w:rPr>
          <w:rFonts w:ascii="Arial" w:eastAsiaTheme="minorEastAsia" w:hAnsi="Arial" w:cs="Arial"/>
          <w:lang w:val="es-MX"/>
        </w:rPr>
      </w:pPr>
    </w:p>
    <w:p w14:paraId="6A2EDBAD" w14:textId="77777777" w:rsidR="00570C90" w:rsidRPr="00CB069E" w:rsidRDefault="00CE13BF"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14:paraId="22AE63A0" w14:textId="77777777" w:rsidR="00570C90" w:rsidRPr="00CB069E" w:rsidRDefault="00CE13BF"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tpq</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14:paraId="1730BA8F" w14:textId="77777777" w:rsidR="00570C90" w:rsidRPr="00CB069E" w:rsidRDefault="00570C90" w:rsidP="00570C90">
      <w:pPr>
        <w:pStyle w:val="NoSpacing"/>
        <w:rPr>
          <w:rFonts w:ascii="Arial" w:eastAsiaTheme="minorEastAsia" w:hAnsi="Arial" w:cs="Arial"/>
          <w:i/>
          <w:lang w:val="es-MX"/>
        </w:rPr>
      </w:pPr>
    </w:p>
    <w:p w14:paraId="4371B3BA"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Este proceso se repite hasta que </w:t>
      </w:r>
      <m:oMath>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r>
              <w:rPr>
                <w:rFonts w:ascii="Cambria Math" w:eastAsiaTheme="minorEastAsia" w:hAnsi="Cambria Math" w:cs="Arial"/>
                <w:lang w:val="es-MX"/>
              </w:rPr>
              <m:t>+1</m:t>
            </m:r>
          </m:sub>
        </m:sSub>
      </m:oMath>
      <w:r w:rsidRPr="00570C90">
        <w:rPr>
          <w:rFonts w:ascii="Arial" w:eastAsiaTheme="minorEastAsia" w:hAnsi="Arial" w:cs="Arial"/>
          <w:lang w:val="es-MX"/>
        </w:rPr>
        <w:t xml:space="preserve"> y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=0</m:t>
        </m:r>
      </m:oMath>
    </w:p>
    <w:p w14:paraId="7C08ADC0" w14:textId="77777777" w:rsidR="00CB069E" w:rsidRDefault="00CB069E" w:rsidP="00570C90">
      <w:pPr>
        <w:pStyle w:val="NoSpacing"/>
        <w:rPr>
          <w:rFonts w:ascii="Arial" w:eastAsiaTheme="minorEastAsia" w:hAnsi="Arial" w:cs="Arial"/>
          <w:lang w:val="es-MX"/>
        </w:rPr>
      </w:pPr>
    </w:p>
    <w:p w14:paraId="73FE8E04"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Agrupamos cada </w:t>
      </w:r>
      <m:oMath>
        <m:r>
          <w:rPr>
            <w:rFonts w:ascii="Cambria Math" w:eastAsiaTheme="minorEastAsia" w:hAnsi="Cambria Math" w:cs="Arial"/>
          </w:rPr>
          <m:t>w</m:t>
        </m:r>
        <m:r>
          <w:rPr>
            <w:rFonts w:ascii="Cambria Math" w:eastAsiaTheme="minorEastAsia" w:hAnsi="Cambria Math" w:cs="Arial"/>
            <w:lang w:val="es-MX"/>
          </w:rPr>
          <m:t xml:space="preserve">, </m:t>
        </m:r>
        <m:r>
          <w:rPr>
            <w:rFonts w:ascii="Cambria Math" w:eastAsiaTheme="minorEastAsia" w:hAnsi="Cambria Math" w:cs="Arial"/>
          </w:rPr>
          <m:t>t</m:t>
        </m:r>
        <m:r>
          <w:rPr>
            <w:rFonts w:ascii="Cambria Math" w:eastAsiaTheme="minorEastAsia" w:hAnsi="Cambria Math" w:cs="Arial"/>
            <w:lang w:val="es-MX"/>
          </w:rPr>
          <m:t xml:space="preserve">, </m:t>
        </m:r>
        <m:r>
          <w:rPr>
            <w:rFonts w:ascii="Cambria Math" w:eastAsiaTheme="minorEastAsia" w:hAnsi="Cambria Math" w:cs="Arial"/>
          </w:rPr>
          <m:t>p</m:t>
        </m:r>
      </m:oMath>
      <w:r w:rsidRPr="00570C90">
        <w:rPr>
          <w:rFonts w:ascii="Arial" w:eastAsiaTheme="minorEastAsia" w:hAnsi="Arial" w:cs="Arial"/>
          <w:lang w:val="es-MX"/>
        </w:rPr>
        <w:t xml:space="preserve"> y </w:t>
      </w:r>
      <m:oMath>
        <m:r>
          <w:rPr>
            <w:rFonts w:ascii="Cambria Math" w:eastAsiaTheme="minorEastAsia" w:hAnsi="Cambria Math" w:cs="Arial"/>
          </w:rPr>
          <m:t>q</m:t>
        </m:r>
      </m:oMath>
      <w:r w:rsidRPr="00570C90">
        <w:rPr>
          <w:rFonts w:ascii="Arial" w:eastAsiaTheme="minorEastAsia" w:hAnsi="Arial" w:cs="Arial"/>
          <w:lang w:val="es-MX"/>
        </w:rPr>
        <w:t xml:space="preserve"> en matrices obtenemos:</w:t>
      </w:r>
    </w:p>
    <w:p w14:paraId="079B259E" w14:textId="77777777" w:rsidR="00570C90" w:rsidRPr="00570C90" w:rsidRDefault="00570C90" w:rsidP="00570C90">
      <w:pPr>
        <w:pStyle w:val="NoSpacing"/>
        <w:rPr>
          <w:rFonts w:ascii="Arial" w:eastAsiaTheme="minorEastAsia" w:hAnsi="Arial" w:cs="Arial"/>
          <w:lang w:val="es-MX"/>
        </w:rPr>
      </w:pPr>
    </w:p>
    <w:p w14:paraId="65FEE31B" w14:textId="77777777" w:rsidR="00570C90" w:rsidRPr="00570C90" w:rsidRDefault="00570C90" w:rsidP="00570C90">
      <w:pPr>
        <w:pStyle w:val="NoSpacing"/>
        <w:rPr>
          <w:rFonts w:ascii="Arial" w:eastAsiaTheme="minorEastAsia" w:hAnsi="Arial" w:cs="Arial"/>
          <w:lang w:val="es-MX"/>
        </w:rPr>
      </w:pPr>
      <m:oMath>
        <m:r>
          <w:rPr>
            <w:rFonts w:ascii="Cambria Math" w:eastAsiaTheme="minorEastAsia" w:hAnsi="Cambria Math" w:cs="Arial"/>
          </w:rPr>
          <m:t>R</m:t>
        </m:r>
        <m:r>
          <w:rPr>
            <w:rFonts w:ascii="Cambria Math" w:eastAsiaTheme="minorEastAsia" w:hAnsi="Cambria Math" w:cs="Arial"/>
            <w:lang w:val="es-MX"/>
          </w:rPr>
          <m:t>=</m:t>
        </m:r>
        <m:r>
          <w:rPr>
            <w:rFonts w:ascii="Cambria Math" w:eastAsiaTheme="minorEastAsia" w:hAnsi="Cambria Math" w:cs="Arial"/>
          </w:rPr>
          <m:t>W</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W</m:t>
                </m:r>
              </m:e>
            </m:d>
          </m:e>
          <m:sup>
            <m:r>
              <w:rPr>
                <w:rFonts w:ascii="Cambria Math" w:eastAsiaTheme="minorEastAsia" w:hAnsi="Cambria Math" w:cs="Arial"/>
                <w:lang w:val="es-MX"/>
              </w:rPr>
              <m:t>-1</m:t>
            </m:r>
          </m:sup>
        </m:sSup>
      </m:oMath>
      <w:r w:rsidRPr="00570C90">
        <w:rPr>
          <w:rFonts w:ascii="Arial" w:eastAsiaTheme="minorEastAsia" w:hAnsi="Arial" w:cs="Arial"/>
          <w:lang w:val="es-MX"/>
        </w:rPr>
        <w:t xml:space="preserve">  </w:t>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p>
    <w:p w14:paraId="7E5B724C" w14:textId="77777777" w:rsidR="00570C90" w:rsidRPr="00570C90" w:rsidRDefault="00570C90" w:rsidP="00570C90">
      <w:pPr>
        <w:pStyle w:val="NoSpacing"/>
        <w:rPr>
          <w:rFonts w:ascii="Arial" w:eastAsiaTheme="minorEastAsia" w:hAnsi="Arial" w:cs="Arial"/>
          <w:lang w:val="es-MX"/>
        </w:rPr>
      </w:pPr>
    </w:p>
    <w:p w14:paraId="153CD89B" w14:textId="77777777" w:rsidR="00570C90" w:rsidRPr="00570C90" w:rsidRDefault="00CB069E" w:rsidP="00570C90">
      <w:pPr>
        <w:pStyle w:val="NoSpacing"/>
        <w:rPr>
          <w:rFonts w:ascii="Arial" w:eastAsiaTheme="minorEastAsia" w:hAnsi="Arial" w:cs="Arial"/>
          <w:lang w:val="es-MX"/>
        </w:rPr>
      </w:pPr>
      <w:r>
        <w:rPr>
          <w:rFonts w:ascii="Arial" w:eastAsiaTheme="minorEastAsia" w:hAnsi="Arial" w:cs="Arial"/>
          <w:lang w:val="es-MX"/>
        </w:rPr>
        <w:t>Así r</w:t>
      </w:r>
      <w:r w:rsidR="00570C90" w:rsidRPr="00570C90">
        <w:rPr>
          <w:rFonts w:ascii="Arial" w:eastAsiaTheme="minorEastAsia" w:hAnsi="Arial" w:cs="Arial"/>
          <w:lang w:val="es-MX"/>
        </w:rPr>
        <w:t xml:space="preserve">ealizamos la regresión de </w:t>
      </w:r>
      <m:oMath>
        <m:r>
          <w:rPr>
            <w:rFonts w:ascii="Cambria Math" w:eastAsiaTheme="minorEastAsia" w:hAnsi="Cambria Math" w:cs="Arial"/>
          </w:rPr>
          <m:t>Y</m:t>
        </m:r>
      </m:oMath>
      <w:r w:rsidR="00570C90" w:rsidRPr="00570C90">
        <w:rPr>
          <w:rFonts w:ascii="Arial" w:eastAsiaTheme="minorEastAsia" w:hAnsi="Arial" w:cs="Arial"/>
          <w:lang w:val="es-MX"/>
        </w:rPr>
        <w:t xml:space="preserve"> en </w:t>
      </w:r>
      <m:oMath>
        <m:r>
          <w:rPr>
            <w:rFonts w:ascii="Cambria Math" w:eastAsiaTheme="minorEastAsia" w:hAnsi="Cambria Math" w:cs="Arial"/>
          </w:rPr>
          <m:t>X</m:t>
        </m:r>
      </m:oMath>
      <w:r w:rsidR="00570C90" w:rsidRPr="00570C90">
        <w:rPr>
          <w:rFonts w:ascii="Arial" w:eastAsiaTheme="minorEastAsia" w:hAnsi="Arial" w:cs="Arial"/>
          <w:lang w:val="es-MX"/>
        </w:rPr>
        <w:t xml:space="preserve">, usamos los scores </w:t>
      </w:r>
      <m:oMath>
        <m:r>
          <w:rPr>
            <w:rFonts w:ascii="Cambria Math" w:eastAsiaTheme="minorEastAsia" w:hAnsi="Cambria Math" w:cs="Arial"/>
          </w:rPr>
          <m:t>T</m:t>
        </m:r>
      </m:oMath>
      <w:r w:rsidR="00570C90" w:rsidRPr="00570C90">
        <w:rPr>
          <w:rFonts w:ascii="Arial" w:eastAsiaTheme="minorEastAsia" w:hAnsi="Arial" w:cs="Arial"/>
          <w:lang w:val="es-MX"/>
        </w:rPr>
        <w:t xml:space="preserve"> calculando los coeficientes</w:t>
      </w:r>
      <w:r w:rsidR="00B657DC">
        <w:rPr>
          <w:rFonts w:ascii="Arial" w:eastAsiaTheme="minorEastAsia" w:hAnsi="Arial" w:cs="Arial"/>
          <w:lang w:val="es-MX"/>
        </w:rPr>
        <w:t xml:space="preserve"> de </w:t>
      </w:r>
      <w:r w:rsidR="00570C90" w:rsidRPr="00570C90">
        <w:rPr>
          <w:rFonts w:ascii="Arial" w:eastAsiaTheme="minorEastAsia" w:hAnsi="Arial" w:cs="Arial"/>
          <w:lang w:val="es-MX"/>
        </w:rPr>
        <w:t>regresión como en (1</w:t>
      </w:r>
      <w:r w:rsidR="00B657DC">
        <w:rPr>
          <w:rFonts w:ascii="Arial" w:eastAsiaTheme="minorEastAsia" w:hAnsi="Arial" w:cs="Arial"/>
          <w:lang w:val="es-MX"/>
        </w:rPr>
        <w:t xml:space="preserve">4) pre-multiplicando con la matriz </w:t>
      </w:r>
      <m:oMath>
        <m:r>
          <w:rPr>
            <w:rFonts w:ascii="Cambria Math" w:eastAsiaTheme="minorEastAsia" w:hAnsi="Cambria Math" w:cs="Arial"/>
            <w:lang w:val="es-MX"/>
          </w:rPr>
          <m:t>R</m:t>
        </m:r>
      </m:oMath>
      <w:r w:rsidR="00B657DC">
        <w:rPr>
          <w:rFonts w:ascii="Arial" w:eastAsiaTheme="minorEastAsia" w:hAnsi="Arial" w:cs="Arial"/>
          <w:lang w:val="es-MX"/>
        </w:rPr>
        <w:t xml:space="preserve"> </w:t>
      </w:r>
      <w:r w:rsidR="00570C90" w:rsidRPr="00570C90">
        <w:rPr>
          <w:rFonts w:ascii="Arial" w:eastAsiaTheme="minorEastAsia" w:hAnsi="Arial" w:cs="Arial"/>
          <w:lang w:val="es-MX"/>
        </w:rPr>
        <w:t xml:space="preserve"> </w:t>
      </w:r>
      <w:r w:rsidR="00B657DC">
        <w:rPr>
          <w:rFonts w:ascii="Arial" w:eastAsiaTheme="minorEastAsia" w:hAnsi="Arial" w:cs="Arial"/>
          <w:lang w:val="es-MX"/>
        </w:rPr>
        <w:t>(</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XR</m:t>
        </m:r>
      </m:oMath>
      <w:r w:rsidR="00B657DC" w:rsidRPr="00B657DC">
        <w:rPr>
          <w:rFonts w:ascii="Arial" w:eastAsiaTheme="minorEastAsia" w:hAnsi="Arial" w:cs="Arial"/>
          <w:lang w:val="es-MX"/>
        </w:rPr>
        <w:t>)</w:t>
      </w:r>
      <w:r w:rsidR="00570C90" w:rsidRPr="00570C90">
        <w:rPr>
          <w:rFonts w:ascii="Arial" w:eastAsiaTheme="minorEastAsia" w:hAnsi="Arial" w:cs="Arial"/>
          <w:lang w:val="es-MX"/>
        </w:rPr>
        <w:t xml:space="preserve"> </w:t>
      </w:r>
      <w:r w:rsidR="00B657DC">
        <w:rPr>
          <w:rFonts w:ascii="Arial" w:eastAsiaTheme="minorEastAsia" w:hAnsi="Arial" w:cs="Arial"/>
          <w:lang w:val="es-MX"/>
        </w:rPr>
        <w:t>obteniendo finalmente</w:t>
      </w:r>
      <w:r w:rsidR="00570C90" w:rsidRPr="00570C90">
        <w:rPr>
          <w:rFonts w:ascii="Arial" w:eastAsiaTheme="minorEastAsia" w:hAnsi="Arial" w:cs="Arial"/>
          <w:lang w:val="es-MX"/>
        </w:rPr>
        <w:t>:</w:t>
      </w:r>
    </w:p>
    <w:p w14:paraId="5A4E63AF" w14:textId="77777777" w:rsidR="00570C90" w:rsidRPr="00570C90" w:rsidRDefault="00570C90" w:rsidP="00570C90">
      <w:pPr>
        <w:pStyle w:val="NoSpacing"/>
        <w:rPr>
          <w:rFonts w:ascii="Arial" w:eastAsiaTheme="minorEastAsia" w:hAnsi="Arial" w:cs="Arial"/>
          <w:lang w:val="es-MX"/>
        </w:rPr>
      </w:pPr>
    </w:p>
    <w:p w14:paraId="0C532551" w14:textId="77777777" w:rsidR="00AA3CBB" w:rsidRDefault="00570C90" w:rsidP="00570C90">
      <w:pPr>
        <w:pStyle w:val="NoSpacing"/>
        <w:rPr>
          <w:rFonts w:ascii="Arial" w:eastAsiaTheme="minorEastAsia" w:hAnsi="Arial" w:cs="Arial"/>
          <w:lang w:val="es-MX"/>
        </w:rPr>
      </w:pPr>
      <m:oMath>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XB</m:t>
        </m:r>
        <m:r>
          <w:rPr>
            <w:rFonts w:ascii="Cambria Math" w:eastAsiaTheme="minorEastAsia" w:hAnsi="Cambria Math" w:cs="Arial"/>
            <w:lang w:val="es-MX"/>
          </w:rPr>
          <m:t>+</m:t>
        </m:r>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U</m:t>
        </m:r>
      </m:oMath>
      <w:r w:rsidRPr="00570C90">
        <w:rPr>
          <w:rFonts w:ascii="Arial" w:eastAsiaTheme="minorEastAsia" w:hAnsi="Arial" w:cs="Arial"/>
          <w:i/>
          <w:lang w:val="es-MX"/>
        </w:rPr>
        <w:t xml:space="preserve"> </w:t>
      </w:r>
      <w:r w:rsidR="00CB069E">
        <w:rPr>
          <w:rFonts w:ascii="Arial" w:eastAsiaTheme="minorEastAsia" w:hAnsi="Arial" w:cs="Arial"/>
          <w:lang w:val="es-MX"/>
        </w:rPr>
        <w:t xml:space="preserve"> </w:t>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t>(16)</w:t>
      </w:r>
    </w:p>
    <w:p w14:paraId="6CCB47C0" w14:textId="77777777" w:rsidR="00B657DC" w:rsidRDefault="00CB069E" w:rsidP="00570C90">
      <w:pPr>
        <w:pStyle w:val="NoSpacing"/>
        <w:rPr>
          <w:rFonts w:ascii="Arial" w:eastAsiaTheme="minorEastAsia" w:hAnsi="Arial" w:cs="Arial"/>
          <w:lang w:val="es-MX"/>
        </w:rPr>
      </w:pPr>
      <w:r>
        <w:rPr>
          <w:rFonts w:ascii="Arial" w:eastAsiaTheme="minorEastAsia" w:hAnsi="Arial" w:cs="Arial"/>
          <w:lang w:val="es-MX"/>
        </w:rPr>
        <w:t>D</w:t>
      </w:r>
      <w:r w:rsidR="00570C90" w:rsidRPr="00570C90">
        <w:rPr>
          <w:rFonts w:ascii="Arial" w:eastAsiaTheme="minorEastAsia" w:hAnsi="Arial" w:cs="Arial"/>
          <w:lang w:val="es-MX"/>
        </w:rPr>
        <w:t xml:space="preserve">onde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R</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lang w:val="es-MX"/>
              </w:rPr>
              <m:t>'</m:t>
            </m:r>
          </m:sup>
        </m:sSup>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RQ</m:t>
        </m:r>
        <m:r>
          <w:rPr>
            <w:rFonts w:ascii="Cambria Math" w:eastAsiaTheme="minorEastAsia" w:hAnsi="Cambria Math" w:cs="Arial"/>
            <w:lang w:val="es-MX"/>
          </w:rPr>
          <m:t>'</m:t>
        </m:r>
      </m:oMath>
      <w:r w:rsidR="00570C90" w:rsidRPr="00570C90">
        <w:rPr>
          <w:rFonts w:ascii="Arial" w:eastAsiaTheme="minorEastAsia" w:hAnsi="Arial" w:cs="Arial"/>
          <w:lang w:val="es-MX"/>
        </w:rPr>
        <w:t xml:space="preserve"> </w:t>
      </w:r>
      <w:r w:rsidR="00570C90" w:rsidRPr="00570C90">
        <w:rPr>
          <w:rFonts w:ascii="Arial" w:eastAsiaTheme="minorEastAsia" w:hAnsi="Arial" w:cs="Arial"/>
          <w:lang w:val="es-MX"/>
        </w:rPr>
        <w:tab/>
      </w:r>
      <w:r w:rsidR="00570C90" w:rsidRPr="00570C90">
        <w:rPr>
          <w:rFonts w:ascii="Arial" w:eastAsiaTheme="minorEastAsia" w:hAnsi="Arial" w:cs="Arial"/>
          <w:lang w:val="es-MX"/>
        </w:rPr>
        <w:tab/>
      </w:r>
    </w:p>
    <w:p w14:paraId="4D8C7AD9" w14:textId="77777777" w:rsidR="00AA3CBB" w:rsidRDefault="00AA3CBB" w:rsidP="00570C90">
      <w:pPr>
        <w:pStyle w:val="NoSpacing"/>
        <w:rPr>
          <w:rFonts w:ascii="Arial" w:eastAsiaTheme="minorEastAsia" w:hAnsi="Arial" w:cs="Arial"/>
          <w:b/>
          <w:sz w:val="24"/>
          <w:lang w:val="es-MX"/>
        </w:rPr>
      </w:pPr>
    </w:p>
    <w:p w14:paraId="2151B877" w14:textId="77777777" w:rsidR="007056DA" w:rsidRPr="007056DA" w:rsidRDefault="007056DA" w:rsidP="00570C90">
      <w:pPr>
        <w:pStyle w:val="NoSpacing"/>
        <w:rPr>
          <w:rFonts w:ascii="Arial" w:eastAsiaTheme="minorEastAsia" w:hAnsi="Arial" w:cs="Arial"/>
          <w:lang w:val="es-MX"/>
        </w:rPr>
      </w:pPr>
      <w:r>
        <w:rPr>
          <w:rFonts w:ascii="Arial" w:eastAsiaTheme="minorEastAsia" w:hAnsi="Arial" w:cs="Arial"/>
          <w:lang w:val="es-MX"/>
        </w:rPr>
        <w:t>En la siguiente sección agruparemos los conceptos del VAR y de PLS, así como la idea fundamental de Franses para dar cabida al VAR-PLS con fines predictivos.</w:t>
      </w:r>
    </w:p>
    <w:p w14:paraId="571E7AB5" w14:textId="77777777" w:rsidR="007056DA" w:rsidRDefault="007056DA" w:rsidP="00570C90">
      <w:pPr>
        <w:pStyle w:val="NoSpacing"/>
        <w:rPr>
          <w:rFonts w:ascii="Arial" w:eastAsiaTheme="minorEastAsia" w:hAnsi="Arial" w:cs="Arial"/>
          <w:b/>
          <w:sz w:val="24"/>
          <w:lang w:val="es-MX"/>
        </w:rPr>
      </w:pPr>
    </w:p>
    <w:p w14:paraId="4756448D" w14:textId="77777777" w:rsidR="00570C90" w:rsidRPr="00B657DC" w:rsidRDefault="00B657DC" w:rsidP="00570C90">
      <w:pPr>
        <w:pStyle w:val="NoSpacing"/>
        <w:rPr>
          <w:rFonts w:ascii="Arial" w:eastAsiaTheme="minorEastAsia" w:hAnsi="Arial" w:cs="Arial"/>
          <w:b/>
          <w:sz w:val="24"/>
          <w:lang w:val="es-MX"/>
        </w:rPr>
      </w:pPr>
      <w:r w:rsidRPr="00B657DC">
        <w:rPr>
          <w:rFonts w:ascii="Arial" w:eastAsiaTheme="minorEastAsia" w:hAnsi="Arial" w:cs="Arial"/>
          <w:b/>
          <w:sz w:val="24"/>
          <w:lang w:val="es-MX"/>
        </w:rPr>
        <w:t>VAR-PLS</w:t>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p>
    <w:p w14:paraId="5390A40C" w14:textId="77777777" w:rsidR="00570C90" w:rsidRPr="006D0C0C" w:rsidRDefault="00570C90" w:rsidP="00CC50E8">
      <w:pPr>
        <w:pStyle w:val="NoSpacing"/>
        <w:rPr>
          <w:rFonts w:ascii="Arial" w:eastAsiaTheme="minorEastAsia" w:hAnsi="Arial" w:cs="Arial"/>
          <w:lang w:val="es-MX"/>
        </w:rPr>
      </w:pPr>
    </w:p>
    <w:p w14:paraId="6EF23D7E" w14:textId="77777777" w:rsidR="006D0C0C" w:rsidRPr="00B3408C" w:rsidRDefault="006D0C0C" w:rsidP="00CC50E8">
      <w:pPr>
        <w:pStyle w:val="NoSpacing"/>
        <w:rPr>
          <w:lang w:val="es-MX"/>
        </w:rPr>
      </w:pPr>
      <w:r w:rsidRPr="006D0C0C">
        <w:rPr>
          <w:rFonts w:ascii="Arial" w:eastAsiaTheme="minorEastAsia" w:hAnsi="Arial" w:cs="Arial"/>
          <w:lang w:val="es-MX"/>
        </w:rPr>
        <w:t xml:space="preserve">Al igual </w:t>
      </w:r>
      <w:r w:rsidR="00B657DC" w:rsidRPr="006D0C0C">
        <w:rPr>
          <w:rFonts w:ascii="Arial" w:eastAsiaTheme="minorEastAsia" w:hAnsi="Arial" w:cs="Arial"/>
          <w:lang w:val="es-MX"/>
        </w:rPr>
        <w:t>cómo lo propone Franses</w:t>
      </w:r>
      <w:r w:rsidRPr="006D0C0C">
        <w:rPr>
          <w:rFonts w:ascii="Arial" w:eastAsiaTheme="minorEastAsia" w:hAnsi="Arial" w:cs="Arial"/>
          <w:lang w:val="es-MX"/>
        </w:rPr>
        <w:t xml:space="preserve"> trabajaremos con matrices en estructura de rezagos según cada una de las variables, sin embargo, en nuestro caso agruparemos</w:t>
      </w:r>
      <w:r w:rsidR="00B657DC" w:rsidRPr="006D0C0C">
        <w:rPr>
          <w:rFonts w:ascii="Arial" w:eastAsiaTheme="minorEastAsia" w:hAnsi="Arial" w:cs="Arial"/>
          <w:lang w:val="es-MX"/>
        </w:rPr>
        <w:t xml:space="preserve"> en la matriz </w:t>
      </w:r>
      <m:oMath>
        <m:r>
          <w:rPr>
            <w:rFonts w:ascii="Cambria Math" w:eastAsiaTheme="minorEastAsia" w:hAnsi="Cambria Math" w:cs="Arial"/>
            <w:lang w:val="es-MX"/>
          </w:rPr>
          <m:t>X</m:t>
        </m:r>
      </m:oMath>
      <w:r w:rsidRPr="006D0C0C">
        <w:rPr>
          <w:rFonts w:ascii="Arial" w:eastAsiaTheme="minorEastAsia" w:hAnsi="Arial" w:cs="Arial"/>
          <w:lang w:val="es-MX"/>
        </w:rPr>
        <w:t xml:space="preserve"> la información observada en el pasado como en </w:t>
      </w:r>
      <w:r w:rsidR="00832DED" w:rsidRPr="006D0C0C">
        <w:rPr>
          <w:rFonts w:ascii="Arial" w:hAnsi="Arial" w:cs="Arial"/>
          <w:position w:val="-68"/>
        </w:rPr>
        <w:object w:dxaOrig="1760" w:dyaOrig="1540" w14:anchorId="383BACE5">
          <v:shape id="_x0000_i1028" type="#_x0000_t75" style="width:87.5pt;height:77pt" o:ole="">
            <v:imagedata r:id="rId13" o:title=""/>
          </v:shape>
          <o:OLEObject Type="Embed" ProgID="Equation.3" ShapeID="_x0000_i1028" DrawAspect="Content" ObjectID="_1273315980" r:id="rId14"/>
        </w:object>
      </w:r>
      <w:r w:rsidR="00B657DC" w:rsidRPr="006D0C0C">
        <w:rPr>
          <w:rFonts w:ascii="Arial" w:hAnsi="Arial" w:cs="Arial"/>
          <w:lang w:val="es-MX"/>
        </w:rPr>
        <w:t xml:space="preserve">y </w:t>
      </w:r>
      <w:r w:rsidRPr="006D0C0C">
        <w:rPr>
          <w:rFonts w:ascii="Arial" w:eastAsiaTheme="minorEastAsia" w:hAnsi="Arial" w:cs="Arial"/>
          <w:lang w:val="es-MX"/>
        </w:rPr>
        <w:t xml:space="preserve">en </w:t>
      </w:r>
      <m:oMath>
        <m:r>
          <w:rPr>
            <w:rFonts w:ascii="Cambria Math" w:hAnsi="Cambria Math" w:cs="Arial"/>
            <w:lang w:val="es-MX"/>
          </w:rPr>
          <m:t>Y</m:t>
        </m:r>
      </m:oMath>
      <w:r w:rsidRPr="006D0C0C">
        <w:rPr>
          <w:rFonts w:ascii="Arial" w:eastAsiaTheme="minorEastAsia" w:hAnsi="Arial" w:cs="Arial"/>
          <w:lang w:val="es-MX"/>
        </w:rPr>
        <w:t xml:space="preserve"> lo observado en tiempo </w:t>
      </w:r>
      <m:oMath>
        <m:r>
          <w:rPr>
            <w:rFonts w:ascii="Cambria Math" w:eastAsiaTheme="minorEastAsia" w:hAnsi="Cambria Math" w:cs="Arial"/>
            <w:lang w:val="es-MX"/>
          </w:rPr>
          <m:t>t</m:t>
        </m:r>
      </m:oMath>
      <w:r w:rsidR="00B657DC" w:rsidRPr="006D0C0C">
        <w:rPr>
          <w:rFonts w:ascii="Arial" w:eastAsiaTheme="minorEastAsia" w:hAnsi="Arial" w:cs="Arial"/>
          <w:lang w:val="es-MX"/>
        </w:rPr>
        <w:t xml:space="preserve"> </w:t>
      </w:r>
      <w:r w:rsidR="00832DED" w:rsidRPr="006D0C0C">
        <w:rPr>
          <w:rFonts w:ascii="Arial" w:hAnsi="Arial" w:cs="Arial"/>
          <w:position w:val="-68"/>
        </w:rPr>
        <w:object w:dxaOrig="1719" w:dyaOrig="1540" w14:anchorId="6464ACA6">
          <v:shape id="_x0000_i1029" type="#_x0000_t75" style="width:86pt;height:77pt" o:ole="">
            <v:imagedata r:id="rId15" o:title=""/>
          </v:shape>
          <o:OLEObject Type="Embed" ProgID="Equation.3" ShapeID="_x0000_i1029" DrawAspect="Content" ObjectID="_1273315981" r:id="rId16"/>
        </w:object>
      </w:r>
      <w:r w:rsidR="00AA3CBB" w:rsidRPr="006D0C0C">
        <w:rPr>
          <w:rFonts w:ascii="Arial" w:hAnsi="Arial" w:cs="Arial"/>
          <w:lang w:val="es-MX"/>
        </w:rPr>
        <w:t>estimando el modelo (16)</w:t>
      </w:r>
      <w:r w:rsidRPr="006D0C0C">
        <w:rPr>
          <w:rFonts w:ascii="Arial" w:hAnsi="Arial" w:cs="Arial"/>
          <w:lang w:val="es-MX"/>
        </w:rPr>
        <w:t xml:space="preserve"> a través del proceso de construcción de variables latentes. </w:t>
      </w:r>
      <w:r>
        <w:rPr>
          <w:rFonts w:ascii="Arial" w:hAnsi="Arial" w:cs="Arial"/>
          <w:lang w:val="es-MX"/>
        </w:rPr>
        <w:t>Adicionalmen</w:t>
      </w:r>
      <w:r w:rsidR="001A1AD0">
        <w:rPr>
          <w:rFonts w:ascii="Arial" w:hAnsi="Arial" w:cs="Arial"/>
          <w:lang w:val="es-MX"/>
        </w:rPr>
        <w:t xml:space="preserve">te en nuestro trabajo se </w:t>
      </w:r>
      <w:r>
        <w:rPr>
          <w:rFonts w:ascii="Arial" w:hAnsi="Arial" w:cs="Arial"/>
          <w:lang w:val="es-MX"/>
        </w:rPr>
        <w:t>pueden introducir efectos de variables exógenas</w:t>
      </w:r>
      <w:r w:rsidR="00B3408C">
        <w:rPr>
          <w:rFonts w:ascii="Arial" w:hAnsi="Arial" w:cs="Arial"/>
          <w:lang w:val="es-MX"/>
        </w:rPr>
        <w:t xml:space="preserve"> o determinísticas</w:t>
      </w:r>
      <w:r w:rsidR="00832DED">
        <w:rPr>
          <w:rFonts w:ascii="Arial" w:hAnsi="Arial" w:cs="Arial"/>
          <w:lang w:val="es-MX"/>
        </w:rPr>
        <w:t xml:space="preserve"> coloca</w:t>
      </w:r>
      <w:r w:rsidR="00832DED" w:rsidRPr="00A1799A">
        <w:rPr>
          <w:rFonts w:ascii="Arial" w:hAnsi="Arial" w:cs="Arial"/>
          <w:lang w:val="es-MX"/>
        </w:rPr>
        <w:t xml:space="preserve">das en </w:t>
      </w:r>
      <m:oMath>
        <m:r>
          <w:rPr>
            <w:rFonts w:ascii="Cambria Math" w:hAnsi="Cambria Math" w:cs="Arial"/>
            <w:lang w:val="es-MX"/>
          </w:rPr>
          <m:t>C</m:t>
        </m:r>
      </m:oMath>
      <w:r w:rsidR="00B3408C" w:rsidRPr="00A1799A">
        <w:rPr>
          <w:rFonts w:ascii="Arial" w:hAnsi="Arial" w:cs="Arial"/>
          <w:lang w:val="es-MX"/>
        </w:rPr>
        <w:t>,</w:t>
      </w:r>
      <w:r w:rsidR="001A1AD0" w:rsidRPr="00A1799A">
        <w:rPr>
          <w:rFonts w:ascii="Arial" w:hAnsi="Arial" w:cs="Arial"/>
          <w:lang w:val="es-MX"/>
        </w:rPr>
        <w:t xml:space="preserve"> modificando</w:t>
      </w:r>
      <w:r w:rsidR="00A1799A" w:rsidRPr="00A1799A">
        <w:rPr>
          <w:rFonts w:ascii="Arial" w:hAnsi="Arial" w:cs="Arial"/>
          <w:lang w:val="es-MX"/>
        </w:rPr>
        <w:t xml:space="preserve"> la composición de</w:t>
      </w:r>
      <w:r w:rsidR="001A1AD0" w:rsidRPr="00A1799A">
        <w:rPr>
          <w:rFonts w:ascii="Arial" w:hAnsi="Arial" w:cs="Arial"/>
          <w:lang w:val="es-MX"/>
        </w:rPr>
        <w:t xml:space="preserve"> </w:t>
      </w:r>
      <w:r w:rsidR="00832DED" w:rsidRPr="00A1799A">
        <w:rPr>
          <w:rFonts w:ascii="Arial" w:hAnsi="Arial" w:cs="Arial"/>
          <w:position w:val="-86"/>
        </w:rPr>
        <w:object w:dxaOrig="1719" w:dyaOrig="1840" w14:anchorId="054045E2">
          <v:shape id="_x0000_i1030" type="#_x0000_t75" style="width:86pt;height:92.5pt" o:ole="">
            <v:imagedata r:id="rId17" o:title=""/>
          </v:shape>
          <o:OLEObject Type="Embed" ProgID="Equation.3" ShapeID="_x0000_i1030" DrawAspect="Content" ObjectID="_1273315982" r:id="rId18"/>
        </w:object>
      </w:r>
      <w:r w:rsidR="001A1AD0" w:rsidRPr="00A1799A">
        <w:rPr>
          <w:rFonts w:ascii="Arial" w:hAnsi="Arial" w:cs="Arial"/>
          <w:lang w:val="es-MX"/>
        </w:rPr>
        <w:t xml:space="preserve"> y</w:t>
      </w:r>
      <w:r w:rsidR="00A1799A" w:rsidRPr="00A1799A">
        <w:rPr>
          <w:rFonts w:ascii="Arial" w:hAnsi="Arial" w:cs="Arial"/>
          <w:lang w:val="es-MX"/>
        </w:rPr>
        <w:t xml:space="preserve"> por ende de la matriz de coeficientes</w:t>
      </w:r>
      <w:r w:rsidR="001A1AD0" w:rsidRPr="001A1AD0">
        <w:rPr>
          <w:lang w:val="es-MX"/>
        </w:rPr>
        <w:t xml:space="preserve"> </w:t>
      </w:r>
      <w:r w:rsidR="00B3408C" w:rsidRPr="009A0008">
        <w:rPr>
          <w:position w:val="-84"/>
        </w:rPr>
        <w:object w:dxaOrig="3300" w:dyaOrig="1800" w14:anchorId="0DC59FF5">
          <v:shape id="_x0000_i1031" type="#_x0000_t75" style="width:165pt;height:90pt" o:ole="">
            <v:imagedata r:id="rId19" o:title=""/>
          </v:shape>
          <o:OLEObject Type="Embed" ProgID="Equation.3" ShapeID="_x0000_i1031" DrawAspect="Content" ObjectID="_1273315983" r:id="rId20"/>
        </w:object>
      </w:r>
    </w:p>
    <w:p w14:paraId="5E2E0282" w14:textId="77777777" w:rsidR="00B3408C" w:rsidRDefault="00B3408C" w:rsidP="00CC50E8">
      <w:pPr>
        <w:pStyle w:val="NoSpacing"/>
        <w:rPr>
          <w:rFonts w:ascii="Arial" w:hAnsi="Arial" w:cs="Arial"/>
          <w:lang w:val="es-MX"/>
        </w:rPr>
      </w:pPr>
    </w:p>
    <w:p w14:paraId="26231942" w14:textId="77777777" w:rsidR="001A1AD0" w:rsidRPr="00B3408C" w:rsidRDefault="00B3408C" w:rsidP="00CC50E8">
      <w:pPr>
        <w:pStyle w:val="NoSpacing"/>
        <w:rPr>
          <w:rFonts w:ascii="Arial" w:hAnsi="Arial" w:cs="Arial"/>
          <w:lang w:val="es-MX"/>
        </w:rPr>
      </w:pPr>
      <w:r>
        <w:rPr>
          <w:rFonts w:ascii="Arial" w:hAnsi="Arial" w:cs="Arial"/>
          <w:lang w:val="es-MX"/>
        </w:rPr>
        <w:t xml:space="preserve">Finalmente </w:t>
      </w:r>
      <w:r w:rsidRPr="00B3408C">
        <w:rPr>
          <w:rFonts w:ascii="Arial" w:eastAsiaTheme="minorEastAsia" w:hAnsi="Arial" w:cs="Arial"/>
          <w:lang w:val="es-MX"/>
        </w:rPr>
        <w:t>proponemos utilizar la representación que da cabida a un modelo V</w:t>
      </w:r>
      <w:r>
        <w:rPr>
          <w:rFonts w:ascii="Arial" w:eastAsiaTheme="minorEastAsia" w:hAnsi="Arial" w:cs="Arial"/>
          <w:lang w:val="es-MX"/>
        </w:rPr>
        <w:t>AR, de tal manera que sea el proceso generador de datos</w:t>
      </w:r>
      <w:r w:rsidRPr="00B3408C">
        <w:rPr>
          <w:rFonts w:ascii="Arial" w:eastAsiaTheme="minorEastAsia" w:hAnsi="Arial" w:cs="Arial"/>
          <w:lang w:val="es-MX"/>
        </w:rPr>
        <w:t xml:space="preserve"> y la en sí, la metodología VAR, la que dictamine el orden del proceso autorregresivo que será utilizado en la regresión PLS</w:t>
      </w:r>
      <w:r w:rsidR="007056DA">
        <w:rPr>
          <w:rFonts w:ascii="Arial" w:eastAsiaTheme="minorEastAsia" w:hAnsi="Arial" w:cs="Arial"/>
          <w:lang w:val="es-MX"/>
        </w:rPr>
        <w:t>, lo anterior para un modelo que tiene como fuente de inflación variables tradicionales en la economía.</w:t>
      </w:r>
    </w:p>
    <w:p w14:paraId="2B8CBF43" w14:textId="77777777" w:rsidR="00B657DC" w:rsidRDefault="00B657DC" w:rsidP="00CC50E8">
      <w:pPr>
        <w:pStyle w:val="NoSpacing"/>
        <w:rPr>
          <w:rFonts w:ascii="Arial" w:eastAsiaTheme="minorEastAsia" w:hAnsi="Arial" w:cs="Arial"/>
          <w:lang w:val="es-MX"/>
        </w:rPr>
      </w:pPr>
    </w:p>
    <w:p w14:paraId="51922F5A" w14:textId="77777777" w:rsidR="00B0391F" w:rsidRDefault="00B0391F" w:rsidP="00CC50E8">
      <w:pPr>
        <w:pStyle w:val="NoSpacing"/>
        <w:rPr>
          <w:rFonts w:ascii="Arial" w:eastAsiaTheme="minorEastAsia" w:hAnsi="Arial" w:cs="Arial"/>
          <w:b/>
          <w:sz w:val="24"/>
          <w:lang w:val="es-MX"/>
        </w:rPr>
      </w:pPr>
      <w:r w:rsidRPr="00B0391F">
        <w:rPr>
          <w:rFonts w:ascii="Arial" w:eastAsiaTheme="minorEastAsia" w:hAnsi="Arial" w:cs="Arial"/>
          <w:b/>
          <w:sz w:val="24"/>
          <w:lang w:val="es-MX"/>
        </w:rPr>
        <w:t>Ejemplo</w:t>
      </w:r>
    </w:p>
    <w:p w14:paraId="702F6A81" w14:textId="77777777" w:rsidR="00B0391F" w:rsidRDefault="00B0391F" w:rsidP="00CC50E8">
      <w:pPr>
        <w:pStyle w:val="NoSpacing"/>
        <w:rPr>
          <w:rFonts w:ascii="Arial" w:eastAsiaTheme="minorEastAsia" w:hAnsi="Arial" w:cs="Arial"/>
          <w:b/>
          <w:sz w:val="24"/>
          <w:lang w:val="es-MX"/>
        </w:rPr>
      </w:pPr>
    </w:p>
    <w:p w14:paraId="6615DCC2" w14:textId="77777777" w:rsidR="00D12C8C" w:rsidRPr="00D12C8C" w:rsidRDefault="00D12C8C" w:rsidP="00D12C8C">
      <w:pPr>
        <w:pStyle w:val="NoSpacing"/>
        <w:rPr>
          <w:rFonts w:ascii="Arial" w:hAnsi="Arial" w:cs="Arial"/>
          <w:lang w:val="es-MX"/>
        </w:rPr>
      </w:pPr>
      <w:r w:rsidRPr="00D12C8C">
        <w:rPr>
          <w:rFonts w:ascii="Arial" w:hAnsi="Arial" w:cs="Arial"/>
          <w:lang w:val="es-MX"/>
        </w:rPr>
        <w:lastRenderedPageBreak/>
        <w:t>El modelo considerará, cómo fuente principal de la dinámica inflacionaria mexicana, el crecimiento o variación de las condiciones monetarias del país. Al respecto existe una gran discusión, incluso hoy en día, sobre si existe una relación de largo plazo entre el fenómeno monetario y el traspa</w:t>
      </w:r>
      <w:r w:rsidR="004938FE">
        <w:rPr>
          <w:rFonts w:ascii="Arial" w:hAnsi="Arial" w:cs="Arial"/>
          <w:lang w:val="es-MX"/>
        </w:rPr>
        <w:t>so inflacionario que tiene éste, no obstante, tiende a haber un consenso de que la inflación, en el largo plazo, es un fenómeno netamente monetario.</w:t>
      </w:r>
    </w:p>
    <w:p w14:paraId="6FC2EF17" w14:textId="77777777" w:rsidR="00D12C8C" w:rsidRPr="00D12C8C" w:rsidRDefault="00D12C8C" w:rsidP="00D12C8C">
      <w:pPr>
        <w:pStyle w:val="NoSpacing"/>
        <w:rPr>
          <w:rFonts w:ascii="Arial" w:hAnsi="Arial" w:cs="Arial"/>
          <w:lang w:val="es-MX"/>
        </w:rPr>
      </w:pPr>
    </w:p>
    <w:p w14:paraId="245B45C9" w14:textId="77777777" w:rsidR="00D12C8C" w:rsidRPr="00D12C8C" w:rsidRDefault="004A592E" w:rsidP="00D12C8C">
      <w:pPr>
        <w:pStyle w:val="NoSpacing"/>
        <w:rPr>
          <w:rFonts w:ascii="Arial" w:hAnsi="Arial" w:cs="Arial"/>
          <w:lang w:val="es-MX"/>
        </w:rPr>
      </w:pPr>
      <w:r>
        <w:rPr>
          <w:rFonts w:ascii="Arial" w:hAnsi="Arial" w:cs="Arial"/>
          <w:lang w:val="es-MX"/>
        </w:rPr>
        <w:t>Por citar tan sólo un ejemplo, Woodford (2007) argumenta que no es apropiado considerar, bajo una concepción Neo Keynesiana, el crecimiento monetario y su relación con la inflación ya que afirma que son sólo las tasas de interés las que juegan un roll en la dinámica inflacionaria. Sin embargo Nelson (2008) realiza una interpretación distinta a esta argumentación, indicando</w:t>
      </w:r>
      <w:r w:rsidR="004938FE">
        <w:rPr>
          <w:rFonts w:ascii="Arial" w:hAnsi="Arial" w:cs="Arial"/>
          <w:lang w:val="es-MX"/>
        </w:rPr>
        <w:t xml:space="preserve"> </w:t>
      </w:r>
      <w:r w:rsidR="00F31660">
        <w:rPr>
          <w:rFonts w:ascii="Arial" w:hAnsi="Arial" w:cs="Arial"/>
          <w:lang w:val="es-MX"/>
        </w:rPr>
        <w:t xml:space="preserve">que </w:t>
      </w:r>
      <w:r w:rsidR="004938FE">
        <w:rPr>
          <w:rFonts w:ascii="Arial" w:hAnsi="Arial" w:cs="Arial"/>
          <w:lang w:val="es-MX"/>
        </w:rPr>
        <w:t>aunque</w:t>
      </w:r>
      <w:r>
        <w:rPr>
          <w:rFonts w:ascii="Arial" w:hAnsi="Arial" w:cs="Arial"/>
          <w:lang w:val="es-MX"/>
        </w:rPr>
        <w:t xml:space="preserve"> el objetivo inflacionario está ligado</w:t>
      </w:r>
      <w:r w:rsidR="00F31660">
        <w:rPr>
          <w:rFonts w:ascii="Arial" w:hAnsi="Arial" w:cs="Arial"/>
          <w:lang w:val="es-MX"/>
        </w:rPr>
        <w:t xml:space="preserve"> a las tasas de interés</w:t>
      </w:r>
      <w:r>
        <w:rPr>
          <w:rFonts w:ascii="Arial" w:hAnsi="Arial" w:cs="Arial"/>
          <w:lang w:val="es-MX"/>
        </w:rPr>
        <w:t xml:space="preserve"> </w:t>
      </w:r>
      <w:r w:rsidR="004938FE">
        <w:rPr>
          <w:rFonts w:ascii="Arial" w:hAnsi="Arial" w:cs="Arial"/>
          <w:lang w:val="es-MX"/>
        </w:rPr>
        <w:t>es producto</w:t>
      </w:r>
      <w:r>
        <w:rPr>
          <w:rFonts w:ascii="Arial" w:hAnsi="Arial" w:cs="Arial"/>
          <w:lang w:val="es-MX"/>
        </w:rPr>
        <w:t xml:space="preserve"> de la política que toma el banco central para controlar</w:t>
      </w:r>
      <w:r w:rsidR="00F31660">
        <w:rPr>
          <w:rFonts w:ascii="Arial" w:hAnsi="Arial" w:cs="Arial"/>
          <w:lang w:val="es-MX"/>
        </w:rPr>
        <w:t xml:space="preserve">las y </w:t>
      </w:r>
      <w:r w:rsidR="004938FE">
        <w:rPr>
          <w:rFonts w:ascii="Arial" w:hAnsi="Arial" w:cs="Arial"/>
          <w:lang w:val="es-MX"/>
        </w:rPr>
        <w:t>esto es precisamente intervención en el mercado de dinero, es decir, crecimiento monetario.</w:t>
      </w:r>
    </w:p>
    <w:p w14:paraId="5C90F062" w14:textId="77777777" w:rsidR="00D12C8C" w:rsidRPr="00D12C8C" w:rsidRDefault="00D12C8C" w:rsidP="00D12C8C">
      <w:pPr>
        <w:pStyle w:val="NoSpacing"/>
        <w:rPr>
          <w:rFonts w:ascii="Arial" w:hAnsi="Arial" w:cs="Arial"/>
          <w:lang w:val="es-MX"/>
        </w:rPr>
      </w:pPr>
    </w:p>
    <w:p w14:paraId="3F62BA91" w14:textId="77777777" w:rsidR="00D12C8C" w:rsidRDefault="00D12C8C" w:rsidP="00D12C8C">
      <w:pPr>
        <w:pStyle w:val="NoSpacing"/>
        <w:rPr>
          <w:rFonts w:ascii="Arial" w:hAnsi="Arial" w:cs="Arial"/>
          <w:lang w:val="es-MX"/>
        </w:rPr>
      </w:pPr>
      <w:r w:rsidRPr="00D12C8C">
        <w:rPr>
          <w:rFonts w:ascii="Arial" w:hAnsi="Arial" w:cs="Arial"/>
          <w:lang w:val="es-MX"/>
        </w:rPr>
        <w:t xml:space="preserve">Claro está, en este trabajo no abordaremos tal discusión, sino que se mostraremos las propiedades empíricas del modelo desarrollado en términos del error de predicción fuera de muestra. </w:t>
      </w:r>
    </w:p>
    <w:p w14:paraId="499C13C8" w14:textId="77777777" w:rsidR="00D12C8C" w:rsidRDefault="00D12C8C" w:rsidP="00D12C8C">
      <w:pPr>
        <w:pStyle w:val="NoSpacing"/>
        <w:rPr>
          <w:rFonts w:ascii="Arial" w:hAnsi="Arial" w:cs="Arial"/>
          <w:lang w:val="es-MX"/>
        </w:rPr>
      </w:pPr>
    </w:p>
    <w:p w14:paraId="03AFC7F6" w14:textId="77777777" w:rsidR="00D12C8C" w:rsidRDefault="004938FE" w:rsidP="00D12C8C">
      <w:pPr>
        <w:pStyle w:val="NoSpacing"/>
        <w:rPr>
          <w:rFonts w:ascii="Arial" w:hAnsi="Arial" w:cs="Arial"/>
          <w:lang w:val="es-MX"/>
        </w:rPr>
      </w:pPr>
      <w:r>
        <w:rPr>
          <w:rFonts w:ascii="Arial" w:hAnsi="Arial" w:cs="Arial"/>
          <w:lang w:val="es-MX"/>
        </w:rPr>
        <w:t xml:space="preserve">Para ello, proponemos </w:t>
      </w:r>
      <w:r w:rsidR="00826439">
        <w:rPr>
          <w:rFonts w:ascii="Arial" w:hAnsi="Arial" w:cs="Arial"/>
          <w:lang w:val="es-MX"/>
        </w:rPr>
        <w:t>utilizar las siguientes variables de enero de 2000 a febrero de 2012:</w:t>
      </w:r>
    </w:p>
    <w:p w14:paraId="0996D5DA" w14:textId="77777777" w:rsidR="00826439" w:rsidRDefault="00826439" w:rsidP="00D12C8C">
      <w:pPr>
        <w:pStyle w:val="NoSpacing"/>
        <w:rPr>
          <w:rFonts w:ascii="Arial" w:hAnsi="Arial" w:cs="Arial"/>
          <w:lang w:val="es-MX"/>
        </w:rPr>
      </w:pPr>
    </w:p>
    <w:p w14:paraId="7A96C97C" w14:textId="77777777" w:rsidR="00826439" w:rsidRDefault="00826439" w:rsidP="00D12C8C">
      <w:pPr>
        <w:pStyle w:val="NoSpacing"/>
        <w:rPr>
          <w:rFonts w:ascii="Arial" w:hAnsi="Arial" w:cs="Arial"/>
          <w:lang w:val="es-MX"/>
        </w:rPr>
      </w:pPr>
      <w:r w:rsidRPr="00C25D24">
        <w:rPr>
          <w:rFonts w:ascii="Arial" w:hAnsi="Arial" w:cs="Arial"/>
          <w:b/>
          <w:lang w:val="es-MX"/>
        </w:rPr>
        <w:t>p</w:t>
      </w:r>
      <w:r>
        <w:rPr>
          <w:rFonts w:ascii="Arial" w:hAnsi="Arial" w:cs="Arial"/>
          <w:lang w:val="es-MX"/>
        </w:rPr>
        <w:t>: El Índice Nacional de Precios al Consumidor</w:t>
      </w:r>
    </w:p>
    <w:p w14:paraId="05BC8A38" w14:textId="77777777" w:rsidR="00826439" w:rsidRDefault="00826439" w:rsidP="00D12C8C">
      <w:pPr>
        <w:pStyle w:val="NoSpacing"/>
        <w:rPr>
          <w:rFonts w:ascii="Arial" w:hAnsi="Arial" w:cs="Arial"/>
          <w:lang w:val="es-MX"/>
        </w:rPr>
      </w:pPr>
      <w:r w:rsidRPr="00C25D24">
        <w:rPr>
          <w:rFonts w:ascii="Arial" w:hAnsi="Arial" w:cs="Arial"/>
          <w:b/>
          <w:lang w:val="es-MX"/>
        </w:rPr>
        <w:t>m0</w:t>
      </w:r>
      <w:r>
        <w:rPr>
          <w:rFonts w:ascii="Arial" w:hAnsi="Arial" w:cs="Arial"/>
          <w:lang w:val="es-MX"/>
        </w:rPr>
        <w:t>: Billetes y monedas en circulación</w:t>
      </w:r>
    </w:p>
    <w:p w14:paraId="2D0F36AD" w14:textId="77777777" w:rsidR="00826439" w:rsidRDefault="00826439" w:rsidP="00D12C8C">
      <w:pPr>
        <w:pStyle w:val="NoSpacing"/>
        <w:rPr>
          <w:rFonts w:ascii="Arial" w:hAnsi="Arial" w:cs="Arial"/>
          <w:lang w:val="es-MX"/>
        </w:rPr>
      </w:pPr>
      <w:r w:rsidRPr="00C25D24">
        <w:rPr>
          <w:rFonts w:ascii="Arial" w:hAnsi="Arial" w:cs="Arial"/>
          <w:b/>
          <w:lang w:val="es-MX"/>
        </w:rPr>
        <w:t>r</w:t>
      </w:r>
      <w:r>
        <w:rPr>
          <w:rFonts w:ascii="Arial" w:hAnsi="Arial" w:cs="Arial"/>
          <w:lang w:val="es-MX"/>
        </w:rPr>
        <w:t>: tasa de interés interbancaria a 28 días</w:t>
      </w:r>
    </w:p>
    <w:p w14:paraId="3BB14465" w14:textId="77777777" w:rsidR="00826439" w:rsidRDefault="00826439" w:rsidP="00D12C8C">
      <w:pPr>
        <w:pStyle w:val="NoSpacing"/>
        <w:rPr>
          <w:rFonts w:ascii="Arial" w:hAnsi="Arial" w:cs="Arial"/>
          <w:lang w:val="es-MX"/>
        </w:rPr>
      </w:pPr>
      <w:r w:rsidRPr="00C25D24">
        <w:rPr>
          <w:rFonts w:ascii="Arial" w:hAnsi="Arial" w:cs="Arial"/>
          <w:b/>
          <w:lang w:val="es-MX"/>
        </w:rPr>
        <w:t>y</w:t>
      </w:r>
      <w:r>
        <w:rPr>
          <w:rFonts w:ascii="Arial" w:hAnsi="Arial" w:cs="Arial"/>
          <w:lang w:val="es-MX"/>
        </w:rPr>
        <w:t>: Indicador Global de la Actividad Económica</w:t>
      </w:r>
    </w:p>
    <w:p w14:paraId="1A999D5A" w14:textId="77777777" w:rsidR="00826439" w:rsidRDefault="00826439" w:rsidP="00D12C8C">
      <w:pPr>
        <w:pStyle w:val="NoSpacing"/>
        <w:rPr>
          <w:rFonts w:ascii="Arial" w:hAnsi="Arial" w:cs="Arial"/>
          <w:lang w:val="es-MX"/>
        </w:rPr>
      </w:pPr>
    </w:p>
    <w:p w14:paraId="12364430" w14:textId="77777777" w:rsidR="00826439" w:rsidRDefault="00826439" w:rsidP="00D12C8C">
      <w:pPr>
        <w:pStyle w:val="NoSpacing"/>
        <w:rPr>
          <w:rFonts w:ascii="Arial" w:hAnsi="Arial" w:cs="Arial"/>
          <w:lang w:val="es-MX"/>
        </w:rPr>
      </w:pPr>
      <w:r>
        <w:rPr>
          <w:rFonts w:ascii="Arial" w:hAnsi="Arial" w:cs="Arial"/>
          <w:lang w:val="es-MX"/>
        </w:rPr>
        <w:t xml:space="preserve">La idea fundamental es relacionar empíricamente la variable de precios, que a su vez es una función de la tasa de inflación (inflación mensual, inflación interanual, acumulada, etc.) con el resto de las variables permitiendo las relaciones multivariadas existentes, generando así un </w:t>
      </w:r>
      <m:oMath>
        <m:r>
          <w:rPr>
            <w:rFonts w:ascii="Cambria Math" w:hAnsi="Cambria Math" w:cs="Arial"/>
            <w:lang w:val="es-MX"/>
          </w:rPr>
          <m:t>VAR(p)</m:t>
        </m:r>
      </m:oMath>
      <w:r>
        <w:rPr>
          <w:rFonts w:ascii="Arial" w:eastAsiaTheme="minorEastAsia" w:hAnsi="Arial" w:cs="Arial"/>
          <w:lang w:val="es-MX"/>
        </w:rPr>
        <w:t xml:space="preserve"> de rango completo y/o un </w:t>
      </w:r>
      <m:oMath>
        <m:r>
          <w:rPr>
            <w:rFonts w:ascii="Cambria Math" w:eastAsiaTheme="minorEastAsia" w:hAnsi="Cambria Math" w:cs="Arial"/>
            <w:lang w:val="es-MX"/>
          </w:rPr>
          <m:t>VECM</m:t>
        </m:r>
      </m:oMath>
      <w:r>
        <w:rPr>
          <w:rFonts w:ascii="Arial" w:hAnsi="Arial" w:cs="Arial"/>
          <w:lang w:val="es-MX"/>
        </w:rPr>
        <w:t xml:space="preserve"> para el caso cointegrado.</w:t>
      </w:r>
    </w:p>
    <w:p w14:paraId="46E2ABA5" w14:textId="77777777" w:rsidR="00826439" w:rsidRDefault="00826439" w:rsidP="00D12C8C">
      <w:pPr>
        <w:pStyle w:val="NoSpacing"/>
        <w:rPr>
          <w:rFonts w:ascii="Arial" w:hAnsi="Arial" w:cs="Arial"/>
          <w:lang w:val="es-MX"/>
        </w:rPr>
      </w:pPr>
    </w:p>
    <w:p w14:paraId="00DFBA5A" w14:textId="77777777" w:rsidR="00826439" w:rsidRDefault="00826439" w:rsidP="00D12C8C">
      <w:pPr>
        <w:pStyle w:val="NoSpacing"/>
        <w:rPr>
          <w:rFonts w:ascii="Arial" w:hAnsi="Arial" w:cs="Arial"/>
          <w:lang w:val="es-MX"/>
        </w:rPr>
      </w:pPr>
      <w:r>
        <w:rPr>
          <w:rFonts w:ascii="Arial" w:hAnsi="Arial" w:cs="Arial"/>
          <w:lang w:val="es-MX"/>
        </w:rPr>
        <w:t>Como el objetivo es construir un modelo de pronóstico robusto que a su vez sea comparado con la técnica de VAR-PLS se rea</w:t>
      </w:r>
      <w:r w:rsidR="00611704">
        <w:rPr>
          <w:rFonts w:ascii="Arial" w:hAnsi="Arial" w:cs="Arial"/>
          <w:lang w:val="es-MX"/>
        </w:rPr>
        <w:t>liza</w:t>
      </w:r>
      <w:r>
        <w:rPr>
          <w:rFonts w:ascii="Arial" w:hAnsi="Arial" w:cs="Arial"/>
          <w:lang w:val="es-MX"/>
        </w:rPr>
        <w:t xml:space="preserve"> el siguiente procedimiento:</w:t>
      </w:r>
    </w:p>
    <w:p w14:paraId="21FCC745" w14:textId="77777777" w:rsidR="00633EB5" w:rsidRDefault="00633EB5" w:rsidP="00D12C8C">
      <w:pPr>
        <w:pStyle w:val="NoSpacing"/>
        <w:rPr>
          <w:rFonts w:ascii="Arial" w:hAnsi="Arial" w:cs="Arial"/>
          <w:lang w:val="es-MX"/>
        </w:rPr>
      </w:pPr>
    </w:p>
    <w:p w14:paraId="79755ADC" w14:textId="77777777" w:rsidR="00633EB5" w:rsidRDefault="00633EB5" w:rsidP="00697843">
      <w:pPr>
        <w:pStyle w:val="NoSpacing"/>
        <w:numPr>
          <w:ilvl w:val="0"/>
          <w:numId w:val="7"/>
        </w:numPr>
        <w:rPr>
          <w:rFonts w:ascii="Arial" w:hAnsi="Arial" w:cs="Arial"/>
          <w:lang w:val="es-MX"/>
        </w:rPr>
      </w:pPr>
      <w:r>
        <w:rPr>
          <w:rFonts w:ascii="Arial" w:hAnsi="Arial" w:cs="Arial"/>
          <w:lang w:val="es-MX"/>
        </w:rPr>
        <w:t>Se eliminaron las 24 observaciones finales con el fin de obtener una campana de tiempo de largo horizonte que sea comparada según cada uno de los modelos.</w:t>
      </w:r>
    </w:p>
    <w:p w14:paraId="262BA97D" w14:textId="77777777" w:rsidR="00633EB5" w:rsidRDefault="00633EB5" w:rsidP="00D12C8C">
      <w:pPr>
        <w:pStyle w:val="NoSpacing"/>
        <w:rPr>
          <w:rFonts w:ascii="Arial" w:hAnsi="Arial" w:cs="Arial"/>
          <w:lang w:val="es-MX"/>
        </w:rPr>
      </w:pPr>
    </w:p>
    <w:p w14:paraId="7411F081" w14:textId="77777777" w:rsidR="00633EB5" w:rsidRDefault="00633EB5" w:rsidP="00697843">
      <w:pPr>
        <w:pStyle w:val="NoSpacing"/>
        <w:numPr>
          <w:ilvl w:val="0"/>
          <w:numId w:val="7"/>
        </w:numPr>
        <w:rPr>
          <w:rFonts w:ascii="Arial" w:eastAsiaTheme="minorEastAsia" w:hAnsi="Arial" w:cs="Arial"/>
          <w:lang w:val="es-MX"/>
        </w:rPr>
      </w:pPr>
      <w:r>
        <w:rPr>
          <w:rFonts w:ascii="Arial" w:hAnsi="Arial" w:cs="Arial"/>
          <w:lang w:val="es-MX"/>
        </w:rPr>
        <w:t xml:space="preserve">Para el VAR-PLS, se realiza el procedimiento tradicional de seleccionar el rezago óptimo a través de algún criterio de información, en este caso a fue el Error de Final de Predicción (FPE) y para observar que tal proceso generador de datos sea consistente con la teoría económica, se estima el </w:t>
      </w:r>
      <m:oMath>
        <m:r>
          <w:rPr>
            <w:rFonts w:ascii="Cambria Math" w:hAnsi="Cambria Math" w:cs="Arial"/>
            <w:lang w:val="es-MX"/>
          </w:rPr>
          <m:t>VAR(p)</m:t>
        </m:r>
      </m:oMath>
      <w:r>
        <w:rPr>
          <w:rFonts w:ascii="Arial" w:eastAsiaTheme="minorEastAsia" w:hAnsi="Arial" w:cs="Arial"/>
          <w:lang w:val="es-MX"/>
        </w:rPr>
        <w:t xml:space="preserve"> denotando su característica estocástica, es decir, si es cointegrado o no, obteniendo en su caso, los coeficientes de largo plazo.</w:t>
      </w:r>
    </w:p>
    <w:p w14:paraId="6F448BBB" w14:textId="77777777" w:rsidR="00633EB5" w:rsidRDefault="00633EB5" w:rsidP="00D12C8C">
      <w:pPr>
        <w:pStyle w:val="NoSpacing"/>
        <w:rPr>
          <w:rFonts w:ascii="Arial" w:eastAsiaTheme="minorEastAsia" w:hAnsi="Arial" w:cs="Arial"/>
          <w:lang w:val="es-MX"/>
        </w:rPr>
      </w:pPr>
    </w:p>
    <w:p w14:paraId="33B18357" w14:textId="77777777" w:rsidR="00633EB5" w:rsidRPr="00633EB5" w:rsidRDefault="00633EB5" w:rsidP="00697843">
      <w:pPr>
        <w:pStyle w:val="NoSpacing"/>
        <w:numPr>
          <w:ilvl w:val="0"/>
          <w:numId w:val="7"/>
        </w:numPr>
        <w:rPr>
          <w:rFonts w:ascii="Arial" w:hAnsi="Arial" w:cs="Arial"/>
          <w:lang w:val="es-MX"/>
        </w:rPr>
      </w:pPr>
      <w:r>
        <w:rPr>
          <w:rFonts w:ascii="Arial" w:eastAsiaTheme="minorEastAsia" w:hAnsi="Arial" w:cs="Arial"/>
          <w:lang w:val="es-MX"/>
        </w:rPr>
        <w:t xml:space="preserve">Posteriormente, para ese </w:t>
      </w:r>
      <m:oMath>
        <m:r>
          <w:rPr>
            <w:rFonts w:ascii="Cambria Math" w:eastAsiaTheme="minorEastAsia" w:hAnsi="Cambria Math" w:cs="Arial"/>
            <w:lang w:val="es-MX"/>
          </w:rPr>
          <m:t>p</m:t>
        </m:r>
      </m:oMath>
      <w:r>
        <w:rPr>
          <w:rFonts w:ascii="Arial" w:eastAsiaTheme="minorEastAsia" w:hAnsi="Arial" w:cs="Arial"/>
          <w:lang w:val="es-MX"/>
        </w:rPr>
        <w:t xml:space="preserve"> óptimo con una especificación constante y sin variables determinísticas, se procede a estimar el VAR-PLS con h </w:t>
      </w:r>
      <w:r w:rsidRPr="00633EB5">
        <w:rPr>
          <w:rFonts w:ascii="Arial" w:eastAsiaTheme="minorEastAsia" w:hAnsi="Arial" w:cs="Arial"/>
          <w:lang w:val="es-MX"/>
        </w:rPr>
        <w:t>= 24, computando el error fuera de muestra</w:t>
      </w:r>
      <w:r w:rsidR="00F31660">
        <w:rPr>
          <w:rFonts w:ascii="Arial" w:eastAsiaTheme="minorEastAsia" w:hAnsi="Arial" w:cs="Arial"/>
          <w:lang w:val="es-MX"/>
        </w:rPr>
        <w:t xml:space="preserve"> para cada una de las componentes existentes </w:t>
      </w:r>
      <m:oMath>
        <m:r>
          <w:rPr>
            <w:rFonts w:ascii="Cambria Math" w:eastAsiaTheme="minorEastAsia" w:hAnsi="Cambria Math" w:cs="Arial"/>
            <w:lang w:val="es-MX"/>
          </w:rPr>
          <m:t>pK=48</m:t>
        </m:r>
      </m:oMath>
    </w:p>
    <w:p w14:paraId="3C086491" w14:textId="77777777" w:rsidR="00826439" w:rsidRDefault="00826439" w:rsidP="00D12C8C">
      <w:pPr>
        <w:pStyle w:val="NoSpacing"/>
        <w:rPr>
          <w:rFonts w:ascii="Arial" w:hAnsi="Arial" w:cs="Arial"/>
          <w:lang w:val="es-MX"/>
        </w:rPr>
      </w:pPr>
    </w:p>
    <w:p w14:paraId="2906DEDA" w14:textId="77777777" w:rsidR="00826439" w:rsidRDefault="00633EB5" w:rsidP="00697843">
      <w:pPr>
        <w:pStyle w:val="NoSpacing"/>
        <w:numPr>
          <w:ilvl w:val="0"/>
          <w:numId w:val="7"/>
        </w:numPr>
        <w:rPr>
          <w:rFonts w:ascii="Arial" w:hAnsi="Arial" w:cs="Arial"/>
          <w:lang w:val="es-MX"/>
        </w:rPr>
      </w:pPr>
      <w:r>
        <w:rPr>
          <w:rFonts w:ascii="Arial" w:hAnsi="Arial" w:cs="Arial"/>
          <w:lang w:val="es-MX"/>
        </w:rPr>
        <w:t xml:space="preserve">Para el modelo </w:t>
      </w:r>
      <m:oMath>
        <m:r>
          <w:rPr>
            <w:rFonts w:ascii="Cambria Math" w:hAnsi="Cambria Math" w:cs="Arial"/>
            <w:lang w:val="es-MX"/>
          </w:rPr>
          <m:t>VAR(p)</m:t>
        </m:r>
      </m:oMath>
      <w:r>
        <w:rPr>
          <w:rFonts w:ascii="Arial" w:eastAsiaTheme="minorEastAsia" w:hAnsi="Arial" w:cs="Arial"/>
          <w:lang w:val="es-MX"/>
        </w:rPr>
        <w:t>, s</w:t>
      </w:r>
      <w:r w:rsidR="00826439">
        <w:rPr>
          <w:rFonts w:ascii="Arial" w:hAnsi="Arial" w:cs="Arial"/>
          <w:lang w:val="es-MX"/>
        </w:rPr>
        <w:t>e tienen 4 variables, 4 posibles especificaciones del VAR</w:t>
      </w:r>
      <w:r>
        <w:rPr>
          <w:rFonts w:ascii="Arial" w:hAnsi="Arial" w:cs="Arial"/>
          <w:lang w:val="es-MX"/>
        </w:rPr>
        <w:t xml:space="preserve"> (ninguna, constante, tendencia, constante y tendencia), 11 posibles variables dummies estacionales (una para cada mes). Combinado </w:t>
      </w:r>
      <w:r w:rsidR="00E1299C">
        <w:rPr>
          <w:rFonts w:ascii="Arial" w:hAnsi="Arial" w:cs="Arial"/>
          <w:lang w:val="es-MX"/>
        </w:rPr>
        <w:t>todas</w:t>
      </w:r>
      <w:r>
        <w:rPr>
          <w:rFonts w:ascii="Arial" w:hAnsi="Arial" w:cs="Arial"/>
          <w:lang w:val="es-MX"/>
        </w:rPr>
        <w:t xml:space="preserve"> de las variables, con las </w:t>
      </w:r>
      <w:r>
        <w:rPr>
          <w:rFonts w:ascii="Arial" w:hAnsi="Arial" w:cs="Arial"/>
          <w:lang w:val="es-MX"/>
        </w:rPr>
        <w:lastRenderedPageBreak/>
        <w:t>especificaciones y variables determinísticas</w:t>
      </w:r>
      <w:r w:rsidR="00E1299C">
        <w:rPr>
          <w:rFonts w:ascii="Arial" w:hAnsi="Arial" w:cs="Arial"/>
          <w:lang w:val="es-MX"/>
        </w:rPr>
        <w:t xml:space="preserve"> posibles</w:t>
      </w:r>
      <w:r>
        <w:rPr>
          <w:rFonts w:ascii="Arial" w:hAnsi="Arial" w:cs="Arial"/>
          <w:lang w:val="es-MX"/>
        </w:rPr>
        <w:t xml:space="preserve"> nos da un total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m:oMath>
        <m:r>
          <w:rPr>
            <w:rFonts w:ascii="Cambria Math" w:eastAsiaTheme="minorEastAsia" w:hAnsi="Cambria Math" w:cs="Arial"/>
            <w:lang w:val="es-MX"/>
          </w:rPr>
          <m:t>j=1,…,484</m:t>
        </m:r>
      </m:oMath>
      <w:r w:rsidR="00F31660">
        <w:rPr>
          <w:rFonts w:ascii="Arial" w:hAnsi="Arial" w:cs="Arial"/>
          <w:lang w:val="es-MX"/>
        </w:rPr>
        <w:t xml:space="preserve"> posibles</w:t>
      </w:r>
      <w:r>
        <w:rPr>
          <w:rFonts w:ascii="Arial" w:hAnsi="Arial" w:cs="Arial"/>
          <w:lang w:val="es-MX"/>
        </w:rPr>
        <w:t xml:space="preserve"> a estimar.</w:t>
      </w:r>
    </w:p>
    <w:p w14:paraId="07A01250" w14:textId="77777777" w:rsidR="00633EB5" w:rsidRDefault="00633EB5" w:rsidP="00D12C8C">
      <w:pPr>
        <w:pStyle w:val="NoSpacing"/>
        <w:rPr>
          <w:rFonts w:ascii="Arial" w:hAnsi="Arial" w:cs="Arial"/>
          <w:lang w:val="es-MX"/>
        </w:rPr>
      </w:pPr>
    </w:p>
    <w:p w14:paraId="22EB349F" w14:textId="77777777" w:rsidR="00633EB5" w:rsidRPr="006D1C97" w:rsidRDefault="00633EB5" w:rsidP="00697843">
      <w:pPr>
        <w:pStyle w:val="NoSpacing"/>
        <w:numPr>
          <w:ilvl w:val="0"/>
          <w:numId w:val="7"/>
        </w:numPr>
        <w:rPr>
          <w:rFonts w:ascii="Arial" w:hAnsi="Arial" w:cs="Arial"/>
          <w:lang w:val="es-MX"/>
        </w:rPr>
      </w:pPr>
      <w:r w:rsidRPr="006D1C97">
        <w:rPr>
          <w:rFonts w:ascii="Arial" w:hAnsi="Arial" w:cs="Arial"/>
          <w:lang w:val="es-MX"/>
        </w:rPr>
        <w:t>Se estiman cada uno de los modelos</w:t>
      </w:r>
      <w:r w:rsidR="00611704" w:rsidRPr="006D1C97">
        <w:rPr>
          <w:rFonts w:ascii="Arial" w:hAnsi="Arial" w:cs="Arial"/>
          <w:lang w:val="es-MX"/>
        </w:rPr>
        <w:t xml:space="preserve"> y se seleccionan los que minimizaron 7 criterios de error fuera de muestra,</w:t>
      </w:r>
      <w:r w:rsidR="006D1C97" w:rsidRPr="006D1C97">
        <w:rPr>
          <w:rFonts w:ascii="Arial" w:hAnsi="Arial" w:cs="Arial"/>
          <w:lang w:val="es-MX"/>
        </w:rPr>
        <w:t xml:space="preserve"> es decir, para esto se eliminaron otras h = 24 observaciones</w:t>
      </w:r>
      <w:r w:rsidR="00F31660">
        <w:rPr>
          <w:rFonts w:ascii="Arial" w:hAnsi="Arial" w:cs="Arial"/>
          <w:lang w:val="es-MX"/>
        </w:rPr>
        <w:t>,</w:t>
      </w:r>
      <w:r w:rsidR="006D1C97" w:rsidRPr="006D1C97">
        <w:rPr>
          <w:rFonts w:ascii="Arial" w:hAnsi="Arial" w:cs="Arial"/>
          <w:lang w:val="es-MX"/>
        </w:rPr>
        <w:t xml:space="preserve"> con el fin computar los estadísticos de error </w:t>
      </w:r>
      <w:r w:rsidR="00611704" w:rsidRPr="006D1C97">
        <w:rPr>
          <w:rFonts w:ascii="Arial" w:hAnsi="Arial" w:cs="Arial"/>
          <w:lang w:val="es-MX"/>
        </w:rPr>
        <w:t>(</w:t>
      </w:r>
      <w:r w:rsidR="006D1C97" w:rsidRPr="006D1C97">
        <w:rPr>
          <w:rStyle w:val="article-view-authors-text1"/>
          <w:rFonts w:ascii="Arial" w:hAnsi="Arial" w:cs="Arial"/>
          <w:b w:val="0"/>
          <w:color w:val="000000"/>
          <w:sz w:val="22"/>
          <w:szCs w:val="22"/>
          <w:lang w:val="es-MX"/>
        </w:rPr>
        <w:t>Hyndman &amp; Koehler 2006)</w:t>
      </w:r>
      <w:r w:rsidR="006D1C97" w:rsidRPr="006D1C97">
        <w:rPr>
          <w:rFonts w:ascii="Arial" w:hAnsi="Arial" w:cs="Arial"/>
          <w:lang w:val="es-MX"/>
        </w:rPr>
        <w:t>:</w:t>
      </w:r>
    </w:p>
    <w:p w14:paraId="344E7C06" w14:textId="77777777" w:rsidR="00611704" w:rsidRDefault="00611704" w:rsidP="00D12C8C">
      <w:pPr>
        <w:pStyle w:val="NoSpacing"/>
        <w:rPr>
          <w:rFonts w:ascii="Arial" w:hAnsi="Arial" w:cs="Arial"/>
          <w:lang w:val="es-MX"/>
        </w:rPr>
      </w:pPr>
    </w:p>
    <w:p w14:paraId="41F8B7DD" w14:textId="77777777" w:rsidR="00611704" w:rsidRDefault="00611704" w:rsidP="00697843">
      <w:pPr>
        <w:pStyle w:val="NoSpacing"/>
        <w:numPr>
          <w:ilvl w:val="0"/>
          <w:numId w:val="8"/>
        </w:numPr>
        <w:ind w:left="1080"/>
        <w:rPr>
          <w:rFonts w:ascii="Arial" w:hAnsi="Arial" w:cs="Arial"/>
          <w:lang w:val="es-MX"/>
        </w:rPr>
      </w:pPr>
      <w:r>
        <w:rPr>
          <w:rFonts w:ascii="Arial" w:hAnsi="Arial" w:cs="Arial"/>
          <w:lang w:val="es-MX"/>
        </w:rPr>
        <w:t>MAPE: Media del porcentaje de error absoluto</w:t>
      </w:r>
    </w:p>
    <w:p w14:paraId="7DB27046" w14:textId="77777777" w:rsidR="00611704" w:rsidRDefault="00611704" w:rsidP="00697843">
      <w:pPr>
        <w:pStyle w:val="NoSpacing"/>
        <w:numPr>
          <w:ilvl w:val="0"/>
          <w:numId w:val="8"/>
        </w:numPr>
        <w:ind w:left="1080"/>
        <w:rPr>
          <w:rFonts w:ascii="Arial" w:hAnsi="Arial" w:cs="Arial"/>
          <w:lang w:val="es-MX"/>
        </w:rPr>
      </w:pPr>
      <w:r>
        <w:rPr>
          <w:rFonts w:ascii="Arial" w:hAnsi="Arial" w:cs="Arial"/>
          <w:lang w:val="es-MX"/>
        </w:rPr>
        <w:t xml:space="preserve">MdAPE: </w:t>
      </w:r>
      <w:r w:rsidR="0014579A">
        <w:rPr>
          <w:rFonts w:ascii="Arial" w:hAnsi="Arial" w:cs="Arial"/>
          <w:lang w:val="es-MX"/>
        </w:rPr>
        <w:t>Media</w:t>
      </w:r>
      <w:r w:rsidR="006D1C97">
        <w:rPr>
          <w:rFonts w:ascii="Arial" w:hAnsi="Arial" w:cs="Arial"/>
          <w:lang w:val="es-MX"/>
        </w:rPr>
        <w:t>na</w:t>
      </w:r>
      <w:r w:rsidR="0014579A">
        <w:rPr>
          <w:rFonts w:ascii="Arial" w:hAnsi="Arial" w:cs="Arial"/>
          <w:lang w:val="es-MX"/>
        </w:rPr>
        <w:t xml:space="preserve"> </w:t>
      </w:r>
      <w:r w:rsidR="006D1C97">
        <w:rPr>
          <w:rFonts w:ascii="Arial" w:hAnsi="Arial" w:cs="Arial"/>
          <w:lang w:val="es-MX"/>
        </w:rPr>
        <w:t>del porcentaje de error absoluto</w:t>
      </w:r>
    </w:p>
    <w:p w14:paraId="418A2936" w14:textId="77777777" w:rsidR="0014579A" w:rsidRDefault="0014579A" w:rsidP="00697843">
      <w:pPr>
        <w:pStyle w:val="NoSpacing"/>
        <w:numPr>
          <w:ilvl w:val="0"/>
          <w:numId w:val="8"/>
        </w:numPr>
        <w:ind w:left="1080"/>
        <w:rPr>
          <w:rFonts w:ascii="Arial" w:hAnsi="Arial" w:cs="Arial"/>
          <w:lang w:val="es-MX"/>
        </w:rPr>
      </w:pPr>
      <w:r>
        <w:rPr>
          <w:rFonts w:ascii="Arial" w:hAnsi="Arial" w:cs="Arial"/>
          <w:lang w:val="es-MX"/>
        </w:rPr>
        <w:t>RMSPE: Media de la raíz cuadrada del porcentaje de error al cuadrado</w:t>
      </w:r>
    </w:p>
    <w:p w14:paraId="6C5BD927" w14:textId="77777777" w:rsidR="0014579A" w:rsidRDefault="0014579A" w:rsidP="00697843">
      <w:pPr>
        <w:pStyle w:val="NoSpacing"/>
        <w:numPr>
          <w:ilvl w:val="0"/>
          <w:numId w:val="8"/>
        </w:numPr>
        <w:ind w:left="1080"/>
        <w:rPr>
          <w:rFonts w:ascii="Arial" w:hAnsi="Arial" w:cs="Arial"/>
          <w:lang w:val="es-MX"/>
        </w:rPr>
      </w:pPr>
      <w:r>
        <w:rPr>
          <w:rFonts w:ascii="Arial" w:hAnsi="Arial" w:cs="Arial"/>
          <w:lang w:val="es-MX"/>
        </w:rPr>
        <w:t>RMdSPE: Media</w:t>
      </w:r>
      <w:r w:rsidR="006D1C97">
        <w:rPr>
          <w:rFonts w:ascii="Arial" w:hAnsi="Arial" w:cs="Arial"/>
          <w:lang w:val="es-MX"/>
        </w:rPr>
        <w:t>na</w:t>
      </w:r>
      <w:r>
        <w:rPr>
          <w:rFonts w:ascii="Arial" w:hAnsi="Arial" w:cs="Arial"/>
          <w:lang w:val="es-MX"/>
        </w:rPr>
        <w:t xml:space="preserve"> de la raíz cuadrada del porcentaje de error </w:t>
      </w:r>
      <w:r w:rsidR="006D1C97">
        <w:rPr>
          <w:rFonts w:ascii="Arial" w:hAnsi="Arial" w:cs="Arial"/>
          <w:lang w:val="es-MX"/>
        </w:rPr>
        <w:t>al cuadrado</w:t>
      </w:r>
    </w:p>
    <w:p w14:paraId="1AA69386" w14:textId="77777777" w:rsidR="0014579A" w:rsidRDefault="0014579A" w:rsidP="00697843">
      <w:pPr>
        <w:pStyle w:val="NoSpacing"/>
        <w:ind w:left="360"/>
        <w:rPr>
          <w:rFonts w:ascii="Arial" w:hAnsi="Arial" w:cs="Arial"/>
          <w:lang w:val="es-MX"/>
        </w:rPr>
      </w:pPr>
    </w:p>
    <w:p w14:paraId="037633F4" w14:textId="77777777" w:rsidR="0014579A" w:rsidRDefault="0014579A" w:rsidP="00697843">
      <w:pPr>
        <w:pStyle w:val="NoSpacing"/>
        <w:numPr>
          <w:ilvl w:val="0"/>
          <w:numId w:val="8"/>
        </w:numPr>
        <w:ind w:left="1080"/>
        <w:rPr>
          <w:rFonts w:ascii="Arial" w:hAnsi="Arial" w:cs="Arial"/>
          <w:lang w:val="es-MX"/>
        </w:rPr>
      </w:pPr>
      <w:r>
        <w:rPr>
          <w:rFonts w:ascii="Arial" w:hAnsi="Arial" w:cs="Arial"/>
          <w:lang w:val="es-MX"/>
        </w:rPr>
        <w:t xml:space="preserve">Adicionalmente se trabajó con un modelo benchmark (Autorregresivo de orden 1) </w:t>
      </w:r>
      <w:r w:rsidR="006D1C97">
        <w:rPr>
          <w:rFonts w:ascii="Arial" w:hAnsi="Arial" w:cs="Arial"/>
          <w:lang w:val="es-MX"/>
        </w:rPr>
        <w:t>para el cual se calcularon los i</w:t>
      </w:r>
      <w:r>
        <w:rPr>
          <w:rFonts w:ascii="Arial" w:hAnsi="Arial" w:cs="Arial"/>
          <w:lang w:val="es-MX"/>
        </w:rPr>
        <w:t xml:space="preserve"> =</w:t>
      </w:r>
      <w:r w:rsidR="006D1C97">
        <w:rPr>
          <w:rFonts w:ascii="Arial" w:hAnsi="Arial" w:cs="Arial"/>
          <w:lang w:val="es-MX"/>
        </w:rPr>
        <w:t>1,.., h (h = 24)</w:t>
      </w:r>
      <w:r>
        <w:rPr>
          <w:rFonts w:ascii="Arial" w:hAnsi="Arial" w:cs="Arial"/>
          <w:lang w:val="es-MX"/>
        </w:rPr>
        <w:t xml:space="preserve"> pronósticos generando el siguiente estadístico</w:t>
      </w:r>
      <w:r w:rsidR="006D1C97">
        <w:rPr>
          <w:rFonts w:ascii="Arial" w:hAnsi="Arial" w:cs="Arial"/>
          <w:lang w:val="es-MX"/>
        </w:rPr>
        <w:t>:</w:t>
      </w:r>
    </w:p>
    <w:p w14:paraId="68B3DAED" w14:textId="77777777" w:rsidR="006D1C97" w:rsidRDefault="006D1C97" w:rsidP="00697843">
      <w:pPr>
        <w:pStyle w:val="NoSpacing"/>
        <w:ind w:left="360"/>
        <w:rPr>
          <w:rFonts w:ascii="Arial" w:hAnsi="Arial" w:cs="Arial"/>
          <w:lang w:val="es-MX"/>
        </w:rPr>
      </w:pPr>
    </w:p>
    <w:p w14:paraId="56E29448" w14:textId="77777777" w:rsidR="0014579A" w:rsidRPr="006D1C97" w:rsidRDefault="006D1C97" w:rsidP="00697843">
      <w:pPr>
        <w:pStyle w:val="NoSpacing"/>
        <w:numPr>
          <w:ilvl w:val="0"/>
          <w:numId w:val="8"/>
        </w:numPr>
        <w:ind w:left="1080"/>
        <w:rPr>
          <w:rFonts w:ascii="Arial" w:eastAsiaTheme="minorEastAsia" w:hAnsi="Arial" w:cs="Arial"/>
          <w:lang w:val="es-MX"/>
        </w:rPr>
      </w:pPr>
      <m:oMath>
        <m:r>
          <w:rPr>
            <w:rFonts w:ascii="Cambria Math" w:hAnsi="Cambria Math" w:cs="Arial"/>
          </w:rPr>
          <m:t>test</m:t>
        </m:r>
        <m:r>
          <w:rPr>
            <w:rFonts w:ascii="Cambria Math" w:hAnsi="Cambria Math" w:cs="Arial"/>
            <w:lang w:val="es-MX"/>
          </w:rPr>
          <m:t xml:space="preserve">= </m:t>
        </m:r>
        <m:f>
          <m:fPr>
            <m:ctrlPr>
              <w:rPr>
                <w:rFonts w:ascii="Cambria Math" w:hAnsi="Cambria Math" w:cs="Arial"/>
                <w:i/>
              </w:rPr>
            </m:ctrlPr>
          </m:fPr>
          <m:num>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t+i,VARj(p)</m:t>
                </m:r>
              </m:sub>
              <m:sup>
                <m:r>
                  <w:rPr>
                    <w:rFonts w:ascii="Cambria Math" w:hAnsi="Cambria Math" w:cs="Arial"/>
                    <w:lang w:val="es-MX"/>
                  </w:rPr>
                  <m:t>f</m:t>
                </m:r>
              </m:sup>
            </m:sSubSup>
          </m:num>
          <m:den>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t+i,AR(1)</m:t>
                </m:r>
              </m:sub>
              <m:sup>
                <m:r>
                  <w:rPr>
                    <w:rFonts w:ascii="Cambria Math" w:hAnsi="Cambria Math" w:cs="Arial"/>
                    <w:lang w:val="es-MX"/>
                  </w:rPr>
                  <m:t>f</m:t>
                </m:r>
              </m:sup>
            </m:sSubSup>
          </m:den>
        </m:f>
      </m:oMath>
      <w:r w:rsidRPr="006D1C97">
        <w:rPr>
          <w:rFonts w:ascii="Arial" w:eastAsiaTheme="minorEastAsia" w:hAnsi="Arial" w:cs="Arial"/>
          <w:lang w:val="es-MX"/>
        </w:rPr>
        <w:t xml:space="preserve"> </w:t>
      </w:r>
    </w:p>
    <w:p w14:paraId="4D5F745C" w14:textId="77777777" w:rsidR="006D1C97" w:rsidRDefault="006D1C97" w:rsidP="00697843">
      <w:pPr>
        <w:pStyle w:val="NoSpacing"/>
        <w:ind w:left="360"/>
        <w:rPr>
          <w:rFonts w:ascii="Arial" w:eastAsiaTheme="minorEastAsia" w:hAnsi="Arial" w:cs="Arial"/>
          <w:lang w:val="es-MX"/>
        </w:rPr>
      </w:pPr>
    </w:p>
    <w:p w14:paraId="61FFBDF8" w14:textId="77777777" w:rsidR="006D1C97" w:rsidRDefault="006D1C97" w:rsidP="00697843">
      <w:pPr>
        <w:pStyle w:val="NoSpacing"/>
        <w:ind w:firstLine="720"/>
        <w:rPr>
          <w:rFonts w:ascii="Arial" w:eastAsiaTheme="minorEastAsia" w:hAnsi="Arial" w:cs="Arial"/>
          <w:lang w:val="es-MX"/>
        </w:rPr>
      </w:pPr>
      <w:r>
        <w:rPr>
          <w:rFonts w:ascii="Arial" w:eastAsiaTheme="minorEastAsia" w:hAnsi="Arial" w:cs="Arial"/>
          <w:lang w:val="es-MX"/>
        </w:rPr>
        <w:t>Posteriormente los siguientes 3 estadísticos:</w:t>
      </w:r>
    </w:p>
    <w:p w14:paraId="2B27B70D" w14:textId="77777777" w:rsidR="006D1C97" w:rsidRDefault="006D1C97" w:rsidP="00697843">
      <w:pPr>
        <w:pStyle w:val="NoSpacing"/>
        <w:ind w:left="360"/>
        <w:rPr>
          <w:rFonts w:ascii="Arial" w:eastAsiaTheme="minorEastAsia" w:hAnsi="Arial" w:cs="Arial"/>
          <w:lang w:val="es-MX"/>
        </w:rPr>
      </w:pPr>
    </w:p>
    <w:p w14:paraId="2DA62D0A" w14:textId="77777777"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MRAE: Media absoluta del estadístico test</w:t>
      </w:r>
    </w:p>
    <w:p w14:paraId="5B1A9EC4" w14:textId="77777777"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MdRAE:</w:t>
      </w:r>
      <w:r w:rsidRPr="006D1C97">
        <w:rPr>
          <w:rFonts w:ascii="Arial" w:eastAsiaTheme="minorEastAsia" w:hAnsi="Arial" w:cs="Arial"/>
          <w:lang w:val="es-MX"/>
        </w:rPr>
        <w:t xml:space="preserve"> </w:t>
      </w:r>
      <w:r>
        <w:rPr>
          <w:rFonts w:ascii="Arial" w:eastAsiaTheme="minorEastAsia" w:hAnsi="Arial" w:cs="Arial"/>
          <w:lang w:val="es-MX"/>
        </w:rPr>
        <w:t>Mediana absoluta del estadístico test</w:t>
      </w:r>
    </w:p>
    <w:p w14:paraId="27499FA5" w14:textId="77777777"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GMRAE: Media geométrica absoluta del estadístico test</w:t>
      </w:r>
    </w:p>
    <w:p w14:paraId="4E7E39A2" w14:textId="77777777" w:rsidR="006D1C97" w:rsidRDefault="006D1C97" w:rsidP="00D12C8C">
      <w:pPr>
        <w:pStyle w:val="NoSpacing"/>
        <w:rPr>
          <w:rFonts w:ascii="Arial" w:eastAsiaTheme="minorEastAsia" w:hAnsi="Arial" w:cs="Arial"/>
          <w:lang w:val="es-MX"/>
        </w:rPr>
      </w:pPr>
    </w:p>
    <w:p w14:paraId="5B75DAA2" w14:textId="77777777" w:rsidR="00697843" w:rsidRDefault="00697843" w:rsidP="00697843">
      <w:pPr>
        <w:pStyle w:val="NoSpacing"/>
        <w:numPr>
          <w:ilvl w:val="0"/>
          <w:numId w:val="9"/>
        </w:numPr>
        <w:rPr>
          <w:rFonts w:ascii="Arial" w:eastAsiaTheme="minorEastAsia" w:hAnsi="Arial" w:cs="Arial"/>
          <w:lang w:val="es-MX"/>
        </w:rPr>
      </w:pPr>
      <w:r>
        <w:rPr>
          <w:rFonts w:ascii="Arial" w:eastAsiaTheme="minorEastAsia" w:hAnsi="Arial" w:cs="Arial"/>
          <w:lang w:val="es-MX"/>
        </w:rPr>
        <w:t xml:space="preserve">De esta manera se obtienen 7 modelos, los cuales </w:t>
      </w:r>
      <w:r w:rsidR="00F31660">
        <w:rPr>
          <w:rFonts w:ascii="Arial" w:eastAsiaTheme="minorEastAsia" w:hAnsi="Arial" w:cs="Arial"/>
          <w:lang w:val="es-MX"/>
        </w:rPr>
        <w:t>se integran en un solo número</w:t>
      </w:r>
      <w:r>
        <w:rPr>
          <w:rFonts w:ascii="Arial" w:eastAsiaTheme="minorEastAsia" w:hAnsi="Arial" w:cs="Arial"/>
          <w:lang w:val="es-MX"/>
        </w:rPr>
        <w:t xml:space="preserve"> </w:t>
      </w:r>
      <w:r w:rsidR="00F31660">
        <w:rPr>
          <w:rFonts w:ascii="Arial" w:eastAsiaTheme="minorEastAsia" w:hAnsi="Arial" w:cs="Arial"/>
          <w:lang w:val="es-MX"/>
        </w:rPr>
        <w:t>obtenido d</w:t>
      </w:r>
      <w:r>
        <w:rPr>
          <w:rFonts w:ascii="Arial" w:eastAsiaTheme="minorEastAsia" w:hAnsi="Arial" w:cs="Arial"/>
          <w:lang w:val="es-MX"/>
        </w:rPr>
        <w:t>el cuantil 50% para cada uno de los horizontes de pronóstico.</w:t>
      </w:r>
    </w:p>
    <w:p w14:paraId="53517070" w14:textId="77777777" w:rsidR="00697843" w:rsidRDefault="00697843" w:rsidP="00D12C8C">
      <w:pPr>
        <w:pStyle w:val="NoSpacing"/>
        <w:rPr>
          <w:rFonts w:ascii="Arial" w:eastAsiaTheme="minorEastAsia" w:hAnsi="Arial" w:cs="Arial"/>
          <w:lang w:val="es-MX"/>
        </w:rPr>
      </w:pPr>
    </w:p>
    <w:p w14:paraId="76534EA1" w14:textId="77777777" w:rsidR="006D1C97" w:rsidRDefault="00697843" w:rsidP="00D12C8C">
      <w:pPr>
        <w:pStyle w:val="NoSpacing"/>
        <w:rPr>
          <w:rFonts w:ascii="Arial" w:eastAsiaTheme="minorEastAsia" w:hAnsi="Arial" w:cs="Arial"/>
          <w:lang w:val="es-MX"/>
        </w:rPr>
      </w:pPr>
      <w:r>
        <w:rPr>
          <w:rFonts w:ascii="Arial" w:eastAsiaTheme="minorEastAsia" w:hAnsi="Arial" w:cs="Arial"/>
          <w:lang w:val="es-MX"/>
        </w:rPr>
        <w:t xml:space="preserve">Es importante señalar que para el VAR-PLS podemos obtener hasta </w:t>
      </w:r>
      <m:oMath>
        <m:r>
          <w:rPr>
            <w:rFonts w:ascii="Cambria Math" w:eastAsiaTheme="minorEastAsia" w:hAnsi="Cambria Math" w:cs="Arial"/>
            <w:lang w:val="es-MX"/>
          </w:rPr>
          <m:t>pK</m:t>
        </m:r>
      </m:oMath>
      <w:r>
        <w:rPr>
          <w:rFonts w:ascii="Arial" w:eastAsiaTheme="minorEastAsia" w:hAnsi="Arial" w:cs="Arial"/>
          <w:lang w:val="es-MX"/>
        </w:rPr>
        <w:t xml:space="preserve"> componentes, y para este ejercicio se estiman cada una de ellas sólo para fines comparativos, puesto que es uno de los objetivos de este trabajo observar la capacidad predictiva respecto a métodos recursivos de pronóstico como el q</w:t>
      </w:r>
      <w:r w:rsidR="00F31660">
        <w:rPr>
          <w:rFonts w:ascii="Arial" w:eastAsiaTheme="minorEastAsia" w:hAnsi="Arial" w:cs="Arial"/>
          <w:lang w:val="es-MX"/>
        </w:rPr>
        <w:t>ue se utiliza con el modelo VAR siendo indistinta la componente seleccionada.</w:t>
      </w:r>
    </w:p>
    <w:p w14:paraId="74FC5D70" w14:textId="77777777" w:rsidR="00697843" w:rsidRDefault="00697843" w:rsidP="00D12C8C">
      <w:pPr>
        <w:pStyle w:val="NoSpacing"/>
        <w:rPr>
          <w:rFonts w:ascii="Arial" w:eastAsiaTheme="minorEastAsia" w:hAnsi="Arial" w:cs="Arial"/>
          <w:lang w:val="es-MX"/>
        </w:rPr>
      </w:pPr>
    </w:p>
    <w:p w14:paraId="109981B5" w14:textId="77777777" w:rsidR="00697843" w:rsidRPr="00697843" w:rsidRDefault="00697843" w:rsidP="00D12C8C">
      <w:pPr>
        <w:pStyle w:val="NoSpacing"/>
        <w:rPr>
          <w:rFonts w:ascii="Arial" w:eastAsiaTheme="minorEastAsia" w:hAnsi="Arial" w:cs="Arial"/>
          <w:b/>
          <w:lang w:val="es-MX"/>
        </w:rPr>
      </w:pPr>
      <w:r w:rsidRPr="00697843">
        <w:rPr>
          <w:rFonts w:ascii="Arial" w:eastAsiaTheme="minorEastAsia" w:hAnsi="Arial" w:cs="Arial"/>
          <w:b/>
          <w:lang w:val="es-MX"/>
        </w:rPr>
        <w:t>Intervalo de predicción: VAR-PLS</w:t>
      </w:r>
    </w:p>
    <w:p w14:paraId="6C11C582" w14:textId="77777777" w:rsidR="00697843" w:rsidRDefault="00697843" w:rsidP="00D12C8C">
      <w:pPr>
        <w:pStyle w:val="NoSpacing"/>
        <w:rPr>
          <w:rFonts w:ascii="Arial" w:eastAsiaTheme="minorEastAsia" w:hAnsi="Arial" w:cs="Arial"/>
          <w:lang w:val="es-MX"/>
        </w:rPr>
      </w:pPr>
    </w:p>
    <w:p w14:paraId="00D2F462" w14:textId="77777777" w:rsidR="00697843" w:rsidRDefault="00697843" w:rsidP="00D12C8C">
      <w:pPr>
        <w:pStyle w:val="NoSpacing"/>
        <w:rPr>
          <w:rFonts w:ascii="Arial" w:eastAsiaTheme="minorEastAsia" w:hAnsi="Arial" w:cs="Arial"/>
          <w:lang w:val="es-MX"/>
        </w:rPr>
      </w:pPr>
      <w:r>
        <w:rPr>
          <w:rFonts w:ascii="Arial" w:eastAsiaTheme="minorEastAsia" w:hAnsi="Arial" w:cs="Arial"/>
          <w:lang w:val="es-MX"/>
        </w:rPr>
        <w:t>Uno de los objetivos de este trabajo radica en la construcción del intervalo de predicción para el modelo VAR-PLS</w:t>
      </w:r>
      <w:r w:rsidR="00F73F11">
        <w:rPr>
          <w:rFonts w:ascii="Arial" w:eastAsiaTheme="minorEastAsia" w:hAnsi="Arial" w:cs="Arial"/>
          <w:lang w:val="es-MX"/>
        </w:rPr>
        <w:t>. Vale la pena destacar que el procedimiento para su realización es similar a lo propuesto por Pascual, Ruíz y Fresoli (</w:t>
      </w:r>
      <w:r w:rsidR="00F31660">
        <w:rPr>
          <w:rFonts w:ascii="Arial" w:eastAsiaTheme="minorEastAsia" w:hAnsi="Arial" w:cs="Arial"/>
          <w:lang w:val="es-MX"/>
        </w:rPr>
        <w:t xml:space="preserve">2011), Kim (2001), entre </w:t>
      </w:r>
      <w:r w:rsidR="00F73F11">
        <w:rPr>
          <w:rFonts w:ascii="Arial" w:eastAsiaTheme="minorEastAsia" w:hAnsi="Arial" w:cs="Arial"/>
          <w:lang w:val="es-MX"/>
        </w:rPr>
        <w:t>otros,</w:t>
      </w:r>
      <w:r w:rsidR="00DD6688">
        <w:rPr>
          <w:rFonts w:ascii="Arial" w:eastAsiaTheme="minorEastAsia" w:hAnsi="Arial" w:cs="Arial"/>
          <w:lang w:val="es-MX"/>
        </w:rPr>
        <w:t xml:space="preserve"> cuyo procedimiento debe de adecuarse</w:t>
      </w:r>
      <w:r w:rsidR="00F73F11">
        <w:rPr>
          <w:rFonts w:ascii="Arial" w:eastAsiaTheme="minorEastAsia" w:hAnsi="Arial" w:cs="Arial"/>
          <w:lang w:val="es-MX"/>
        </w:rPr>
        <w:t xml:space="preserve"> según lo que implica el cálculo de las matrices de coeficientes de regresión a través de PLS.</w:t>
      </w:r>
    </w:p>
    <w:p w14:paraId="37F5F34C" w14:textId="77777777" w:rsidR="006D1C97" w:rsidRDefault="006D1C97" w:rsidP="00D12C8C">
      <w:pPr>
        <w:pStyle w:val="NoSpacing"/>
        <w:rPr>
          <w:rFonts w:ascii="Arial" w:eastAsiaTheme="minorEastAsia" w:hAnsi="Arial" w:cs="Arial"/>
          <w:lang w:val="es-MX"/>
        </w:rPr>
      </w:pPr>
    </w:p>
    <w:p w14:paraId="71837E14" w14:textId="77777777" w:rsidR="008E1590" w:rsidRDefault="008E1590" w:rsidP="00D12C8C">
      <w:pPr>
        <w:pStyle w:val="NoSpacing"/>
        <w:rPr>
          <w:rFonts w:ascii="Arial" w:eastAsiaTheme="minorEastAsia" w:hAnsi="Arial" w:cs="Arial"/>
          <w:lang w:val="es-MX"/>
        </w:rPr>
      </w:pPr>
      <w:r>
        <w:rPr>
          <w:rFonts w:ascii="Arial" w:eastAsiaTheme="minorEastAsia" w:hAnsi="Arial" w:cs="Arial"/>
          <w:lang w:val="es-MX"/>
        </w:rPr>
        <w:t>El procedimiento lo resumimos a continuación:</w:t>
      </w:r>
    </w:p>
    <w:p w14:paraId="5C88B7E8" w14:textId="77777777" w:rsidR="008E1590" w:rsidRDefault="008E1590" w:rsidP="00D12C8C">
      <w:pPr>
        <w:pStyle w:val="NoSpacing"/>
        <w:rPr>
          <w:rFonts w:ascii="Arial" w:eastAsiaTheme="minorEastAsia" w:hAnsi="Arial" w:cs="Arial"/>
          <w:lang w:val="es-MX"/>
        </w:rPr>
      </w:pPr>
    </w:p>
    <w:p w14:paraId="040415D4" w14:textId="77777777" w:rsidR="008E1590" w:rsidRDefault="008E1590" w:rsidP="008E1590">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Estimamos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oMath>
    </w:p>
    <w:p w14:paraId="2BC611A0" w14:textId="77777777" w:rsidR="008E1590" w:rsidRDefault="008E1590" w:rsidP="008E1590">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Realizamos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m:rPr>
            <m:sty m:val="p"/>
          </m:rPr>
          <w:rPr>
            <w:rFonts w:ascii="Cambria Math" w:eastAsiaTheme="minorEastAsia" w:hAnsi="Cambria Math" w:cs="Arial"/>
            <w:lang w:val="es-MX"/>
          </w:rPr>
          <m:t xml:space="preserve"> </m:t>
        </m:r>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hr m:val="̅"/>
                <m:ctrlPr>
                  <w:rPr>
                    <w:rFonts w:ascii="Cambria Math" w:eastAsiaTheme="minorEastAsia" w:hAnsi="Cambria Math" w:cs="Arial"/>
                    <w:i/>
                    <w:lang w:val="es-MX"/>
                  </w:rPr>
                </m:ctrlPr>
              </m:acc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acc>
          </m:e>
          <m:sub>
            <m:r>
              <w:rPr>
                <w:rFonts w:ascii="Cambria Math" w:eastAsiaTheme="minorEastAsia" w:hAnsi="Cambria Math" w:cs="Arial"/>
                <w:lang w:val="es-MX"/>
              </w:rPr>
              <m:t>t</m:t>
            </m:r>
          </m:sub>
        </m:sSub>
      </m:oMath>
      <w:r w:rsidR="001E5648">
        <w:rPr>
          <w:rFonts w:ascii="Arial" w:eastAsiaTheme="minorEastAsia" w:hAnsi="Arial" w:cs="Arial"/>
          <w:lang w:val="es-MX"/>
        </w:rPr>
        <w:t xml:space="preserve"> para un orden aleatorio de tales residuos centrados</w:t>
      </w:r>
    </w:p>
    <w:p w14:paraId="689EF606" w14:textId="77777777" w:rsidR="000B022E" w:rsidRDefault="008E1590"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Con los </w:t>
      </w:r>
      <m:oMath>
        <m:r>
          <w:rPr>
            <w:rFonts w:ascii="Cambria Math" w:eastAsiaTheme="minorEastAsia" w:hAnsi="Cambria Math" w:cs="Arial"/>
            <w:lang w:val="es-MX"/>
          </w:rPr>
          <m:t>p</m:t>
        </m:r>
      </m:oMath>
      <w:r>
        <w:rPr>
          <w:rFonts w:ascii="Arial" w:eastAsiaTheme="minorEastAsia" w:hAnsi="Arial" w:cs="Arial"/>
          <w:lang w:val="es-MX"/>
        </w:rPr>
        <w:t xml:space="preserve"> valores iniciales</w:t>
      </w:r>
      <w:r w:rsidR="000B022E">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0</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p</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m:t>
                </m:r>
              </m:sub>
            </m:sSub>
          </m:e>
        </m:d>
      </m:oMath>
      <w:r>
        <w:rPr>
          <w:rFonts w:ascii="Arial" w:eastAsiaTheme="minorEastAsia" w:hAnsi="Arial" w:cs="Arial"/>
          <w:lang w:val="es-MX"/>
        </w:rPr>
        <w:t xml:space="preserve"> y con lo obtenido en 1) y 2) generamos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oMath>
      <w:r>
        <w:rPr>
          <w:rFonts w:ascii="Arial" w:eastAsiaTheme="minorEastAsia" w:hAnsi="Arial" w:cs="Arial"/>
          <w:lang w:val="es-MX"/>
        </w:rPr>
        <w:t xml:space="preserve"> a través de la siguiente manera:</w:t>
      </w:r>
    </w:p>
    <w:p w14:paraId="35512849" w14:textId="77777777" w:rsidR="000B022E" w:rsidRDefault="000B022E" w:rsidP="000B022E">
      <w:pPr>
        <w:pStyle w:val="NoSpacing"/>
        <w:ind w:left="720"/>
        <w:rPr>
          <w:rFonts w:ascii="Arial" w:eastAsiaTheme="minorEastAsia" w:hAnsi="Arial" w:cs="Arial"/>
          <w:lang w:val="es-MX"/>
        </w:rPr>
      </w:pPr>
    </w:p>
    <w:p w14:paraId="058345C6" w14:textId="77777777" w:rsidR="000B022E" w:rsidRDefault="00CE13BF" w:rsidP="000B022E">
      <w:pPr>
        <w:pStyle w:val="NoSpacing"/>
        <w:ind w:left="360" w:firstLine="360"/>
        <w:rPr>
          <w:rFonts w:ascii="Arial" w:eastAsiaTheme="minorEastAsia" w:hAnsi="Arial" w:cs="Arial"/>
          <w:lang w:val="es-MX"/>
        </w:rPr>
      </w:pP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m:t>
        </m:r>
      </m:oMath>
      <w:r w:rsidR="000B022E">
        <w:rPr>
          <w:rFonts w:ascii="Arial" w:eastAsiaTheme="minorEastAsia" w:hAnsi="Arial" w:cs="Arial"/>
          <w:lang w:val="es-MX"/>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 xml:space="preserve">   t=1,…,n-p</m:t>
        </m:r>
      </m:oMath>
      <w:r w:rsidR="000B022E">
        <w:rPr>
          <w:rFonts w:ascii="Arial" w:eastAsiaTheme="minorEastAsia" w:hAnsi="Arial" w:cs="Arial"/>
          <w:lang w:val="es-MX"/>
        </w:rPr>
        <w:t xml:space="preserve"> </w:t>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t>(17)</w:t>
      </w:r>
    </w:p>
    <w:p w14:paraId="18187AD3" w14:textId="77777777" w:rsidR="000B022E" w:rsidRDefault="000B022E" w:rsidP="000B022E">
      <w:pPr>
        <w:pStyle w:val="NoSpacing"/>
        <w:ind w:left="360" w:firstLine="360"/>
        <w:rPr>
          <w:rFonts w:ascii="Arial" w:eastAsiaTheme="minorEastAsia" w:hAnsi="Arial" w:cs="Arial"/>
          <w:lang w:val="es-MX"/>
        </w:rPr>
      </w:pPr>
    </w:p>
    <w:p w14:paraId="7E2CA579" w14:textId="77777777" w:rsidR="000B022E" w:rsidRDefault="000B022E"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Obtenemos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Y</m:t>
                </m:r>
              </m:e>
            </m:acc>
          </m:e>
          <m:sub>
            <m:r>
              <w:rPr>
                <w:rFonts w:ascii="Cambria Math" w:eastAsiaTheme="minorEastAsia" w:hAnsi="Cambria Math" w:cs="Arial"/>
                <w:lang w:val="es-MX"/>
              </w:rPr>
              <m:t>T+h</m:t>
            </m:r>
          </m:sub>
          <m:sup>
            <m:r>
              <w:rPr>
                <w:rFonts w:ascii="Cambria Math" w:eastAsiaTheme="minorEastAsia" w:hAnsi="Cambria Math" w:cs="Arial"/>
                <w:lang w:val="es-MX"/>
              </w:rPr>
              <m:t>*</m:t>
            </m:r>
          </m:sup>
        </m:sSubSup>
      </m:oMath>
      <w:r>
        <w:rPr>
          <w:rFonts w:ascii="Arial" w:eastAsiaTheme="minorEastAsia" w:hAnsi="Arial" w:cs="Arial"/>
          <w:lang w:val="es-MX"/>
        </w:rPr>
        <w:t xml:space="preserve"> con (17) repi</w:t>
      </w:r>
      <w:r w:rsidR="001E5648">
        <w:rPr>
          <w:rFonts w:ascii="Arial" w:eastAsiaTheme="minorEastAsia" w:hAnsi="Arial" w:cs="Arial"/>
          <w:lang w:val="es-MX"/>
        </w:rPr>
        <w:t>tiendo el paso 2 a</w:t>
      </w:r>
      <w:r>
        <w:rPr>
          <w:rFonts w:ascii="Arial" w:eastAsiaTheme="minorEastAsia" w:hAnsi="Arial" w:cs="Arial"/>
          <w:lang w:val="es-MX"/>
        </w:rPr>
        <w:t xml:space="preserve"> 4 </w:t>
      </w:r>
      <m:oMath>
        <m:r>
          <w:rPr>
            <w:rFonts w:ascii="Cambria Math" w:eastAsiaTheme="minorEastAsia" w:hAnsi="Cambria Math" w:cs="Arial"/>
            <w:lang w:val="es-MX"/>
          </w:rPr>
          <m:t>n=1,…,N</m:t>
        </m:r>
      </m:oMath>
      <w:r>
        <w:rPr>
          <w:rFonts w:ascii="Arial" w:eastAsiaTheme="minorEastAsia" w:hAnsi="Arial" w:cs="Arial"/>
          <w:lang w:val="es-MX"/>
        </w:rPr>
        <w:t xml:space="preserve"> ocasiones</w:t>
      </w:r>
    </w:p>
    <w:p w14:paraId="11D51556" w14:textId="77777777" w:rsidR="000B022E" w:rsidRDefault="000B022E"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Finalmente,</w:t>
      </w:r>
      <w:r w:rsidR="001E5648">
        <w:rPr>
          <w:rFonts w:ascii="Arial" w:eastAsiaTheme="minorEastAsia" w:hAnsi="Arial" w:cs="Arial"/>
          <w:lang w:val="es-MX"/>
        </w:rPr>
        <w:t xml:space="preserve"> para cada una de las </w:t>
      </w:r>
      <m:oMath>
        <m:r>
          <w:rPr>
            <w:rFonts w:ascii="Cambria Math" w:eastAsiaTheme="minorEastAsia" w:hAnsi="Cambria Math" w:cs="Arial"/>
            <w:lang w:val="es-MX"/>
          </w:rPr>
          <m:t>nth</m:t>
        </m:r>
      </m:oMath>
      <w:r w:rsidR="001E5648">
        <w:rPr>
          <w:rFonts w:ascii="Arial" w:eastAsiaTheme="minorEastAsia" w:hAnsi="Arial" w:cs="Arial"/>
          <w:lang w:val="es-MX"/>
        </w:rPr>
        <w:t xml:space="preserve"> variables y los </w:t>
      </w:r>
      <m:oMath>
        <m:r>
          <w:rPr>
            <w:rFonts w:ascii="Cambria Math" w:eastAsiaTheme="minorEastAsia" w:hAnsi="Cambria Math" w:cs="Arial"/>
            <w:lang w:val="es-MX"/>
          </w:rPr>
          <m:t>N</m:t>
        </m:r>
      </m:oMath>
      <w:r w:rsidR="001E5648">
        <w:rPr>
          <w:rFonts w:ascii="Arial" w:eastAsiaTheme="minorEastAsia" w:hAnsi="Arial" w:cs="Arial"/>
          <w:lang w:val="es-MX"/>
        </w:rPr>
        <w:t xml:space="preserve"> conjunto de pronósticos obtenemos:</w:t>
      </w:r>
    </w:p>
    <w:p w14:paraId="36A039D1" w14:textId="77777777" w:rsidR="001E5648" w:rsidRDefault="001E5648" w:rsidP="001E5648">
      <w:pPr>
        <w:pStyle w:val="NoSpacing"/>
        <w:rPr>
          <w:rFonts w:ascii="Arial" w:eastAsiaTheme="minorEastAsia" w:hAnsi="Arial" w:cs="Arial"/>
          <w:lang w:val="es-MX"/>
        </w:rPr>
      </w:pPr>
    </w:p>
    <w:p w14:paraId="3BD6DBE5" w14:textId="77777777" w:rsidR="008E1590" w:rsidRPr="001E5648" w:rsidRDefault="00CE13BF" w:rsidP="000B022E">
      <w:pPr>
        <w:pStyle w:val="NoSpacing"/>
        <w:ind w:left="720"/>
        <w:rPr>
          <w:rFonts w:ascii="Arial" w:eastAsiaTheme="minorEastAsia" w:hAnsi="Arial" w:cs="Arial"/>
          <w:i/>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CI</m:t>
            </m:r>
          </m:e>
          <m:sub>
            <m:r>
              <w:rPr>
                <w:rFonts w:ascii="Cambria Math" w:eastAsiaTheme="minorEastAsia" w:hAnsi="Cambria Math" w:cs="Arial"/>
                <w:lang w:val="es-MX"/>
              </w:rPr>
              <m:t>T+h</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m:rPr>
                <m:sty m:val="bi"/>
              </m:rPr>
              <w:rPr>
                <w:rFonts w:ascii="Cambria Math" w:eastAsiaTheme="minorEastAsia" w:hAnsi="Cambria Math" w:cs="Arial"/>
                <w:lang w:val="es-MX"/>
              </w:rPr>
              <m:t>∈</m:t>
            </m:r>
            <m:d>
              <m:dPr>
                <m:begChr m:val="["/>
                <m:endChr m:val="]"/>
                <m:ctrlPr>
                  <w:rPr>
                    <w:rFonts w:ascii="Cambria Math" w:eastAsiaTheme="minorEastAsia" w:hAnsi="Cambria Math" w:cs="Arial"/>
                    <w:b/>
                    <w:i/>
                    <w:lang w:val="es-MX"/>
                  </w:rPr>
                </m:ctrlPr>
              </m:dPr>
              <m:e>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r>
                  <m:rPr>
                    <m:sty m:val="bi"/>
                  </m:rPr>
                  <w:rPr>
                    <w:rFonts w:ascii="Cambria Math" w:eastAsiaTheme="minorEastAsia" w:hAnsi="Cambria Math" w:cs="Arial"/>
                    <w:lang w:val="es-MX"/>
                  </w:rPr>
                  <m:t>,</m:t>
                </m:r>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τ-1</m:t>
                    </m:r>
                  </m:e>
                </m:d>
              </m:e>
            </m:d>
          </m:e>
        </m:d>
      </m:oMath>
      <w:r w:rsidR="001E5648">
        <w:rPr>
          <w:rFonts w:ascii="Arial" w:eastAsiaTheme="minorEastAsia" w:hAnsi="Arial" w:cs="Arial"/>
          <w:i/>
          <w:lang w:val="es-MX"/>
        </w:rPr>
        <w:t xml:space="preserve"> </w:t>
      </w:r>
    </w:p>
    <w:p w14:paraId="3CBEB948" w14:textId="77777777" w:rsidR="006D1C97" w:rsidRDefault="006D1C97" w:rsidP="00D12C8C">
      <w:pPr>
        <w:pStyle w:val="NoSpacing"/>
        <w:rPr>
          <w:rFonts w:ascii="Arial" w:hAnsi="Arial" w:cs="Arial"/>
          <w:lang w:val="es-MX"/>
        </w:rPr>
      </w:pPr>
    </w:p>
    <w:p w14:paraId="7BD6D7DE" w14:textId="77777777" w:rsidR="001E5648" w:rsidRDefault="001E5648" w:rsidP="001E5648">
      <w:pPr>
        <w:pStyle w:val="NoSpacing"/>
        <w:ind w:firstLine="720"/>
        <w:rPr>
          <w:rFonts w:ascii="Arial" w:eastAsiaTheme="minorEastAsia" w:hAnsi="Arial" w:cs="Arial"/>
          <w:lang w:val="es-MX"/>
        </w:rPr>
      </w:pPr>
      <w:r>
        <w:rPr>
          <w:rFonts w:ascii="Arial" w:hAnsi="Arial" w:cs="Arial"/>
          <w:lang w:val="es-MX"/>
        </w:rPr>
        <w:t xml:space="preserve">Donde </w:t>
      </w:r>
      <m:oMath>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oMath>
      <w:r>
        <w:rPr>
          <w:rFonts w:ascii="Arial" w:eastAsiaTheme="minorEastAsia" w:hAnsi="Arial" w:cs="Arial"/>
          <w:b/>
          <w:lang w:val="es-MX"/>
        </w:rPr>
        <w:t xml:space="preserve"> </w:t>
      </w:r>
      <w:r>
        <w:rPr>
          <w:rFonts w:ascii="Arial" w:eastAsiaTheme="minorEastAsia" w:hAnsi="Arial" w:cs="Arial"/>
          <w:lang w:val="es-MX"/>
        </w:rPr>
        <w:t xml:space="preserve">es el </w:t>
      </w:r>
      <m:oMath>
        <m:r>
          <w:rPr>
            <w:rFonts w:ascii="Cambria Math" w:eastAsiaTheme="minorEastAsia" w:hAnsi="Cambria Math" w:cs="Arial"/>
            <w:lang w:val="es-MX"/>
          </w:rPr>
          <m:t>τth</m:t>
        </m:r>
      </m:oMath>
      <w:r>
        <w:rPr>
          <w:rFonts w:ascii="Arial" w:eastAsiaTheme="minorEastAsia" w:hAnsi="Arial" w:cs="Arial"/>
          <w:lang w:val="es-MX"/>
        </w:rPr>
        <w:t xml:space="preserve"> percentil de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G</m:t>
            </m:r>
          </m:e>
          <m:sub>
            <m:r>
              <w:rPr>
                <w:rFonts w:ascii="Cambria Math" w:eastAsiaTheme="minorEastAsia" w:hAnsi="Cambria Math" w:cs="Arial"/>
                <w:lang w:val="es-MX"/>
              </w:rPr>
              <m:t>n,B</m:t>
            </m:r>
          </m:sub>
          <m:sup>
            <m:r>
              <w:rPr>
                <w:rFonts w:ascii="Cambria Math" w:eastAsiaTheme="minorEastAsia" w:hAnsi="Cambria Math" w:cs="Arial"/>
                <w:lang w:val="es-MX"/>
              </w:rPr>
              <m:t>*</m:t>
            </m:r>
          </m:sup>
        </m:sSubSup>
        <m:r>
          <w:rPr>
            <w:rFonts w:ascii="Cambria Math" w:eastAsiaTheme="minorEastAsia" w:hAnsi="Cambria Math" w:cs="Arial"/>
            <w:lang w:val="es-MX"/>
          </w:rPr>
          <m:t xml:space="preserve">(x)=≠ </m:t>
        </m:r>
        <m:d>
          <m:dPr>
            <m:ctrlPr>
              <w:rPr>
                <w:rFonts w:ascii="Cambria Math" w:eastAsiaTheme="minorEastAsia" w:hAnsi="Cambria Math" w:cs="Arial"/>
                <w:i/>
                <w:lang w:val="es-MX"/>
              </w:rPr>
            </m:ctrlPr>
          </m:dPr>
          <m:e>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n,T+k</m:t>
                </m:r>
              </m:sub>
              <m:sup>
                <m:r>
                  <w:rPr>
                    <w:rFonts w:ascii="Cambria Math" w:eastAsiaTheme="minorEastAsia" w:hAnsi="Cambria Math" w:cs="Arial"/>
                    <w:lang w:val="es-MX"/>
                  </w:rPr>
                  <m:t>*</m:t>
                </m:r>
                <m:d>
                  <m:dPr>
                    <m:ctrlPr>
                      <w:rPr>
                        <w:rFonts w:ascii="Cambria Math" w:eastAsiaTheme="minorEastAsia" w:hAnsi="Cambria Math" w:cs="Arial"/>
                        <w:i/>
                        <w:lang w:val="es-MX"/>
                      </w:rPr>
                    </m:ctrlPr>
                  </m:dPr>
                  <m:e>
                    <m:r>
                      <w:rPr>
                        <w:rFonts w:ascii="Cambria Math" w:eastAsiaTheme="minorEastAsia" w:hAnsi="Cambria Math" w:cs="Arial"/>
                        <w:lang w:val="es-MX"/>
                      </w:rPr>
                      <m:t>b</m:t>
                    </m:r>
                  </m:e>
                </m:d>
              </m:sup>
            </m:sSubSup>
            <m:r>
              <w:rPr>
                <w:rFonts w:ascii="Cambria Math" w:eastAsiaTheme="minorEastAsia" w:hAnsi="Cambria Math" w:cs="Arial"/>
                <w:lang w:val="es-MX"/>
              </w:rPr>
              <m:t>≤x</m:t>
            </m:r>
          </m:e>
        </m:d>
        <m:r>
          <w:rPr>
            <w:rFonts w:ascii="Cambria Math" w:eastAsiaTheme="minorEastAsia" w:hAnsi="Cambria Math" w:cs="Arial"/>
            <w:lang w:val="es-MX"/>
          </w:rPr>
          <m:t>/N</m:t>
        </m:r>
      </m:oMath>
    </w:p>
    <w:p w14:paraId="7C24623F" w14:textId="77777777" w:rsidR="00611704" w:rsidRDefault="00611704" w:rsidP="00D12C8C">
      <w:pPr>
        <w:pStyle w:val="NoSpacing"/>
        <w:rPr>
          <w:rFonts w:ascii="Arial" w:hAnsi="Arial" w:cs="Arial"/>
          <w:lang w:val="es-MX"/>
        </w:rPr>
      </w:pPr>
    </w:p>
    <w:p w14:paraId="1AD9FBCE" w14:textId="77777777" w:rsidR="00611704" w:rsidRDefault="00C25D24" w:rsidP="00D12C8C">
      <w:pPr>
        <w:pStyle w:val="NoSpacing"/>
        <w:rPr>
          <w:rFonts w:ascii="Arial" w:hAnsi="Arial" w:cs="Arial"/>
          <w:b/>
          <w:sz w:val="24"/>
          <w:lang w:val="es-MX"/>
        </w:rPr>
      </w:pPr>
      <w:r w:rsidRPr="00C25D24">
        <w:rPr>
          <w:rFonts w:ascii="Arial" w:hAnsi="Arial" w:cs="Arial"/>
          <w:b/>
          <w:sz w:val="24"/>
          <w:lang w:val="es-MX"/>
        </w:rPr>
        <w:t>Resultados</w:t>
      </w:r>
    </w:p>
    <w:p w14:paraId="379DDD7C" w14:textId="77777777" w:rsidR="006F3F68" w:rsidRPr="006F3F68" w:rsidRDefault="006F3F68" w:rsidP="00D12C8C">
      <w:pPr>
        <w:pStyle w:val="NoSpacing"/>
        <w:rPr>
          <w:rFonts w:ascii="Arial" w:hAnsi="Arial" w:cs="Arial"/>
          <w:lang w:val="es-MX"/>
        </w:rPr>
      </w:pPr>
    </w:p>
    <w:p w14:paraId="3E46BB1C" w14:textId="77777777" w:rsidR="00611704" w:rsidRDefault="00E42B4C" w:rsidP="00D12C8C">
      <w:pPr>
        <w:pStyle w:val="NoSpacing"/>
        <w:rPr>
          <w:rFonts w:ascii="Arial" w:hAnsi="Arial" w:cs="Arial"/>
          <w:lang w:val="es-MX"/>
        </w:rPr>
      </w:pPr>
      <w:r>
        <w:rPr>
          <w:rFonts w:ascii="Arial" w:hAnsi="Arial" w:cs="Arial"/>
          <w:lang w:val="es-MX"/>
        </w:rPr>
        <w:t>El primer paso fue especificar el modelo VAR y</w:t>
      </w:r>
      <w:r w:rsidR="00F31660">
        <w:rPr>
          <w:rFonts w:ascii="Arial" w:hAnsi="Arial" w:cs="Arial"/>
          <w:lang w:val="es-MX"/>
        </w:rPr>
        <w:t xml:space="preserve"> por ende el</w:t>
      </w:r>
      <w:r>
        <w:rPr>
          <w:rFonts w:ascii="Arial" w:hAnsi="Arial" w:cs="Arial"/>
          <w:lang w:val="es-MX"/>
        </w:rPr>
        <w:t xml:space="preserve"> VAR-PLS apropiado, de tal manera que se analizará la naturaleza existente entre las series de tiempo. En</w:t>
      </w:r>
      <w:r w:rsidR="004E6339">
        <w:rPr>
          <w:rFonts w:ascii="Arial" w:hAnsi="Arial" w:cs="Arial"/>
          <w:lang w:val="es-MX"/>
        </w:rPr>
        <w:t xml:space="preserve"> el siguiente gráfico se muestran de manera descriptiva los principales comportamientos.</w:t>
      </w:r>
    </w:p>
    <w:p w14:paraId="3A84EB94" w14:textId="77777777" w:rsidR="004E6339" w:rsidRDefault="004E6339" w:rsidP="00D12C8C">
      <w:pPr>
        <w:pStyle w:val="NoSpacing"/>
        <w:rPr>
          <w:rFonts w:ascii="Arial" w:hAnsi="Arial" w:cs="Arial"/>
          <w:lang w:val="es-MX"/>
        </w:rPr>
      </w:pPr>
    </w:p>
    <w:p w14:paraId="184E4E68" w14:textId="77777777" w:rsidR="004E6339" w:rsidRPr="004E6339" w:rsidRDefault="004E6339" w:rsidP="004E6339">
      <w:pPr>
        <w:pStyle w:val="NoSpacing"/>
        <w:jc w:val="center"/>
        <w:rPr>
          <w:rFonts w:ascii="Arial" w:hAnsi="Arial" w:cs="Arial"/>
          <w:b/>
        </w:rPr>
      </w:pPr>
      <w:r w:rsidRPr="004E6339">
        <w:rPr>
          <w:rFonts w:ascii="Arial" w:hAnsi="Arial" w:cs="Arial"/>
          <w:b/>
        </w:rPr>
        <w:t>[Gr</w:t>
      </w:r>
      <w:r w:rsidRPr="004E6339">
        <w:rPr>
          <w:rFonts w:ascii="Arial" w:hAnsi="Arial" w:cs="Arial"/>
          <w:b/>
          <w:lang w:val="es-MX"/>
        </w:rPr>
        <w:t>áfico 1</w:t>
      </w:r>
      <w:r w:rsidRPr="004E6339">
        <w:rPr>
          <w:rFonts w:ascii="Arial" w:hAnsi="Arial" w:cs="Arial"/>
          <w:b/>
        </w:rPr>
        <w:t>]</w:t>
      </w:r>
    </w:p>
    <w:p w14:paraId="0F22A3C2" w14:textId="77777777" w:rsidR="00826439" w:rsidRDefault="006F3F68" w:rsidP="00D12C8C">
      <w:pPr>
        <w:pStyle w:val="NoSpacing"/>
        <w:rPr>
          <w:rFonts w:ascii="Arial" w:hAnsi="Arial" w:cs="Arial"/>
          <w:lang w:val="es-MX"/>
        </w:rPr>
      </w:pPr>
      <w:r>
        <w:rPr>
          <w:rFonts w:ascii="Arial" w:hAnsi="Arial" w:cs="Arial"/>
          <w:noProof/>
        </w:rPr>
        <w:drawing>
          <wp:inline distT="0" distB="0" distL="0" distR="0" wp14:anchorId="71963DF6" wp14:editId="2BD3FCE8">
            <wp:extent cx="5943600" cy="4258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58949"/>
                    </a:xfrm>
                    <a:prstGeom prst="rect">
                      <a:avLst/>
                    </a:prstGeom>
                    <a:noFill/>
                    <a:ln>
                      <a:noFill/>
                    </a:ln>
                  </pic:spPr>
                </pic:pic>
              </a:graphicData>
            </a:graphic>
          </wp:inline>
        </w:drawing>
      </w:r>
    </w:p>
    <w:p w14:paraId="3EF0F0E4" w14:textId="77777777" w:rsidR="004E6339" w:rsidRDefault="004E6339" w:rsidP="00D12C8C">
      <w:pPr>
        <w:pStyle w:val="NoSpacing"/>
        <w:rPr>
          <w:rFonts w:ascii="Arial" w:hAnsi="Arial" w:cs="Arial"/>
          <w:lang w:val="es-MX"/>
        </w:rPr>
      </w:pPr>
      <w:r>
        <w:rPr>
          <w:rFonts w:ascii="Arial" w:hAnsi="Arial" w:cs="Arial"/>
          <w:lang w:val="es-MX"/>
        </w:rPr>
        <w:t>Podemos apreciar que la serie de precios lleva una clara tendencia creciente en niveles, el índice monetario presenta una estacionalidad característica en todo el periodo de tiempo, la producción económica con tendencia de menor pronunciación que la serie de precios</w:t>
      </w:r>
      <w:r w:rsidR="00F31660">
        <w:rPr>
          <w:rFonts w:ascii="Arial" w:hAnsi="Arial" w:cs="Arial"/>
          <w:lang w:val="es-MX"/>
        </w:rPr>
        <w:t xml:space="preserve"> la cual</w:t>
      </w:r>
      <w:r>
        <w:rPr>
          <w:rFonts w:ascii="Arial" w:hAnsi="Arial" w:cs="Arial"/>
          <w:lang w:val="es-MX"/>
        </w:rPr>
        <w:t xml:space="preserve"> que a partir del 2010 exhibe cierta recuperación respecto a los niveles observados en la primera mitad del gráfico. La tasa de interés claramente ha tenido un periodo de estabilidad a partir del segundo semestre del 2010.</w:t>
      </w:r>
    </w:p>
    <w:p w14:paraId="3C562322" w14:textId="77777777" w:rsidR="004E6339" w:rsidRDefault="004E6339" w:rsidP="00D12C8C">
      <w:pPr>
        <w:pStyle w:val="NoSpacing"/>
        <w:rPr>
          <w:rFonts w:ascii="Arial" w:hAnsi="Arial" w:cs="Arial"/>
          <w:lang w:val="es-MX"/>
        </w:rPr>
      </w:pPr>
    </w:p>
    <w:p w14:paraId="4F8EB40E" w14:textId="77777777" w:rsidR="006F3F68" w:rsidRDefault="004E6339" w:rsidP="00D12C8C">
      <w:pPr>
        <w:pStyle w:val="NoSpacing"/>
        <w:rPr>
          <w:rFonts w:ascii="Arial" w:hAnsi="Arial" w:cs="Arial"/>
          <w:lang w:val="es-MX"/>
        </w:rPr>
      </w:pPr>
      <w:r>
        <w:rPr>
          <w:rFonts w:ascii="Arial" w:hAnsi="Arial" w:cs="Arial"/>
          <w:lang w:val="es-MX"/>
        </w:rPr>
        <w:lastRenderedPageBreak/>
        <w:t>De esta manera, s</w:t>
      </w:r>
      <w:r w:rsidR="00DD4240">
        <w:rPr>
          <w:rFonts w:ascii="Arial" w:hAnsi="Arial" w:cs="Arial"/>
          <w:lang w:val="es-MX"/>
        </w:rPr>
        <w:t xml:space="preserve">e especificó el orden </w:t>
      </w:r>
      <m:oMath>
        <m:r>
          <w:rPr>
            <w:rFonts w:ascii="Cambria Math" w:hAnsi="Cambria Math" w:cs="Arial"/>
            <w:lang w:val="es-MX"/>
          </w:rPr>
          <m:t>p</m:t>
        </m:r>
      </m:oMath>
      <w:r w:rsidR="00DD4240">
        <w:rPr>
          <w:rFonts w:ascii="Arial" w:hAnsi="Arial" w:cs="Arial"/>
          <w:lang w:val="es-MX"/>
        </w:rPr>
        <w:t xml:space="preserve"> del VAR teórico a través del criterio de Error Final de Predicción el cual fue de 12, asimismo, se realizó la prueba de Johansen para denotar la presencia o no de relaciones de largo plazo.</w:t>
      </w:r>
    </w:p>
    <w:p w14:paraId="309E5BB9" w14:textId="77777777" w:rsidR="00DD4240" w:rsidRDefault="00DD4240" w:rsidP="00D12C8C">
      <w:pPr>
        <w:pStyle w:val="NoSpacing"/>
        <w:rPr>
          <w:rFonts w:ascii="Arial" w:hAnsi="Arial" w:cs="Arial"/>
          <w:lang w:val="es-MX"/>
        </w:rPr>
      </w:pPr>
    </w:p>
    <w:p w14:paraId="46318B7E" w14:textId="77777777" w:rsidR="00DD4240" w:rsidRDefault="00DD4240" w:rsidP="00D12C8C">
      <w:pPr>
        <w:pStyle w:val="NoSpacing"/>
        <w:rPr>
          <w:rFonts w:ascii="Arial" w:hAnsi="Arial" w:cs="Arial"/>
          <w:lang w:val="es-MX"/>
        </w:rPr>
      </w:pPr>
      <w:r>
        <w:rPr>
          <w:rFonts w:ascii="Arial" w:hAnsi="Arial" w:cs="Arial"/>
          <w:lang w:val="es-MX"/>
        </w:rPr>
        <w:t>Los resultados obtenidos mostraron que al 1%, 5% y 10% existe una ecuación de cointegración, la cual está dada por la siguiente expresión:</w:t>
      </w:r>
    </w:p>
    <w:p w14:paraId="75C13EF5" w14:textId="77777777" w:rsidR="00DD4240" w:rsidRDefault="00DD4240" w:rsidP="00D12C8C">
      <w:pPr>
        <w:pStyle w:val="NoSpacing"/>
        <w:rPr>
          <w:rFonts w:ascii="Arial" w:hAnsi="Arial" w:cs="Arial"/>
          <w:lang w:val="es-MX"/>
        </w:rPr>
      </w:pPr>
    </w:p>
    <w:p w14:paraId="11992336" w14:textId="77777777" w:rsidR="00DD4240" w:rsidRPr="00DD4240" w:rsidRDefault="00DD4240" w:rsidP="00D12C8C">
      <w:pPr>
        <w:pStyle w:val="NoSpacing"/>
        <w:rPr>
          <w:rFonts w:ascii="Arial" w:hAnsi="Arial" w:cs="Arial"/>
          <w:b/>
          <w:lang w:val="es-MX"/>
        </w:rPr>
      </w:pPr>
      <m:oMath>
        <m:r>
          <m:rPr>
            <m:sty m:val="bi"/>
          </m:rPr>
          <w:rPr>
            <w:rFonts w:ascii="Cambria Math" w:hAnsi="Cambria Math" w:cs="Arial"/>
            <w:lang w:val="es-MX"/>
          </w:rPr>
          <m:t>p+9.68-0.43</m:t>
        </m:r>
        <m:r>
          <m:rPr>
            <m:sty m:val="bi"/>
          </m:rPr>
          <w:rPr>
            <w:rFonts w:ascii="Cambria Math" w:hAnsi="Cambria Math" w:cs="Arial"/>
          </w:rPr>
          <m:t>m</m:t>
        </m:r>
        <m:r>
          <m:rPr>
            <m:sty m:val="bi"/>
          </m:rPr>
          <w:rPr>
            <w:rFonts w:ascii="Cambria Math" w:hAnsi="Cambria Math" w:cs="Arial"/>
            <w:lang w:val="es-MX"/>
          </w:rPr>
          <m:t>-0.89</m:t>
        </m:r>
        <m:r>
          <m:rPr>
            <m:sty m:val="bi"/>
          </m:rPr>
          <w:rPr>
            <w:rFonts w:ascii="Cambria Math" w:hAnsi="Cambria Math" w:cs="Arial"/>
          </w:rPr>
          <m:t>y</m:t>
        </m:r>
        <m:r>
          <m:rPr>
            <m:sty m:val="bi"/>
          </m:rPr>
          <w:rPr>
            <w:rFonts w:ascii="Cambria Math" w:hAnsi="Cambria Math" w:cs="Arial"/>
            <w:lang w:val="es-MX"/>
          </w:rPr>
          <m:t>+0.10</m:t>
        </m:r>
        <m:r>
          <m:rPr>
            <m:sty m:val="bi"/>
          </m:rPr>
          <w:rPr>
            <w:rFonts w:ascii="Cambria Math" w:hAnsi="Cambria Math" w:cs="Arial"/>
          </w:rPr>
          <m:t>r</m:t>
        </m:r>
        <m:r>
          <m:rPr>
            <m:sty m:val="bi"/>
          </m:rPr>
          <w:rPr>
            <w:rFonts w:ascii="Cambria Math" w:hAnsi="Cambria Math" w:cs="Arial"/>
            <w:lang w:val="es-MX"/>
          </w:rPr>
          <m:t>=0</m:t>
        </m:r>
      </m:oMath>
      <w:r w:rsidRPr="00DD4240">
        <w:rPr>
          <w:rFonts w:ascii="Arial" w:hAnsi="Arial" w:cs="Arial"/>
          <w:b/>
          <w:lang w:val="es-MX"/>
        </w:rPr>
        <w:t xml:space="preserve"> </w:t>
      </w:r>
    </w:p>
    <w:p w14:paraId="3AE878CD" w14:textId="77777777" w:rsidR="00DD4240" w:rsidRDefault="00DD4240" w:rsidP="00D12C8C">
      <w:pPr>
        <w:pStyle w:val="NoSpacing"/>
        <w:rPr>
          <w:rFonts w:ascii="Arial" w:hAnsi="Arial" w:cs="Arial"/>
          <w:lang w:val="es-MX"/>
        </w:rPr>
      </w:pPr>
    </w:p>
    <w:p w14:paraId="036F346E" w14:textId="77777777" w:rsidR="00DD4240" w:rsidRDefault="00DD4240" w:rsidP="00D12C8C">
      <w:pPr>
        <w:pStyle w:val="NoSpacing"/>
        <w:rPr>
          <w:rFonts w:ascii="Arial" w:hAnsi="Arial" w:cs="Arial"/>
          <w:lang w:val="es-MX"/>
        </w:rPr>
      </w:pPr>
      <w:r>
        <w:rPr>
          <w:rFonts w:ascii="Arial" w:hAnsi="Arial" w:cs="Arial"/>
          <w:lang w:val="es-MX"/>
        </w:rPr>
        <w:t xml:space="preserve">Lo anterior es congruente con la realidad ya que establece el traspaso inflacionario </w:t>
      </w:r>
      <w:r w:rsidR="00F31660">
        <w:rPr>
          <w:rFonts w:ascii="Arial" w:hAnsi="Arial" w:cs="Arial"/>
          <w:lang w:val="es-MX"/>
        </w:rPr>
        <w:t xml:space="preserve">está impulsado </w:t>
      </w:r>
      <w:r>
        <w:rPr>
          <w:rFonts w:ascii="Arial" w:hAnsi="Arial" w:cs="Arial"/>
          <w:lang w:val="es-MX"/>
        </w:rPr>
        <w:t xml:space="preserve">por el crecimiento monetario, exceso de demanda y la reducción del costo del dinero. No obstante existe un debate teórico en relación a la especificación que analiza la inflación desde una perspectiva monetaria, los resultados son coherentes y se expresará que tal relación, dada por la estructura de rezagos, es apropiada desde una perspectiva estadística como econométrica. </w:t>
      </w:r>
    </w:p>
    <w:p w14:paraId="5C3B1F46" w14:textId="77777777" w:rsidR="00DD4240" w:rsidRDefault="00DD4240" w:rsidP="00D12C8C">
      <w:pPr>
        <w:pStyle w:val="NoSpacing"/>
        <w:rPr>
          <w:rFonts w:ascii="Arial" w:hAnsi="Arial" w:cs="Arial"/>
          <w:lang w:val="es-MX"/>
        </w:rPr>
      </w:pPr>
    </w:p>
    <w:p w14:paraId="632BACED" w14:textId="77777777" w:rsidR="00DD4240" w:rsidRDefault="00DD4240" w:rsidP="00D12C8C">
      <w:pPr>
        <w:pStyle w:val="NoSpacing"/>
        <w:rPr>
          <w:rFonts w:ascii="Arial" w:eastAsiaTheme="minorEastAsia" w:hAnsi="Arial" w:cs="Arial"/>
          <w:lang w:val="es-MX"/>
        </w:rPr>
      </w:pPr>
      <w:r>
        <w:rPr>
          <w:rFonts w:ascii="Arial" w:hAnsi="Arial" w:cs="Arial"/>
          <w:lang w:val="es-MX"/>
        </w:rPr>
        <w:t xml:space="preserve">De esta manera se estima el </w:t>
      </w:r>
      <m:oMath>
        <m:r>
          <w:rPr>
            <w:rFonts w:ascii="Cambria Math" w:hAnsi="Cambria Math" w:cs="Arial"/>
            <w:lang w:val="es-MX"/>
          </w:rPr>
          <m:t>VAR</m:t>
        </m:r>
        <m:d>
          <m:dPr>
            <m:ctrlPr>
              <w:rPr>
                <w:rFonts w:ascii="Cambria Math" w:hAnsi="Cambria Math" w:cs="Arial"/>
                <w:i/>
                <w:lang w:val="es-MX"/>
              </w:rPr>
            </m:ctrlPr>
          </m:dPr>
          <m:e>
            <m:r>
              <w:rPr>
                <w:rFonts w:ascii="Cambria Math" w:hAnsi="Cambria Math" w:cs="Arial"/>
                <w:lang w:val="es-MX"/>
              </w:rPr>
              <m:t>12</m:t>
            </m:r>
          </m:e>
        </m:d>
        <m:r>
          <w:rPr>
            <w:rFonts w:ascii="Cambria Math" w:hAnsi="Cambria Math" w:cs="Arial"/>
            <w:lang w:val="es-MX"/>
          </w:rPr>
          <m:t>-PLS(24,j)</m:t>
        </m:r>
      </m:oMath>
      <w:r>
        <w:rPr>
          <w:rFonts w:ascii="Arial" w:eastAsiaTheme="minorEastAsia" w:hAnsi="Arial" w:cs="Arial"/>
          <w:lang w:val="es-MX"/>
        </w:rPr>
        <w:t xml:space="preserve"> y se realizan los </w:t>
      </w:r>
      <m:oMath>
        <m:r>
          <w:rPr>
            <w:rFonts w:ascii="Cambria Math" w:eastAsiaTheme="minorEastAsia" w:hAnsi="Cambria Math" w:cs="Arial"/>
            <w:lang w:val="es-MX"/>
          </w:rPr>
          <m:t>pK=48</m:t>
        </m:r>
      </m:oMath>
      <w:r>
        <w:rPr>
          <w:rFonts w:ascii="Arial" w:eastAsiaTheme="minorEastAsia" w:hAnsi="Arial" w:cs="Arial"/>
          <w:lang w:val="es-MX"/>
        </w:rPr>
        <w:t xml:space="preserve"> modelos, computando para cada serie el </w:t>
      </w:r>
      <m:oMath>
        <m:r>
          <w:rPr>
            <w:rFonts w:ascii="Cambria Math" w:eastAsiaTheme="minorEastAsia" w:hAnsi="Cambria Math" w:cs="Arial"/>
            <w:lang w:val="es-MX"/>
          </w:rPr>
          <m:t>MAPE</m:t>
        </m:r>
      </m:oMath>
      <w:r>
        <w:rPr>
          <w:rFonts w:ascii="Arial" w:eastAsiaTheme="minorEastAsia" w:hAnsi="Arial" w:cs="Arial"/>
          <w:lang w:val="es-MX"/>
        </w:rPr>
        <w:t xml:space="preserve"> para fines comparativos para un horizonte de pronóstico de 24 datos.</w:t>
      </w:r>
    </w:p>
    <w:p w14:paraId="1D95DA8A" w14:textId="77777777" w:rsidR="00DD4240" w:rsidRDefault="00DD4240" w:rsidP="00D12C8C">
      <w:pPr>
        <w:pStyle w:val="NoSpacing"/>
        <w:rPr>
          <w:rFonts w:ascii="Arial" w:eastAsiaTheme="minorEastAsia" w:hAnsi="Arial" w:cs="Arial"/>
          <w:lang w:val="es-MX"/>
        </w:rPr>
      </w:pPr>
    </w:p>
    <w:p w14:paraId="18ED9CD4" w14:textId="77777777" w:rsidR="00DD4240" w:rsidRDefault="00663304" w:rsidP="00D12C8C">
      <w:pPr>
        <w:pStyle w:val="NoSpacing"/>
        <w:rPr>
          <w:rFonts w:ascii="Arial" w:eastAsiaTheme="minorEastAsia" w:hAnsi="Arial" w:cs="Arial"/>
          <w:lang w:val="es-MX"/>
        </w:rPr>
      </w:pPr>
      <w:r>
        <w:rPr>
          <w:rFonts w:ascii="Arial" w:eastAsiaTheme="minorEastAsia" w:hAnsi="Arial" w:cs="Arial"/>
          <w:lang w:val="es-MX"/>
        </w:rPr>
        <w:t>Vale la pena destacar que el número de componentes que maximizan la variabili</w:t>
      </w:r>
      <w:r w:rsidR="00F31660">
        <w:rPr>
          <w:rFonts w:ascii="Arial" w:eastAsiaTheme="minorEastAsia" w:hAnsi="Arial" w:cs="Arial"/>
          <w:lang w:val="es-MX"/>
        </w:rPr>
        <w:t>dad, podría ser 2 (89.78%) y con</w:t>
      </w:r>
      <w:r>
        <w:rPr>
          <w:rFonts w:ascii="Arial" w:eastAsiaTheme="minorEastAsia" w:hAnsi="Arial" w:cs="Arial"/>
          <w:lang w:val="es-MX"/>
        </w:rPr>
        <w:t xml:space="preserve"> 15 prácticamente se explica el 100% de la variación total. Para fines visuales, utilizamos tal componente para visualizar el comportamiento de pronóstico respecto al observado real de precios.</w:t>
      </w:r>
    </w:p>
    <w:p w14:paraId="6EA6296F" w14:textId="77777777" w:rsidR="00DD4240" w:rsidRDefault="00DD4240" w:rsidP="00D12C8C">
      <w:pPr>
        <w:pStyle w:val="NoSpacing"/>
        <w:rPr>
          <w:rFonts w:ascii="Arial" w:eastAsiaTheme="minorEastAsia" w:hAnsi="Arial" w:cs="Arial"/>
          <w:lang w:val="es-MX"/>
        </w:rPr>
      </w:pPr>
    </w:p>
    <w:p w14:paraId="77907EE8" w14:textId="77777777" w:rsidR="00663304" w:rsidRPr="00663304" w:rsidRDefault="00663304" w:rsidP="00663304">
      <w:pPr>
        <w:pStyle w:val="NoSpacing"/>
        <w:jc w:val="center"/>
        <w:rPr>
          <w:rFonts w:ascii="Arial" w:hAnsi="Arial" w:cs="Arial"/>
          <w:b/>
        </w:rPr>
      </w:pPr>
      <w:r w:rsidRPr="004E6339">
        <w:rPr>
          <w:rFonts w:ascii="Arial" w:hAnsi="Arial" w:cs="Arial"/>
          <w:b/>
        </w:rPr>
        <w:t>[Gr</w:t>
      </w:r>
      <w:r>
        <w:rPr>
          <w:rFonts w:ascii="Arial" w:hAnsi="Arial" w:cs="Arial"/>
          <w:b/>
          <w:lang w:val="es-MX"/>
        </w:rPr>
        <w:t>áfico 2</w:t>
      </w:r>
      <w:r w:rsidRPr="004E6339">
        <w:rPr>
          <w:rFonts w:ascii="Arial" w:hAnsi="Arial" w:cs="Arial"/>
          <w:b/>
        </w:rPr>
        <w:t>]</w:t>
      </w:r>
    </w:p>
    <w:p w14:paraId="7D618695" w14:textId="77777777" w:rsidR="00DD4240" w:rsidRDefault="00DD4240" w:rsidP="00D12C8C">
      <w:pPr>
        <w:pStyle w:val="NoSpacing"/>
        <w:rPr>
          <w:rFonts w:ascii="Arial" w:hAnsi="Arial" w:cs="Arial"/>
          <w:i/>
          <w:lang w:val="es-MX"/>
        </w:rPr>
      </w:pPr>
      <w:r>
        <w:rPr>
          <w:rFonts w:ascii="Arial" w:eastAsiaTheme="minorEastAsia" w:hAnsi="Arial" w:cs="Arial"/>
          <w:b/>
          <w:noProof/>
          <w:sz w:val="24"/>
        </w:rPr>
        <w:drawing>
          <wp:inline distT="0" distB="0" distL="0" distR="0" wp14:anchorId="7E9A118A" wp14:editId="779FE359">
            <wp:extent cx="5153025" cy="3756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0045" cy="3761381"/>
                    </a:xfrm>
                    <a:prstGeom prst="rect">
                      <a:avLst/>
                    </a:prstGeom>
                    <a:noFill/>
                    <a:ln>
                      <a:noFill/>
                    </a:ln>
                  </pic:spPr>
                </pic:pic>
              </a:graphicData>
            </a:graphic>
          </wp:inline>
        </w:drawing>
      </w:r>
    </w:p>
    <w:p w14:paraId="21750F85" w14:textId="77777777" w:rsidR="00663304" w:rsidRDefault="00663304" w:rsidP="00D12C8C">
      <w:pPr>
        <w:pStyle w:val="NoSpacing"/>
        <w:rPr>
          <w:rFonts w:ascii="Arial" w:hAnsi="Arial" w:cs="Arial"/>
          <w:lang w:val="es-MX"/>
        </w:rPr>
      </w:pPr>
      <w:r>
        <w:rPr>
          <w:rFonts w:ascii="Arial" w:hAnsi="Arial" w:cs="Arial"/>
          <w:lang w:val="es-MX"/>
        </w:rPr>
        <w:lastRenderedPageBreak/>
        <w:t>Podemos observar que prácticamente, el valor real es el mismo que el pronóstico obtenido</w:t>
      </w:r>
      <w:r w:rsidR="00243D3E">
        <w:rPr>
          <w:rFonts w:ascii="Arial" w:hAnsi="Arial" w:cs="Arial"/>
          <w:lang w:val="es-MX"/>
        </w:rPr>
        <w:t xml:space="preserve"> con un error absoluto promedio de 0.11%</w:t>
      </w:r>
      <w:r>
        <w:rPr>
          <w:rFonts w:ascii="Arial" w:hAnsi="Arial" w:cs="Arial"/>
          <w:lang w:val="es-MX"/>
        </w:rPr>
        <w:t>. Se observan los intervalos de predicción vía Bootstrap que “atrapan” en cada uno de los casos el valor real de la serie.</w:t>
      </w:r>
    </w:p>
    <w:p w14:paraId="22E131DE" w14:textId="77777777" w:rsidR="00663304" w:rsidRDefault="00663304" w:rsidP="00D12C8C">
      <w:pPr>
        <w:pStyle w:val="NoSpacing"/>
        <w:rPr>
          <w:rFonts w:ascii="Arial" w:hAnsi="Arial" w:cs="Arial"/>
          <w:lang w:val="es-MX"/>
        </w:rPr>
      </w:pPr>
    </w:p>
    <w:p w14:paraId="3442CF3E" w14:textId="77777777" w:rsidR="00663304" w:rsidRDefault="00663304" w:rsidP="00D12C8C">
      <w:pPr>
        <w:pStyle w:val="NoSpacing"/>
        <w:rPr>
          <w:rFonts w:ascii="Arial" w:hAnsi="Arial" w:cs="Arial"/>
          <w:lang w:val="es-MX"/>
        </w:rPr>
      </w:pPr>
      <w:r>
        <w:rPr>
          <w:rFonts w:ascii="Arial" w:hAnsi="Arial" w:cs="Arial"/>
          <w:lang w:val="es-MX"/>
        </w:rPr>
        <w:t>Para términos netamente económicos</w:t>
      </w:r>
      <w:r w:rsidR="007F7BD0">
        <w:rPr>
          <w:rFonts w:ascii="Arial" w:hAnsi="Arial" w:cs="Arial"/>
          <w:lang w:val="es-MX"/>
        </w:rPr>
        <w:t>, ésta aproximación puede resultar competitiva si nuestro objetivo es pronosticar la inflación mexicana, teniendo como precios, el caso más generalizado el comparativo de inflación que se desee realizar.</w:t>
      </w:r>
    </w:p>
    <w:p w14:paraId="02153CD8" w14:textId="77777777" w:rsidR="007F7BD0" w:rsidRDefault="007F7BD0" w:rsidP="00D12C8C">
      <w:pPr>
        <w:pStyle w:val="NoSpacing"/>
        <w:rPr>
          <w:rFonts w:ascii="Arial" w:hAnsi="Arial" w:cs="Arial"/>
          <w:lang w:val="es-MX"/>
        </w:rPr>
      </w:pPr>
    </w:p>
    <w:p w14:paraId="03CBCA3E" w14:textId="77777777" w:rsidR="00243D3E" w:rsidRPr="00F31660" w:rsidRDefault="007F7BD0" w:rsidP="00D12C8C">
      <w:pPr>
        <w:pStyle w:val="NoSpacing"/>
        <w:rPr>
          <w:rFonts w:ascii="Arial" w:hAnsi="Arial" w:cs="Arial"/>
          <w:b/>
          <w:lang w:val="es-MX"/>
        </w:rPr>
      </w:pPr>
      <w:r>
        <w:rPr>
          <w:rFonts w:ascii="Arial" w:hAnsi="Arial" w:cs="Arial"/>
          <w:lang w:val="es-MX"/>
        </w:rPr>
        <w:t>Al ser un modelo multivariado se obtiene</w:t>
      </w:r>
      <w:r w:rsidR="00243D3E">
        <w:rPr>
          <w:rFonts w:ascii="Arial" w:hAnsi="Arial" w:cs="Arial"/>
          <w:lang w:val="es-MX"/>
        </w:rPr>
        <w:t xml:space="preserve">n el resto de los pronósticos de las series, sin embargo dado que el objetivo es predecir la serie de precios, no se considera relevante para este trabajo observar a detalle el comportamiento, no obstante es válido comentar que pronosticó (con esta misma componente) </w:t>
      </w:r>
      <w:r w:rsidR="00243D3E" w:rsidRPr="00F31660">
        <w:rPr>
          <w:rFonts w:ascii="Arial" w:hAnsi="Arial" w:cs="Arial"/>
          <w:b/>
          <w:lang w:val="es-MX"/>
        </w:rPr>
        <w:t>con un error de 0.23% para m0, para y 0.83% y finalmente con un 5.84% la tasa de interés.</w:t>
      </w:r>
    </w:p>
    <w:p w14:paraId="3C1A609A" w14:textId="77777777" w:rsidR="00243D3E" w:rsidRDefault="00243D3E" w:rsidP="00D12C8C">
      <w:pPr>
        <w:pStyle w:val="NoSpacing"/>
        <w:rPr>
          <w:rFonts w:ascii="Arial" w:hAnsi="Arial" w:cs="Arial"/>
          <w:lang w:val="es-MX"/>
        </w:rPr>
      </w:pPr>
    </w:p>
    <w:p w14:paraId="5AF8C7A1" w14:textId="77777777" w:rsidR="00243D3E" w:rsidRDefault="00243D3E" w:rsidP="00D12C8C">
      <w:pPr>
        <w:pStyle w:val="NoSpacing"/>
        <w:rPr>
          <w:rFonts w:ascii="Arial" w:hAnsi="Arial" w:cs="Arial"/>
          <w:lang w:val="es-MX"/>
        </w:rPr>
      </w:pPr>
      <w:r>
        <w:rPr>
          <w:rFonts w:ascii="Arial" w:hAnsi="Arial" w:cs="Arial"/>
          <w:lang w:val="es-MX"/>
        </w:rPr>
        <w:t xml:space="preserve">Para el Integral-VAR, los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w:r>
        <w:rPr>
          <w:rFonts w:ascii="Arial" w:hAnsi="Arial" w:cs="Arial"/>
          <w:lang w:val="es-MX"/>
        </w:rPr>
        <w:t>óptimos fueron los siguientes:</w:t>
      </w:r>
    </w:p>
    <w:p w14:paraId="150F5849" w14:textId="77777777" w:rsidR="00243D3E" w:rsidRPr="00243D3E" w:rsidRDefault="00243D3E" w:rsidP="00243D3E">
      <w:pPr>
        <w:pStyle w:val="NoSpacing"/>
        <w:jc w:val="center"/>
        <w:rPr>
          <w:rFonts w:ascii="Arial" w:hAnsi="Arial" w:cs="Arial"/>
          <w:b/>
          <w:lang w:val="es-MX"/>
        </w:rPr>
      </w:pPr>
    </w:p>
    <w:p w14:paraId="08BAB879" w14:textId="77777777" w:rsidR="00243D3E" w:rsidRPr="00243D3E" w:rsidRDefault="00243D3E" w:rsidP="00243D3E">
      <w:pPr>
        <w:pStyle w:val="NoSpacing"/>
        <w:jc w:val="center"/>
        <w:rPr>
          <w:rFonts w:ascii="Arial" w:hAnsi="Arial" w:cs="Arial"/>
          <w:b/>
          <w:lang w:val="es-MX"/>
        </w:rPr>
      </w:pPr>
      <w:r w:rsidRPr="00243D3E">
        <w:rPr>
          <w:rFonts w:ascii="Arial" w:hAnsi="Arial" w:cs="Arial"/>
          <w:b/>
        </w:rPr>
        <w:t>[</w:t>
      </w:r>
      <w:r w:rsidRPr="00243D3E">
        <w:rPr>
          <w:rFonts w:ascii="Arial" w:hAnsi="Arial" w:cs="Arial"/>
          <w:b/>
          <w:lang w:val="es-MX"/>
        </w:rPr>
        <w:t>Cuadro 1:] Modelos VAR óptimos</w:t>
      </w:r>
    </w:p>
    <w:tbl>
      <w:tblPr>
        <w:tblStyle w:val="TableGrid"/>
        <w:tblW w:w="0" w:type="auto"/>
        <w:tblLook w:val="04A0" w:firstRow="1" w:lastRow="0" w:firstColumn="1" w:lastColumn="0" w:noHBand="0" w:noVBand="1"/>
      </w:tblPr>
      <w:tblGrid>
        <w:gridCol w:w="1638"/>
        <w:gridCol w:w="1134"/>
        <w:gridCol w:w="1134"/>
        <w:gridCol w:w="1134"/>
        <w:gridCol w:w="1134"/>
        <w:gridCol w:w="1134"/>
        <w:gridCol w:w="1134"/>
        <w:gridCol w:w="1134"/>
      </w:tblGrid>
      <w:tr w:rsidR="00E1299C" w:rsidRPr="00E1299C" w14:paraId="6D692CFF" w14:textId="77777777" w:rsidTr="00E1299C">
        <w:tc>
          <w:tcPr>
            <w:tcW w:w="1638" w:type="dxa"/>
          </w:tcPr>
          <w:p w14:paraId="7E43A629"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Criterio</w:t>
            </w:r>
          </w:p>
        </w:tc>
        <w:tc>
          <w:tcPr>
            <w:tcW w:w="1134" w:type="dxa"/>
          </w:tcPr>
          <w:p w14:paraId="044A798B"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MAPE</w:t>
            </w:r>
          </w:p>
        </w:tc>
        <w:tc>
          <w:tcPr>
            <w:tcW w:w="1134" w:type="dxa"/>
          </w:tcPr>
          <w:p w14:paraId="38258CB5"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MdAPE</w:t>
            </w:r>
          </w:p>
        </w:tc>
        <w:tc>
          <w:tcPr>
            <w:tcW w:w="1134" w:type="dxa"/>
          </w:tcPr>
          <w:p w14:paraId="1393D2F9"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RMSPE</w:t>
            </w:r>
          </w:p>
        </w:tc>
        <w:tc>
          <w:tcPr>
            <w:tcW w:w="1134" w:type="dxa"/>
          </w:tcPr>
          <w:p w14:paraId="29115E6B"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RMdSPE</w:t>
            </w:r>
          </w:p>
        </w:tc>
        <w:tc>
          <w:tcPr>
            <w:tcW w:w="1134" w:type="dxa"/>
          </w:tcPr>
          <w:p w14:paraId="1A5FFF0C"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MRAE</w:t>
            </w:r>
          </w:p>
        </w:tc>
        <w:tc>
          <w:tcPr>
            <w:tcW w:w="1134" w:type="dxa"/>
          </w:tcPr>
          <w:p w14:paraId="6FC83078"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MdRAE</w:t>
            </w:r>
          </w:p>
        </w:tc>
        <w:tc>
          <w:tcPr>
            <w:tcW w:w="1134" w:type="dxa"/>
          </w:tcPr>
          <w:p w14:paraId="6DF865E0"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GMRAE</w:t>
            </w:r>
          </w:p>
        </w:tc>
      </w:tr>
      <w:tr w:rsidR="00E1299C" w:rsidRPr="00E1299C" w14:paraId="290943CF" w14:textId="77777777" w:rsidTr="00E1299C">
        <w:tc>
          <w:tcPr>
            <w:tcW w:w="1638" w:type="dxa"/>
          </w:tcPr>
          <w:p w14:paraId="76F01EC1"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Estadístico</w:t>
            </w:r>
          </w:p>
        </w:tc>
        <w:tc>
          <w:tcPr>
            <w:tcW w:w="1134" w:type="dxa"/>
          </w:tcPr>
          <w:p w14:paraId="74D8D682"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0.29</w:t>
            </w:r>
          </w:p>
        </w:tc>
        <w:tc>
          <w:tcPr>
            <w:tcW w:w="1134" w:type="dxa"/>
          </w:tcPr>
          <w:p w14:paraId="3DAA37EE"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0.30</w:t>
            </w:r>
          </w:p>
        </w:tc>
        <w:tc>
          <w:tcPr>
            <w:tcW w:w="1134" w:type="dxa"/>
          </w:tcPr>
          <w:p w14:paraId="4630854B"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0.33</w:t>
            </w:r>
          </w:p>
        </w:tc>
        <w:tc>
          <w:tcPr>
            <w:tcW w:w="1134" w:type="dxa"/>
          </w:tcPr>
          <w:p w14:paraId="4E76744C"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0.30</w:t>
            </w:r>
          </w:p>
        </w:tc>
        <w:tc>
          <w:tcPr>
            <w:tcW w:w="1134" w:type="dxa"/>
          </w:tcPr>
          <w:p w14:paraId="31587096"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0.24</w:t>
            </w:r>
          </w:p>
        </w:tc>
        <w:tc>
          <w:tcPr>
            <w:tcW w:w="1134" w:type="dxa"/>
          </w:tcPr>
          <w:p w14:paraId="28E3F054"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0.22</w:t>
            </w:r>
          </w:p>
        </w:tc>
        <w:tc>
          <w:tcPr>
            <w:tcW w:w="1134" w:type="dxa"/>
          </w:tcPr>
          <w:p w14:paraId="4B878515"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0.18</w:t>
            </w:r>
          </w:p>
        </w:tc>
      </w:tr>
      <w:tr w:rsidR="00E1299C" w:rsidRPr="00E1299C" w14:paraId="1A82C2E0" w14:textId="77777777" w:rsidTr="00E1299C">
        <w:tc>
          <w:tcPr>
            <w:tcW w:w="1638" w:type="dxa"/>
          </w:tcPr>
          <w:p w14:paraId="637B131F"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Rezagos</w:t>
            </w:r>
          </w:p>
        </w:tc>
        <w:tc>
          <w:tcPr>
            <w:tcW w:w="1134" w:type="dxa"/>
          </w:tcPr>
          <w:p w14:paraId="03996B93"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2FC09BAD"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0B211B4F"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2</w:t>
            </w:r>
          </w:p>
        </w:tc>
        <w:tc>
          <w:tcPr>
            <w:tcW w:w="1134" w:type="dxa"/>
          </w:tcPr>
          <w:p w14:paraId="102168EA"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2</w:t>
            </w:r>
          </w:p>
        </w:tc>
        <w:tc>
          <w:tcPr>
            <w:tcW w:w="1134" w:type="dxa"/>
          </w:tcPr>
          <w:p w14:paraId="6CC289DC"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7E2FA73E"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052FEC24"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3</w:t>
            </w:r>
          </w:p>
        </w:tc>
      </w:tr>
      <w:tr w:rsidR="00E1299C" w:rsidRPr="00E1299C" w14:paraId="70C68E38" w14:textId="77777777" w:rsidTr="00E1299C">
        <w:tc>
          <w:tcPr>
            <w:tcW w:w="1638" w:type="dxa"/>
          </w:tcPr>
          <w:p w14:paraId="257ABBC8"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Estacionalidad</w:t>
            </w:r>
          </w:p>
        </w:tc>
        <w:tc>
          <w:tcPr>
            <w:tcW w:w="1134" w:type="dxa"/>
          </w:tcPr>
          <w:p w14:paraId="7082A82B"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10</w:t>
            </w:r>
          </w:p>
        </w:tc>
        <w:tc>
          <w:tcPr>
            <w:tcW w:w="1134" w:type="dxa"/>
          </w:tcPr>
          <w:p w14:paraId="5F7A6285"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10</w:t>
            </w:r>
          </w:p>
        </w:tc>
        <w:tc>
          <w:tcPr>
            <w:tcW w:w="1134" w:type="dxa"/>
          </w:tcPr>
          <w:p w14:paraId="75226D8B"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10</w:t>
            </w:r>
          </w:p>
        </w:tc>
        <w:tc>
          <w:tcPr>
            <w:tcW w:w="1134" w:type="dxa"/>
          </w:tcPr>
          <w:p w14:paraId="44D1568C"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10</w:t>
            </w:r>
          </w:p>
        </w:tc>
        <w:tc>
          <w:tcPr>
            <w:tcW w:w="1134" w:type="dxa"/>
          </w:tcPr>
          <w:p w14:paraId="2DF205D0"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4</w:t>
            </w:r>
          </w:p>
        </w:tc>
        <w:tc>
          <w:tcPr>
            <w:tcW w:w="1134" w:type="dxa"/>
          </w:tcPr>
          <w:p w14:paraId="38D5C4F2"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11</w:t>
            </w:r>
          </w:p>
        </w:tc>
        <w:tc>
          <w:tcPr>
            <w:tcW w:w="1134" w:type="dxa"/>
          </w:tcPr>
          <w:p w14:paraId="7BF13D38"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7</w:t>
            </w:r>
          </w:p>
        </w:tc>
      </w:tr>
      <w:tr w:rsidR="00E1299C" w:rsidRPr="00E1299C" w14:paraId="13893E35" w14:textId="77777777" w:rsidTr="00E1299C">
        <w:tc>
          <w:tcPr>
            <w:tcW w:w="1638" w:type="dxa"/>
          </w:tcPr>
          <w:p w14:paraId="0C4AE45F"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Especificación</w:t>
            </w:r>
          </w:p>
        </w:tc>
        <w:tc>
          <w:tcPr>
            <w:tcW w:w="1134" w:type="dxa"/>
          </w:tcPr>
          <w:p w14:paraId="3027C4E3"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00B91109"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56CF2E35"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652C79F9"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76503F23"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7F932150"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4A720727"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r>
    </w:tbl>
    <w:p w14:paraId="13244555" w14:textId="77777777" w:rsidR="007F7BD0" w:rsidRDefault="00243D3E" w:rsidP="00D12C8C">
      <w:pPr>
        <w:pStyle w:val="NoSpacing"/>
        <w:rPr>
          <w:rFonts w:ascii="Arial" w:hAnsi="Arial" w:cs="Arial"/>
          <w:lang w:val="es-MX"/>
        </w:rPr>
      </w:pPr>
      <w:r>
        <w:rPr>
          <w:rFonts w:ascii="Arial" w:hAnsi="Arial" w:cs="Arial"/>
          <w:lang w:val="es-MX"/>
        </w:rPr>
        <w:t xml:space="preserve">  </w:t>
      </w:r>
    </w:p>
    <w:p w14:paraId="71848BB1" w14:textId="77777777" w:rsidR="00E1299C" w:rsidRDefault="00E1299C" w:rsidP="00D12C8C">
      <w:pPr>
        <w:pStyle w:val="NoSpacing"/>
        <w:rPr>
          <w:rFonts w:ascii="Arial" w:hAnsi="Arial" w:cs="Arial"/>
          <w:lang w:val="es-MX"/>
        </w:rPr>
      </w:pPr>
      <w:r>
        <w:rPr>
          <w:rFonts w:ascii="Arial" w:hAnsi="Arial" w:cs="Arial"/>
          <w:lang w:val="es-MX"/>
        </w:rPr>
        <w:t>Integrando los pronósticos y el intervalo de predicción con su respectivo cuantil del 50% para cada modelo y horizonte de pronóstico obtenemos lo siguiente:</w:t>
      </w:r>
    </w:p>
    <w:p w14:paraId="04EFFFE3" w14:textId="77777777" w:rsidR="00E1299C" w:rsidRDefault="00E1299C" w:rsidP="00D12C8C">
      <w:pPr>
        <w:pStyle w:val="NoSpacing"/>
        <w:rPr>
          <w:rFonts w:ascii="Arial" w:hAnsi="Arial" w:cs="Arial"/>
          <w:lang w:val="es-MX"/>
        </w:rPr>
      </w:pPr>
    </w:p>
    <w:p w14:paraId="0638613D" w14:textId="77777777" w:rsidR="00E1299C" w:rsidRPr="00E1299C" w:rsidRDefault="00E1299C" w:rsidP="00E1299C">
      <w:pPr>
        <w:pStyle w:val="NoSpacing"/>
        <w:jc w:val="center"/>
        <w:rPr>
          <w:rFonts w:ascii="Arial" w:hAnsi="Arial" w:cs="Arial"/>
          <w:b/>
        </w:rPr>
      </w:pPr>
      <w:r w:rsidRPr="004E6339">
        <w:rPr>
          <w:rFonts w:ascii="Arial" w:hAnsi="Arial" w:cs="Arial"/>
          <w:b/>
        </w:rPr>
        <w:t>[Gr</w:t>
      </w:r>
      <w:r>
        <w:rPr>
          <w:rFonts w:ascii="Arial" w:hAnsi="Arial" w:cs="Arial"/>
          <w:b/>
          <w:lang w:val="es-MX"/>
        </w:rPr>
        <w:t>áfico 3</w:t>
      </w:r>
      <w:r w:rsidRPr="004E6339">
        <w:rPr>
          <w:rFonts w:ascii="Arial" w:hAnsi="Arial" w:cs="Arial"/>
          <w:b/>
        </w:rPr>
        <w:t>]</w:t>
      </w:r>
    </w:p>
    <w:p w14:paraId="3BF7165C" w14:textId="77777777" w:rsidR="006F3F68" w:rsidRPr="00C25D24" w:rsidRDefault="008614CD" w:rsidP="008614CD">
      <w:pPr>
        <w:pStyle w:val="NoSpacing"/>
        <w:jc w:val="center"/>
        <w:rPr>
          <w:rFonts w:ascii="Arial" w:hAnsi="Arial" w:cs="Arial"/>
          <w:lang w:val="es-MX"/>
        </w:rPr>
      </w:pPr>
      <w:r>
        <w:rPr>
          <w:rFonts w:ascii="Arial" w:hAnsi="Arial" w:cs="Arial"/>
          <w:noProof/>
        </w:rPr>
        <w:lastRenderedPageBreak/>
        <w:drawing>
          <wp:inline distT="0" distB="0" distL="0" distR="0" wp14:anchorId="4BE1D63A" wp14:editId="31E44384">
            <wp:extent cx="5030740"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0740" cy="3667125"/>
                    </a:xfrm>
                    <a:prstGeom prst="rect">
                      <a:avLst/>
                    </a:prstGeom>
                    <a:noFill/>
                    <a:ln>
                      <a:noFill/>
                    </a:ln>
                  </pic:spPr>
                </pic:pic>
              </a:graphicData>
            </a:graphic>
          </wp:inline>
        </w:drawing>
      </w:r>
    </w:p>
    <w:p w14:paraId="11219FEA" w14:textId="77777777" w:rsidR="00826439" w:rsidRDefault="00E1299C" w:rsidP="00E1299C">
      <w:pPr>
        <w:pStyle w:val="NoSpacing"/>
        <w:rPr>
          <w:rFonts w:ascii="Arial" w:eastAsiaTheme="minorEastAsia" w:hAnsi="Arial" w:cs="Arial"/>
          <w:lang w:val="es-MX"/>
        </w:rPr>
      </w:pPr>
      <w:r>
        <w:rPr>
          <w:rFonts w:ascii="Arial" w:eastAsiaTheme="minorEastAsia" w:hAnsi="Arial" w:cs="Arial"/>
          <w:lang w:val="es-MX"/>
        </w:rPr>
        <w:t>Aunque en términos numéricos el error fue de 0.32%, a detalle se observan grandes diferencias respecto al real observado, sobrestimando la inflación en cada uno de los casos. Lo anterior puede deberse a que alguna de las variables puede estar incrementando el error,</w:t>
      </w:r>
      <w:r w:rsidR="00273757">
        <w:rPr>
          <w:rFonts w:ascii="Arial" w:eastAsiaTheme="minorEastAsia" w:hAnsi="Arial" w:cs="Arial"/>
          <w:lang w:val="es-MX"/>
        </w:rPr>
        <w:t xml:space="preserve"> esto se prevé dado que incluso para el modelo óptimo “pasado”, el MAPE de construcción fue de 0.29%, </w:t>
      </w:r>
      <w:r w:rsidR="00273757" w:rsidRPr="00F31660">
        <w:rPr>
          <w:rFonts w:ascii="Arial" w:eastAsiaTheme="minorEastAsia" w:hAnsi="Arial" w:cs="Arial"/>
          <w:b/>
          <w:lang w:val="es-MX"/>
        </w:rPr>
        <w:t>más grande que el real observado en el PLS-VAR</w:t>
      </w:r>
      <w:r w:rsidR="00273757">
        <w:rPr>
          <w:rFonts w:ascii="Arial" w:eastAsiaTheme="minorEastAsia" w:hAnsi="Arial" w:cs="Arial"/>
          <w:lang w:val="es-MX"/>
        </w:rPr>
        <w:t>,</w:t>
      </w:r>
      <w:r>
        <w:rPr>
          <w:rFonts w:ascii="Arial" w:eastAsiaTheme="minorEastAsia" w:hAnsi="Arial" w:cs="Arial"/>
          <w:lang w:val="es-MX"/>
        </w:rPr>
        <w:t xml:space="preserve"> situación que podría llevar a replantear la especificación haciendo variar las variables que se pronostican en conjunto con los precios, situación recurrente en la práctica.</w:t>
      </w:r>
    </w:p>
    <w:p w14:paraId="52009B57" w14:textId="77777777" w:rsidR="00E1299C" w:rsidRDefault="00E1299C" w:rsidP="00E1299C">
      <w:pPr>
        <w:pStyle w:val="NoSpacing"/>
        <w:rPr>
          <w:rFonts w:ascii="Arial" w:eastAsiaTheme="minorEastAsia" w:hAnsi="Arial" w:cs="Arial"/>
          <w:lang w:val="es-MX"/>
        </w:rPr>
      </w:pPr>
    </w:p>
    <w:p w14:paraId="7C542F72" w14:textId="77777777" w:rsidR="00E1299C" w:rsidRDefault="00E1299C" w:rsidP="00E1299C">
      <w:pPr>
        <w:pStyle w:val="NoSpacing"/>
        <w:rPr>
          <w:rFonts w:ascii="Arial" w:eastAsiaTheme="minorEastAsia" w:hAnsi="Arial" w:cs="Arial"/>
          <w:lang w:val="es-MX"/>
        </w:rPr>
      </w:pPr>
      <w:r>
        <w:rPr>
          <w:rFonts w:ascii="Arial" w:eastAsiaTheme="minorEastAsia" w:hAnsi="Arial" w:cs="Arial"/>
          <w:lang w:val="es-MX"/>
        </w:rPr>
        <w:t>No obstante,</w:t>
      </w:r>
      <w:r w:rsidR="00273757">
        <w:rPr>
          <w:rFonts w:ascii="Arial" w:eastAsiaTheme="minorEastAsia" w:hAnsi="Arial" w:cs="Arial"/>
          <w:lang w:val="es-MX"/>
        </w:rPr>
        <w:t xml:space="preserve"> se decidió realizarlo de esta manera para hacer comparativo las variables que intervienen en los pronósticos para ambas especificaciones.</w:t>
      </w:r>
    </w:p>
    <w:p w14:paraId="44AD1642" w14:textId="77777777" w:rsidR="00273757" w:rsidRDefault="00273757" w:rsidP="00E1299C">
      <w:pPr>
        <w:pStyle w:val="NoSpacing"/>
        <w:rPr>
          <w:rFonts w:ascii="Arial" w:eastAsiaTheme="minorEastAsia" w:hAnsi="Arial" w:cs="Arial"/>
          <w:lang w:val="es-MX"/>
        </w:rPr>
      </w:pPr>
    </w:p>
    <w:p w14:paraId="3F3BC6E8" w14:textId="77777777" w:rsidR="00273757" w:rsidRDefault="00273757" w:rsidP="00E1299C">
      <w:pPr>
        <w:pStyle w:val="NoSpacing"/>
        <w:rPr>
          <w:rFonts w:ascii="Arial" w:eastAsiaTheme="minorEastAsia" w:hAnsi="Arial" w:cs="Arial"/>
          <w:lang w:val="es-MX"/>
        </w:rPr>
      </w:pPr>
      <w:r>
        <w:rPr>
          <w:rFonts w:ascii="Arial" w:eastAsiaTheme="minorEastAsia" w:hAnsi="Arial" w:cs="Arial"/>
          <w:lang w:val="es-MX"/>
        </w:rPr>
        <w:t xml:space="preserve">El siguiente gráfico muestra cómo se comportó </w:t>
      </w:r>
      <w:r w:rsidRPr="00F31660">
        <w:rPr>
          <w:rFonts w:ascii="Arial" w:eastAsiaTheme="minorEastAsia" w:hAnsi="Arial" w:cs="Arial"/>
          <w:b/>
          <w:lang w:val="es-MX"/>
        </w:rPr>
        <w:t>cada componente respecto al Integral VAR</w:t>
      </w:r>
      <w:r>
        <w:rPr>
          <w:rFonts w:ascii="Arial" w:eastAsiaTheme="minorEastAsia" w:hAnsi="Arial" w:cs="Arial"/>
          <w:lang w:val="es-MX"/>
        </w:rPr>
        <w:t>:</w:t>
      </w:r>
    </w:p>
    <w:p w14:paraId="734A7F74" w14:textId="77777777" w:rsidR="00273757" w:rsidRDefault="00273757" w:rsidP="00E1299C">
      <w:pPr>
        <w:pStyle w:val="NoSpacing"/>
        <w:rPr>
          <w:rFonts w:ascii="Arial" w:eastAsiaTheme="minorEastAsia" w:hAnsi="Arial" w:cs="Arial"/>
          <w:lang w:val="es-MX"/>
        </w:rPr>
      </w:pPr>
    </w:p>
    <w:p w14:paraId="0C0888CB" w14:textId="77777777" w:rsidR="00273757" w:rsidRPr="00273757" w:rsidRDefault="00273757" w:rsidP="00273757">
      <w:pPr>
        <w:pStyle w:val="NoSpacing"/>
        <w:jc w:val="center"/>
        <w:rPr>
          <w:rFonts w:ascii="Arial" w:hAnsi="Arial" w:cs="Arial"/>
          <w:b/>
        </w:rPr>
      </w:pPr>
      <w:r w:rsidRPr="004E6339">
        <w:rPr>
          <w:rFonts w:ascii="Arial" w:hAnsi="Arial" w:cs="Arial"/>
          <w:b/>
        </w:rPr>
        <w:t>[Gr</w:t>
      </w:r>
      <w:r>
        <w:rPr>
          <w:rFonts w:ascii="Arial" w:hAnsi="Arial" w:cs="Arial"/>
          <w:b/>
          <w:lang w:val="es-MX"/>
        </w:rPr>
        <w:t>áfico 4</w:t>
      </w:r>
      <w:r w:rsidRPr="004E6339">
        <w:rPr>
          <w:rFonts w:ascii="Arial" w:hAnsi="Arial" w:cs="Arial"/>
          <w:b/>
        </w:rPr>
        <w:t>]</w:t>
      </w:r>
    </w:p>
    <w:p w14:paraId="3E748CC4" w14:textId="77777777" w:rsidR="00E42B4C" w:rsidRDefault="004E6339" w:rsidP="00751290">
      <w:pPr>
        <w:pStyle w:val="NoSpacing"/>
        <w:jc w:val="center"/>
        <w:rPr>
          <w:rFonts w:ascii="Arial" w:eastAsiaTheme="minorEastAsia" w:hAnsi="Arial" w:cs="Arial"/>
          <w:b/>
          <w:sz w:val="24"/>
          <w:lang w:val="es-MX"/>
        </w:rPr>
      </w:pPr>
      <w:r>
        <w:rPr>
          <w:rFonts w:ascii="Arial" w:eastAsiaTheme="minorEastAsia" w:hAnsi="Arial" w:cs="Arial"/>
          <w:b/>
          <w:noProof/>
          <w:sz w:val="24"/>
        </w:rPr>
        <w:lastRenderedPageBreak/>
        <w:drawing>
          <wp:inline distT="0" distB="0" distL="0" distR="0" wp14:anchorId="1CFEEDA1" wp14:editId="7AEF08AF">
            <wp:extent cx="5943600" cy="47031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703119"/>
                    </a:xfrm>
                    <a:prstGeom prst="rect">
                      <a:avLst/>
                    </a:prstGeom>
                    <a:noFill/>
                    <a:ln>
                      <a:noFill/>
                    </a:ln>
                  </pic:spPr>
                </pic:pic>
              </a:graphicData>
            </a:graphic>
          </wp:inline>
        </w:drawing>
      </w:r>
    </w:p>
    <w:p w14:paraId="18491DD0" w14:textId="77777777" w:rsidR="00273757" w:rsidRDefault="00273757" w:rsidP="00273757">
      <w:pPr>
        <w:pStyle w:val="NoSpacing"/>
        <w:rPr>
          <w:rFonts w:ascii="Arial" w:eastAsiaTheme="minorEastAsia" w:hAnsi="Arial" w:cs="Arial"/>
          <w:b/>
          <w:sz w:val="24"/>
          <w:lang w:val="es-MX"/>
        </w:rPr>
      </w:pPr>
    </w:p>
    <w:p w14:paraId="48096989" w14:textId="77777777" w:rsidR="00273757" w:rsidRDefault="00273757" w:rsidP="00273757">
      <w:pPr>
        <w:pStyle w:val="NoSpacing"/>
        <w:rPr>
          <w:rFonts w:ascii="Arial" w:eastAsiaTheme="minorEastAsia" w:hAnsi="Arial" w:cs="Arial"/>
          <w:lang w:val="es-MX"/>
        </w:rPr>
      </w:pPr>
      <w:r>
        <w:rPr>
          <w:rFonts w:ascii="Arial" w:eastAsiaTheme="minorEastAsia" w:hAnsi="Arial" w:cs="Arial"/>
          <w:lang w:val="es-MX"/>
        </w:rPr>
        <w:t xml:space="preserve">Resulta muy interesante que en promedio, </w:t>
      </w:r>
      <w:r w:rsidRPr="00F31660">
        <w:rPr>
          <w:rFonts w:ascii="Arial" w:eastAsiaTheme="minorEastAsia" w:hAnsi="Arial" w:cs="Arial"/>
          <w:b/>
          <w:lang w:val="es-MX"/>
        </w:rPr>
        <w:t xml:space="preserve">un 73.52% de las veces, fueron superior las componentes </w:t>
      </w:r>
      <w:r>
        <w:rPr>
          <w:rFonts w:ascii="Arial" w:eastAsiaTheme="minorEastAsia" w:hAnsi="Arial" w:cs="Arial"/>
          <w:lang w:val="es-MX"/>
        </w:rPr>
        <w:t xml:space="preserve">y hace sentido que las componentes más lejanas dejan de tener efectividad dado a que son éstas las que el tienen menor explicación de la variabilidad observada. </w:t>
      </w:r>
    </w:p>
    <w:p w14:paraId="2C2296B8" w14:textId="77777777" w:rsidR="00273757" w:rsidRDefault="00273757" w:rsidP="00273757">
      <w:pPr>
        <w:pStyle w:val="NoSpacing"/>
        <w:rPr>
          <w:rFonts w:ascii="Arial" w:eastAsiaTheme="minorEastAsia" w:hAnsi="Arial" w:cs="Arial"/>
          <w:lang w:val="es-MX"/>
        </w:rPr>
      </w:pPr>
    </w:p>
    <w:p w14:paraId="45FCE48A" w14:textId="77777777" w:rsidR="00273757" w:rsidRDefault="00273757" w:rsidP="00273757">
      <w:pPr>
        <w:pStyle w:val="NoSpacing"/>
        <w:rPr>
          <w:rFonts w:ascii="Arial" w:eastAsiaTheme="minorEastAsia" w:hAnsi="Arial" w:cs="Arial"/>
          <w:lang w:val="es-MX"/>
        </w:rPr>
      </w:pPr>
      <w:r>
        <w:rPr>
          <w:rFonts w:ascii="Arial" w:eastAsiaTheme="minorEastAsia" w:hAnsi="Arial" w:cs="Arial"/>
          <w:lang w:val="es-MX"/>
        </w:rPr>
        <w:t xml:space="preserve">En otras palabras, la metodología VAR-PLS parece ser atractiva respecto su competidor inmediato, </w:t>
      </w:r>
      <w:r w:rsidRPr="00F31660">
        <w:rPr>
          <w:rFonts w:ascii="Arial" w:eastAsiaTheme="minorEastAsia" w:hAnsi="Arial" w:cs="Arial"/>
          <w:b/>
          <w:lang w:val="es-MX"/>
        </w:rPr>
        <w:t>que es un VAR enfocado a predecir.</w:t>
      </w:r>
    </w:p>
    <w:p w14:paraId="11D857DB" w14:textId="77777777" w:rsidR="008753A6" w:rsidRDefault="008753A6" w:rsidP="00273757">
      <w:pPr>
        <w:pStyle w:val="NoSpacing"/>
        <w:rPr>
          <w:rFonts w:ascii="Arial" w:eastAsiaTheme="minorEastAsia" w:hAnsi="Arial" w:cs="Arial"/>
          <w:lang w:val="es-MX"/>
        </w:rPr>
      </w:pPr>
    </w:p>
    <w:p w14:paraId="33AF183E" w14:textId="77777777" w:rsidR="008753A6" w:rsidRDefault="008753A6" w:rsidP="00273757">
      <w:pPr>
        <w:pStyle w:val="NoSpacing"/>
        <w:rPr>
          <w:rFonts w:ascii="Arial" w:eastAsiaTheme="minorEastAsia" w:hAnsi="Arial" w:cs="Arial"/>
          <w:b/>
          <w:sz w:val="24"/>
          <w:lang w:val="es-MX"/>
        </w:rPr>
      </w:pPr>
      <w:r w:rsidRPr="008753A6">
        <w:rPr>
          <w:rFonts w:ascii="Arial" w:eastAsiaTheme="minorEastAsia" w:hAnsi="Arial" w:cs="Arial"/>
          <w:b/>
          <w:sz w:val="24"/>
          <w:lang w:val="es-MX"/>
        </w:rPr>
        <w:t>Conclusiones</w:t>
      </w:r>
    </w:p>
    <w:p w14:paraId="5F41D864" w14:textId="77777777" w:rsidR="008C5ED8" w:rsidRDefault="008C5ED8" w:rsidP="00273757">
      <w:pPr>
        <w:pStyle w:val="NoSpacing"/>
        <w:rPr>
          <w:rFonts w:ascii="Arial" w:eastAsiaTheme="minorEastAsia" w:hAnsi="Arial" w:cs="Arial"/>
          <w:b/>
          <w:sz w:val="24"/>
          <w:lang w:val="es-MX"/>
        </w:rPr>
      </w:pPr>
    </w:p>
    <w:p w14:paraId="7C17544F" w14:textId="77777777" w:rsidR="008C5ED8" w:rsidRDefault="008C5ED8" w:rsidP="00273757">
      <w:pPr>
        <w:pStyle w:val="NoSpacing"/>
        <w:rPr>
          <w:rFonts w:ascii="Arial" w:eastAsiaTheme="minorEastAsia" w:hAnsi="Arial" w:cs="Arial"/>
          <w:lang w:val="es-MX"/>
        </w:rPr>
      </w:pPr>
      <w:r>
        <w:rPr>
          <w:rFonts w:ascii="Arial" w:eastAsiaTheme="minorEastAsia" w:hAnsi="Arial" w:cs="Arial"/>
          <w:lang w:val="es-MX"/>
        </w:rPr>
        <w:t>En este trabajo se pres</w:t>
      </w:r>
      <w:r w:rsidR="00E34ACE">
        <w:rPr>
          <w:rFonts w:ascii="Arial" w:eastAsiaTheme="minorEastAsia" w:hAnsi="Arial" w:cs="Arial"/>
          <w:lang w:val="es-MX"/>
        </w:rPr>
        <w:t>entó una metodología alterna</w:t>
      </w:r>
      <w:r>
        <w:rPr>
          <w:rFonts w:ascii="Arial" w:eastAsiaTheme="minorEastAsia" w:hAnsi="Arial" w:cs="Arial"/>
          <w:lang w:val="es-MX"/>
        </w:rPr>
        <w:t xml:space="preserve"> para realizar pronósticos multivariados mediante la perspectiva de explotar un conjunto de series de tiempo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r>
              <w:rPr>
                <w:rFonts w:ascii="Cambria Math" w:eastAsiaTheme="minorEastAsia" w:hAnsi="Cambria Math" w:cs="Arial"/>
              </w:rPr>
              <m:t>j</m:t>
            </m:r>
          </m:sub>
        </m:sSub>
      </m:oMath>
      <w:r>
        <w:rPr>
          <w:rFonts w:ascii="Arial" w:eastAsiaTheme="minorEastAsia" w:hAnsi="Arial" w:cs="Arial"/>
          <w:lang w:val="es-MX"/>
        </w:rPr>
        <w:t xml:space="preserve"> 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00E34ACE">
        <w:rPr>
          <w:rFonts w:ascii="Arial" w:eastAsiaTheme="minorEastAsia" w:hAnsi="Arial" w:cs="Arial"/>
          <w:lang w:val="es-MX"/>
        </w:rPr>
        <w:t xml:space="preserve">, aprovechando la naturaleza que tiene por construcción la </w:t>
      </w:r>
      <w:r>
        <w:rPr>
          <w:rFonts w:ascii="Arial" w:eastAsiaTheme="minorEastAsia" w:hAnsi="Arial" w:cs="Arial"/>
          <w:lang w:val="es-MX"/>
        </w:rPr>
        <w:t xml:space="preserve">técnica de PLS, específicamente al momento de plantear un modelo lineal generalizado, situación que se </w:t>
      </w:r>
      <w:r w:rsidR="0081253E">
        <w:rPr>
          <w:rFonts w:ascii="Arial" w:eastAsiaTheme="minorEastAsia" w:hAnsi="Arial" w:cs="Arial"/>
          <w:lang w:val="es-MX"/>
        </w:rPr>
        <w:t>presenta para el caso de un VAR.</w:t>
      </w:r>
    </w:p>
    <w:p w14:paraId="260A4EB1" w14:textId="77777777" w:rsidR="008C5ED8" w:rsidRDefault="008C5ED8" w:rsidP="00273757">
      <w:pPr>
        <w:pStyle w:val="NoSpacing"/>
        <w:rPr>
          <w:rFonts w:ascii="Arial" w:eastAsiaTheme="minorEastAsia" w:hAnsi="Arial" w:cs="Arial"/>
          <w:lang w:val="es-MX"/>
        </w:rPr>
      </w:pPr>
    </w:p>
    <w:p w14:paraId="747996AB" w14:textId="77777777" w:rsidR="008C5ED8" w:rsidRPr="00692F88" w:rsidRDefault="008C5ED8" w:rsidP="00273757">
      <w:pPr>
        <w:pStyle w:val="NoSpacing"/>
        <w:rPr>
          <w:rFonts w:ascii="Arial" w:eastAsiaTheme="minorEastAsia" w:hAnsi="Arial" w:cs="Arial"/>
          <w:lang w:val="es-MX"/>
        </w:rPr>
      </w:pPr>
      <w:r>
        <w:rPr>
          <w:rFonts w:ascii="Arial" w:eastAsiaTheme="minorEastAsia" w:hAnsi="Arial" w:cs="Arial"/>
          <w:lang w:val="es-MX"/>
        </w:rPr>
        <w:t>Para este caso en particular, se planteó un modelo que considera como principales fuentes inflacionarias un agregado monetario (billetes y monedas), tasas de interés y una variable que ingreso y se realizaron</w:t>
      </w:r>
      <w:r w:rsidR="00E34ACE">
        <w:rPr>
          <w:rFonts w:ascii="Arial" w:eastAsiaTheme="minorEastAsia" w:hAnsi="Arial" w:cs="Arial"/>
          <w:lang w:val="es-MX"/>
        </w:rPr>
        <w:t xml:space="preserve"> dos metodologías de pronóstico;</w:t>
      </w:r>
      <w:r>
        <w:rPr>
          <w:rFonts w:ascii="Arial" w:eastAsiaTheme="minorEastAsia" w:hAnsi="Arial" w:cs="Arial"/>
          <w:lang w:val="es-MX"/>
        </w:rPr>
        <w:t xml:space="preserve"> la primera de ellas un VAR-PLS cuyo orden </w:t>
      </w:r>
      <m:oMath>
        <m:r>
          <w:rPr>
            <w:rFonts w:ascii="Cambria Math" w:eastAsiaTheme="minorEastAsia" w:hAnsi="Cambria Math" w:cs="Arial"/>
            <w:lang w:val="es-MX"/>
          </w:rPr>
          <m:t>p</m:t>
        </m:r>
      </m:oMath>
      <w:r>
        <w:rPr>
          <w:rFonts w:ascii="Arial" w:eastAsiaTheme="minorEastAsia" w:hAnsi="Arial" w:cs="Arial"/>
          <w:lang w:val="es-MX"/>
        </w:rPr>
        <w:t xml:space="preserve"> está dad</w:t>
      </w:r>
      <w:r w:rsidR="00692F88">
        <w:rPr>
          <w:rFonts w:ascii="Arial" w:eastAsiaTheme="minorEastAsia" w:hAnsi="Arial" w:cs="Arial"/>
          <w:lang w:val="es-MX"/>
        </w:rPr>
        <w:t>o por el criterio de FPE de</w:t>
      </w:r>
      <w:r>
        <w:rPr>
          <w:rFonts w:ascii="Arial" w:eastAsiaTheme="minorEastAsia" w:hAnsi="Arial" w:cs="Arial"/>
          <w:lang w:val="es-MX"/>
        </w:rPr>
        <w:t xml:space="preserve"> un VAR,</w:t>
      </w:r>
      <w:r w:rsidR="00692F88">
        <w:rPr>
          <w:rFonts w:ascii="Arial" w:eastAsiaTheme="minorEastAsia" w:hAnsi="Arial" w:cs="Arial"/>
          <w:lang w:val="es-MX"/>
        </w:rPr>
        <w:t xml:space="preserve"> estimando en este caso, todas y cada una de las </w:t>
      </w:r>
      <m:oMath>
        <m:r>
          <w:rPr>
            <w:rFonts w:ascii="Cambria Math" w:eastAsiaTheme="minorEastAsia" w:hAnsi="Cambria Math" w:cs="Arial"/>
            <w:lang w:val="es-MX"/>
          </w:rPr>
          <m:t>pK</m:t>
        </m:r>
      </m:oMath>
      <w:r w:rsidR="00E34ACE">
        <w:rPr>
          <w:rFonts w:ascii="Arial" w:eastAsiaTheme="minorEastAsia" w:hAnsi="Arial" w:cs="Arial"/>
          <w:lang w:val="es-MX"/>
        </w:rPr>
        <w:t xml:space="preserve"> componentes posibles</w:t>
      </w:r>
      <w:r w:rsidR="00692F88">
        <w:rPr>
          <w:rFonts w:ascii="Arial" w:eastAsiaTheme="minorEastAsia" w:hAnsi="Arial" w:cs="Arial"/>
          <w:lang w:val="es-MX"/>
        </w:rPr>
        <w:t xml:space="preserve">. Finalmente, los intervalos de predicción se hicieron vía </w:t>
      </w:r>
      <w:r w:rsidR="00692F88">
        <w:rPr>
          <w:rFonts w:ascii="Arial" w:eastAsiaTheme="minorEastAsia" w:hAnsi="Arial" w:cs="Arial"/>
          <w:lang w:val="es-MX"/>
        </w:rPr>
        <w:lastRenderedPageBreak/>
        <w:t xml:space="preserve">Bootstrap. El objetivo es pronosticar </w:t>
      </w:r>
      <m:oMath>
        <m:r>
          <w:rPr>
            <w:rFonts w:ascii="Cambria Math" w:eastAsiaTheme="minorEastAsia" w:hAnsi="Cambria Math" w:cs="Arial"/>
            <w:lang w:val="es-MX"/>
          </w:rPr>
          <m:t>h=24</m:t>
        </m:r>
      </m:oMath>
      <w:r w:rsidR="00692F88" w:rsidRPr="00692F88">
        <w:rPr>
          <w:rFonts w:ascii="Arial" w:eastAsiaTheme="minorEastAsia" w:hAnsi="Arial" w:cs="Arial"/>
          <w:lang w:val="es-MX"/>
        </w:rPr>
        <w:t>, evaluando el porcentaje de er</w:t>
      </w:r>
      <w:r w:rsidR="00E34ACE">
        <w:rPr>
          <w:rFonts w:ascii="Arial" w:eastAsiaTheme="minorEastAsia" w:hAnsi="Arial" w:cs="Arial"/>
          <w:lang w:val="es-MX"/>
        </w:rPr>
        <w:t>ror al finalizar el ejercicio.</w:t>
      </w:r>
    </w:p>
    <w:p w14:paraId="77960B10" w14:textId="77777777" w:rsidR="00692F88" w:rsidRDefault="00692F88" w:rsidP="00273757">
      <w:pPr>
        <w:pStyle w:val="NoSpacing"/>
        <w:rPr>
          <w:rFonts w:ascii="Arial" w:eastAsiaTheme="minorEastAsia" w:hAnsi="Arial" w:cs="Arial"/>
          <w:lang w:val="es-MX"/>
        </w:rPr>
      </w:pPr>
    </w:p>
    <w:p w14:paraId="52336936"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El pronóstico con la metodología VAR se realizó como </w:t>
      </w:r>
      <w:r w:rsidR="00E34ACE">
        <w:rPr>
          <w:rFonts w:ascii="Arial" w:eastAsiaTheme="minorEastAsia" w:hAnsi="Arial" w:cs="Arial"/>
          <w:lang w:val="es-MX"/>
        </w:rPr>
        <w:t xml:space="preserve">un </w:t>
      </w:r>
      <w:r>
        <w:rPr>
          <w:rFonts w:ascii="Arial" w:eastAsiaTheme="minorEastAsia" w:hAnsi="Arial" w:cs="Arial"/>
          <w:lang w:val="es-MX"/>
        </w:rPr>
        <w:t>proceso recursivo</w:t>
      </w:r>
      <w:r w:rsidR="0081253E">
        <w:rPr>
          <w:rFonts w:ascii="Arial" w:eastAsiaTheme="minorEastAsia" w:hAnsi="Arial" w:cs="Arial"/>
          <w:lang w:val="es-MX"/>
        </w:rPr>
        <w:t xml:space="preserve"> </w:t>
      </w:r>
      <w:r w:rsidR="00E34ACE">
        <w:rPr>
          <w:rFonts w:ascii="Arial" w:eastAsiaTheme="minorEastAsia" w:hAnsi="Arial" w:cs="Arial"/>
          <w:lang w:val="es-MX"/>
        </w:rPr>
        <w:t xml:space="preserve">variando </w:t>
      </w:r>
      <w:r w:rsidR="0081253E">
        <w:rPr>
          <w:rFonts w:ascii="Arial" w:eastAsiaTheme="minorEastAsia" w:hAnsi="Arial" w:cs="Arial"/>
          <w:lang w:val="es-MX"/>
        </w:rPr>
        <w:t>la estacionalidad y la especificación del VAR</w:t>
      </w:r>
      <w:r>
        <w:rPr>
          <w:rFonts w:ascii="Arial" w:eastAsiaTheme="minorEastAsia" w:hAnsi="Arial" w:cs="Arial"/>
          <w:lang w:val="es-MX"/>
        </w:rPr>
        <w:t>, estimando</w:t>
      </w:r>
      <w:r w:rsidR="0081253E">
        <w:rPr>
          <w:rFonts w:ascii="Arial" w:eastAsiaTheme="minorEastAsia" w:hAnsi="Arial" w:cs="Arial"/>
          <w:lang w:val="es-MX"/>
        </w:rPr>
        <w:t xml:space="preserve"> 484  modelos </w:t>
      </w:r>
      <w:r w:rsidR="00E34ACE">
        <w:rPr>
          <w:rFonts w:ascii="Arial" w:eastAsiaTheme="minorEastAsia" w:hAnsi="Arial" w:cs="Arial"/>
          <w:lang w:val="es-MX"/>
        </w:rPr>
        <w:t xml:space="preserve">y </w:t>
      </w:r>
      <w:r w:rsidR="0081253E">
        <w:rPr>
          <w:rFonts w:ascii="Arial" w:eastAsiaTheme="minorEastAsia" w:hAnsi="Arial" w:cs="Arial"/>
          <w:lang w:val="es-MX"/>
        </w:rPr>
        <w:t>seleccionado los</w:t>
      </w:r>
      <w:r>
        <w:rPr>
          <w:rFonts w:ascii="Arial" w:eastAsiaTheme="minorEastAsia" w:hAnsi="Arial" w:cs="Arial"/>
          <w:lang w:val="es-MX"/>
        </w:rPr>
        <w:t xml:space="preserve"> 7 </w:t>
      </w:r>
      <w:r w:rsidR="0081253E">
        <w:rPr>
          <w:rFonts w:ascii="Arial" w:eastAsiaTheme="minorEastAsia" w:hAnsi="Arial" w:cs="Arial"/>
          <w:lang w:val="es-MX"/>
        </w:rPr>
        <w:t>que optimizaro</w:t>
      </w:r>
      <w:r>
        <w:rPr>
          <w:rFonts w:ascii="Arial" w:eastAsiaTheme="minorEastAsia" w:hAnsi="Arial" w:cs="Arial"/>
          <w:lang w:val="es-MX"/>
        </w:rPr>
        <w:t>n criterios específicos</w:t>
      </w:r>
      <w:r w:rsidR="00E34ACE">
        <w:rPr>
          <w:rFonts w:ascii="Arial" w:eastAsiaTheme="minorEastAsia" w:hAnsi="Arial" w:cs="Arial"/>
          <w:lang w:val="es-MX"/>
        </w:rPr>
        <w:t>;</w:t>
      </w:r>
      <w:r>
        <w:rPr>
          <w:rFonts w:ascii="Arial" w:eastAsiaTheme="minorEastAsia" w:hAnsi="Arial" w:cs="Arial"/>
          <w:lang w:val="es-MX"/>
        </w:rPr>
        <w:t xml:space="preserve"> integrando </w:t>
      </w:r>
      <w:r w:rsidR="00E34ACE">
        <w:rPr>
          <w:rFonts w:ascii="Arial" w:eastAsiaTheme="minorEastAsia" w:hAnsi="Arial" w:cs="Arial"/>
          <w:lang w:val="es-MX"/>
        </w:rPr>
        <w:t xml:space="preserve">finalmente </w:t>
      </w:r>
      <w:r>
        <w:rPr>
          <w:rFonts w:ascii="Arial" w:eastAsiaTheme="minorEastAsia" w:hAnsi="Arial" w:cs="Arial"/>
          <w:lang w:val="es-MX"/>
        </w:rPr>
        <w:t>los pronósticos</w:t>
      </w:r>
      <w:r w:rsidR="00E34ACE">
        <w:rPr>
          <w:rFonts w:ascii="Arial" w:eastAsiaTheme="minorEastAsia" w:hAnsi="Arial" w:cs="Arial"/>
          <w:lang w:val="es-MX"/>
        </w:rPr>
        <w:t>,</w:t>
      </w:r>
      <w:r>
        <w:rPr>
          <w:rFonts w:ascii="Arial" w:eastAsiaTheme="minorEastAsia" w:hAnsi="Arial" w:cs="Arial"/>
          <w:lang w:val="es-MX"/>
        </w:rPr>
        <w:t xml:space="preserve"> </w:t>
      </w:r>
      <w:r w:rsidR="0081253E">
        <w:rPr>
          <w:rFonts w:ascii="Arial" w:eastAsiaTheme="minorEastAsia" w:hAnsi="Arial" w:cs="Arial"/>
          <w:lang w:val="es-MX"/>
        </w:rPr>
        <w:t>denominando a tal integración como</w:t>
      </w:r>
      <w:r>
        <w:rPr>
          <w:rFonts w:ascii="Arial" w:eastAsiaTheme="minorEastAsia" w:hAnsi="Arial" w:cs="Arial"/>
          <w:lang w:val="es-MX"/>
        </w:rPr>
        <w:t xml:space="preserve"> </w:t>
      </w:r>
      <w:r w:rsidR="00E34ACE">
        <w:rPr>
          <w:rFonts w:ascii="Arial" w:eastAsiaTheme="minorEastAsia" w:hAnsi="Arial" w:cs="Arial"/>
          <w:lang w:val="es-MX"/>
        </w:rPr>
        <w:t xml:space="preserve">pronóstico el pronóstico de un </w:t>
      </w:r>
      <w:r w:rsidRPr="00E34ACE">
        <w:rPr>
          <w:rFonts w:ascii="Arial" w:eastAsiaTheme="minorEastAsia" w:hAnsi="Arial" w:cs="Arial"/>
          <w:i/>
          <w:lang w:val="es-MX"/>
        </w:rPr>
        <w:t>Integral VAR</w:t>
      </w:r>
    </w:p>
    <w:p w14:paraId="195814F6" w14:textId="77777777" w:rsidR="00692F88" w:rsidRDefault="00692F88" w:rsidP="00273757">
      <w:pPr>
        <w:pStyle w:val="NoSpacing"/>
        <w:rPr>
          <w:rFonts w:ascii="Arial" w:eastAsiaTheme="minorEastAsia" w:hAnsi="Arial" w:cs="Arial"/>
          <w:lang w:val="es-MX"/>
        </w:rPr>
      </w:pPr>
    </w:p>
    <w:p w14:paraId="6328DAC3"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Para el caso del VAR-PLS se trabajó con </w:t>
      </w:r>
      <m:oMath>
        <m:r>
          <w:rPr>
            <w:rFonts w:ascii="Cambria Math" w:eastAsiaTheme="minorEastAsia" w:hAnsi="Cambria Math" w:cs="Arial"/>
            <w:lang w:val="es-MX"/>
          </w:rPr>
          <m:t>T-h</m:t>
        </m:r>
      </m:oMath>
      <w:r>
        <w:rPr>
          <w:rFonts w:ascii="Arial" w:eastAsiaTheme="minorEastAsia" w:hAnsi="Arial" w:cs="Arial"/>
          <w:lang w:val="es-MX"/>
        </w:rPr>
        <w:t xml:space="preserve"> datos, para el caso de la selección de los VAR con </w:t>
      </w:r>
      <m:oMath>
        <m:r>
          <w:rPr>
            <w:rFonts w:ascii="Cambria Math" w:eastAsiaTheme="minorEastAsia" w:hAnsi="Cambria Math" w:cs="Arial"/>
            <w:lang w:val="es-MX"/>
          </w:rPr>
          <m:t>T-2</m:t>
        </m:r>
        <m:r>
          <w:rPr>
            <w:rFonts w:ascii="Cambria Math" w:eastAsiaTheme="minorEastAsia" w:hAnsi="Cambria Math" w:cs="Arial"/>
            <w:lang w:val="es-MX"/>
          </w:rPr>
          <m:t>h</m:t>
        </m:r>
      </m:oMath>
      <w:r>
        <w:rPr>
          <w:rFonts w:ascii="Arial" w:eastAsiaTheme="minorEastAsia" w:hAnsi="Arial" w:cs="Arial"/>
          <w:lang w:val="es-MX"/>
        </w:rPr>
        <w:t xml:space="preserve">, estimando hasta </w:t>
      </w:r>
      <m:oMath>
        <m:r>
          <w:rPr>
            <w:rFonts w:ascii="Cambria Math" w:eastAsiaTheme="minorEastAsia" w:hAnsi="Cambria Math" w:cs="Arial"/>
            <w:lang w:val="es-MX"/>
          </w:rPr>
          <m:t>T-h</m:t>
        </m:r>
      </m:oMath>
      <w:r>
        <w:rPr>
          <w:rFonts w:ascii="Arial" w:eastAsiaTheme="minorEastAsia" w:hAnsi="Arial" w:cs="Arial"/>
          <w:lang w:val="es-MX"/>
        </w:rPr>
        <w:t xml:space="preserve"> para posteriormente, evaluar los modelos hasta </w:t>
      </w:r>
      <m:oMath>
        <m:r>
          <w:rPr>
            <w:rFonts w:ascii="Cambria Math" w:eastAsiaTheme="minorEastAsia" w:hAnsi="Cambria Math" w:cs="Arial"/>
            <w:lang w:val="es-MX"/>
          </w:rPr>
          <m:t>T+</m:t>
        </m:r>
        <m:r>
          <w:rPr>
            <w:rFonts w:ascii="Cambria Math" w:eastAsiaTheme="minorEastAsia" w:hAnsi="Cambria Math" w:cs="Arial"/>
          </w:rPr>
          <m:t>j</m:t>
        </m:r>
        <m:r>
          <w:rPr>
            <w:rFonts w:ascii="Cambria Math" w:eastAsiaTheme="minorEastAsia" w:hAnsi="Cambria Math" w:cs="Arial"/>
            <w:lang w:val="es-MX"/>
          </w:rPr>
          <m:t>-h</m:t>
        </m:r>
      </m:oMath>
      <w:r>
        <w:rPr>
          <w:rFonts w:ascii="Arial" w:eastAsiaTheme="minorEastAsia" w:hAnsi="Arial" w:cs="Arial"/>
          <w:lang w:val="es-MX"/>
        </w:rPr>
        <w:t xml:space="preserve">, para </w:t>
      </w:r>
      <m:oMath>
        <m:r>
          <w:rPr>
            <w:rFonts w:ascii="Cambria Math" w:eastAsiaTheme="minorEastAsia" w:hAnsi="Cambria Math" w:cs="Arial"/>
            <w:lang w:val="es-MX"/>
          </w:rPr>
          <m:t>j=1,2,…,</m:t>
        </m:r>
        <m:r>
          <w:rPr>
            <w:rFonts w:ascii="Cambria Math" w:eastAsiaTheme="minorEastAsia" w:hAnsi="Cambria Math" w:cs="Arial"/>
            <w:lang w:val="es-MX"/>
          </w:rPr>
          <m:t>h</m:t>
        </m:r>
      </m:oMath>
      <w:r>
        <w:rPr>
          <w:rFonts w:ascii="Arial" w:eastAsiaTheme="minorEastAsia" w:hAnsi="Arial" w:cs="Arial"/>
          <w:lang w:val="es-MX"/>
        </w:rPr>
        <w:t>.</w:t>
      </w:r>
    </w:p>
    <w:p w14:paraId="315D49ED" w14:textId="77777777" w:rsidR="00692F88" w:rsidRDefault="00692F88" w:rsidP="00273757">
      <w:pPr>
        <w:pStyle w:val="NoSpacing"/>
        <w:rPr>
          <w:rFonts w:ascii="Arial" w:eastAsiaTheme="minorEastAsia" w:hAnsi="Arial" w:cs="Arial"/>
          <w:lang w:val="es-MX"/>
        </w:rPr>
      </w:pPr>
    </w:p>
    <w:p w14:paraId="62E9CFD4"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Los resultados obtenidos mostraron que el orden autorregresivo del VAR-PLS fue de 12</w:t>
      </w:r>
      <w:r w:rsidR="00E34ACE">
        <w:rPr>
          <w:rFonts w:ascii="Arial" w:eastAsiaTheme="minorEastAsia" w:hAnsi="Arial" w:cs="Arial"/>
          <w:lang w:val="es-MX"/>
        </w:rPr>
        <w:t xml:space="preserve"> y con </w:t>
      </w:r>
      <w:r>
        <w:rPr>
          <w:rFonts w:ascii="Arial" w:eastAsiaTheme="minorEastAsia" w:hAnsi="Arial" w:cs="Arial"/>
          <w:lang w:val="es-MX"/>
        </w:rPr>
        <w:t>15</w:t>
      </w:r>
      <w:r w:rsidR="00E34ACE">
        <w:rPr>
          <w:rFonts w:ascii="Arial" w:eastAsiaTheme="minorEastAsia" w:hAnsi="Arial" w:cs="Arial"/>
          <w:lang w:val="es-MX"/>
        </w:rPr>
        <w:t xml:space="preserve"> componentes</w:t>
      </w:r>
      <w:r>
        <w:rPr>
          <w:rFonts w:ascii="Arial" w:eastAsiaTheme="minorEastAsia" w:hAnsi="Arial" w:cs="Arial"/>
          <w:lang w:val="es-MX"/>
        </w:rPr>
        <w:t xml:space="preserve"> (explicamos hasta casi el 100% de la variabilidad) el error de pronóstico,</w:t>
      </w:r>
      <w:r w:rsidR="00E34ACE">
        <w:rPr>
          <w:rFonts w:ascii="Arial" w:eastAsiaTheme="minorEastAsia" w:hAnsi="Arial" w:cs="Arial"/>
          <w:lang w:val="es-MX"/>
        </w:rPr>
        <w:t xml:space="preserve"> escogiendo esta última para realizar los pronósticos, obteniendo</w:t>
      </w:r>
      <w:r>
        <w:rPr>
          <w:rFonts w:ascii="Arial" w:eastAsiaTheme="minorEastAsia" w:hAnsi="Arial" w:cs="Arial"/>
          <w:lang w:val="es-MX"/>
        </w:rPr>
        <w:t xml:space="preserve"> para la serie de precios</w:t>
      </w:r>
      <w:r w:rsidR="00E34ACE">
        <w:rPr>
          <w:rFonts w:ascii="Arial" w:eastAsiaTheme="minorEastAsia" w:hAnsi="Arial" w:cs="Arial"/>
          <w:lang w:val="es-MX"/>
        </w:rPr>
        <w:t xml:space="preserve"> un error</w:t>
      </w:r>
      <w:r>
        <w:rPr>
          <w:rFonts w:ascii="Arial" w:eastAsiaTheme="minorEastAsia" w:hAnsi="Arial" w:cs="Arial"/>
          <w:lang w:val="es-MX"/>
        </w:rPr>
        <w:t xml:space="preserve"> </w:t>
      </w:r>
      <w:r w:rsidR="00E34ACE">
        <w:rPr>
          <w:rFonts w:ascii="Arial" w:eastAsiaTheme="minorEastAsia" w:hAnsi="Arial" w:cs="Arial"/>
          <w:lang w:val="es-MX"/>
        </w:rPr>
        <w:t xml:space="preserve">de </w:t>
      </w:r>
      <m:oMath>
        <m:r>
          <w:rPr>
            <w:rFonts w:ascii="Cambria Math" w:eastAsiaTheme="minorEastAsia" w:hAnsi="Cambria Math" w:cs="Arial"/>
            <w:lang w:val="es-MX"/>
          </w:rPr>
          <m:t>0.11%</m:t>
        </m:r>
      </m:oMath>
      <w:r>
        <w:rPr>
          <w:rFonts w:ascii="Arial" w:eastAsiaTheme="minorEastAsia" w:hAnsi="Arial" w:cs="Arial"/>
          <w:lang w:val="es-MX"/>
        </w:rPr>
        <w:t xml:space="preserve"> y para el Integral VAR</w:t>
      </w:r>
      <w:r w:rsidR="00E34ACE">
        <w:rPr>
          <w:rFonts w:ascii="Arial" w:eastAsiaTheme="minorEastAsia" w:hAnsi="Arial" w:cs="Arial"/>
          <w:lang w:val="es-MX"/>
        </w:rPr>
        <w:t xml:space="preserve"> un</w:t>
      </w:r>
      <w:r>
        <w:rPr>
          <w:rFonts w:ascii="Arial" w:eastAsiaTheme="minorEastAsia" w:hAnsi="Arial" w:cs="Arial"/>
          <w:lang w:val="es-MX"/>
        </w:rPr>
        <w:t xml:space="preserve"> 0.32%.</w:t>
      </w:r>
    </w:p>
    <w:p w14:paraId="3ED6E3D6" w14:textId="77777777" w:rsidR="00692F88" w:rsidRDefault="00692F88" w:rsidP="00273757">
      <w:pPr>
        <w:pStyle w:val="NoSpacing"/>
        <w:rPr>
          <w:rFonts w:ascii="Arial" w:eastAsiaTheme="minorEastAsia" w:hAnsi="Arial" w:cs="Arial"/>
          <w:lang w:val="es-MX"/>
        </w:rPr>
      </w:pPr>
    </w:p>
    <w:p w14:paraId="54EF7131"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Ahora, visualizando cada una de las componentes, a partir de la componente 40 el Integral VAR tiene mejor comportamiento, pero para el resto el VAR-PLS es más certero, esto representa en promedio un 73.52% de las veces.</w:t>
      </w:r>
    </w:p>
    <w:p w14:paraId="00D64696" w14:textId="77777777" w:rsidR="00692F88" w:rsidRDefault="00692F88" w:rsidP="00273757">
      <w:pPr>
        <w:pStyle w:val="NoSpacing"/>
        <w:rPr>
          <w:rFonts w:ascii="Arial" w:eastAsiaTheme="minorEastAsia" w:hAnsi="Arial" w:cs="Arial"/>
          <w:lang w:val="es-MX"/>
        </w:rPr>
      </w:pPr>
    </w:p>
    <w:p w14:paraId="375E9D8B"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Lo anterior </w:t>
      </w:r>
      <w:r w:rsidR="0081253E">
        <w:rPr>
          <w:rFonts w:ascii="Arial" w:eastAsiaTheme="minorEastAsia" w:hAnsi="Arial" w:cs="Arial"/>
          <w:lang w:val="es-MX"/>
        </w:rPr>
        <w:t>representa un punto de partida que indica una posibilidad latente de que el VAR-PLS es una técnica atractiva de pronóstico multivariado, ya que fue puesto a competir con un modelo recursivo que fuera de muestra, optimizó diversos criterios</w:t>
      </w:r>
      <w:r w:rsidR="00960EEA">
        <w:rPr>
          <w:rFonts w:ascii="Arial" w:eastAsiaTheme="minorEastAsia" w:hAnsi="Arial" w:cs="Arial"/>
          <w:lang w:val="es-MX"/>
        </w:rPr>
        <w:t>,</w:t>
      </w:r>
      <w:r w:rsidR="0081253E">
        <w:rPr>
          <w:rFonts w:ascii="Arial" w:eastAsiaTheme="minorEastAsia" w:hAnsi="Arial" w:cs="Arial"/>
          <w:lang w:val="es-MX"/>
        </w:rPr>
        <w:t xml:space="preserve"> siendo indistinta </w:t>
      </w:r>
      <w:r w:rsidR="00960EEA">
        <w:rPr>
          <w:rFonts w:ascii="Arial" w:eastAsiaTheme="minorEastAsia" w:hAnsi="Arial" w:cs="Arial"/>
          <w:lang w:val="es-MX"/>
        </w:rPr>
        <w:t>casi en su</w:t>
      </w:r>
      <w:r w:rsidR="0081253E">
        <w:rPr>
          <w:rFonts w:ascii="Arial" w:eastAsiaTheme="minorEastAsia" w:hAnsi="Arial" w:cs="Arial"/>
          <w:lang w:val="es-MX"/>
        </w:rPr>
        <w:t xml:space="preserve"> totalidad </w:t>
      </w:r>
      <w:r w:rsidR="00960EEA">
        <w:rPr>
          <w:rFonts w:ascii="Arial" w:eastAsiaTheme="minorEastAsia" w:hAnsi="Arial" w:cs="Arial"/>
          <w:lang w:val="es-MX"/>
        </w:rPr>
        <w:t>la componente</w:t>
      </w:r>
      <w:r w:rsidR="0081253E">
        <w:rPr>
          <w:rFonts w:ascii="Arial" w:eastAsiaTheme="minorEastAsia" w:hAnsi="Arial" w:cs="Arial"/>
          <w:lang w:val="es-MX"/>
        </w:rPr>
        <w:t xml:space="preserve"> </w:t>
      </w:r>
      <w:r w:rsidR="00960EEA">
        <w:rPr>
          <w:rFonts w:ascii="Arial" w:eastAsiaTheme="minorEastAsia" w:hAnsi="Arial" w:cs="Arial"/>
          <w:lang w:val="es-MX"/>
        </w:rPr>
        <w:t>seleccionada que se utilizó para comparar el error de pronóstico</w:t>
      </w:r>
      <w:r w:rsidR="0081253E">
        <w:rPr>
          <w:rFonts w:ascii="Arial" w:eastAsiaTheme="minorEastAsia" w:hAnsi="Arial" w:cs="Arial"/>
          <w:lang w:val="es-MX"/>
        </w:rPr>
        <w:t>.</w:t>
      </w:r>
    </w:p>
    <w:p w14:paraId="43CEA80D" w14:textId="77777777" w:rsidR="0081253E" w:rsidRDefault="0081253E" w:rsidP="00273757">
      <w:pPr>
        <w:pStyle w:val="NoSpacing"/>
        <w:rPr>
          <w:rFonts w:ascii="Arial" w:eastAsiaTheme="minorEastAsia" w:hAnsi="Arial" w:cs="Arial"/>
          <w:lang w:val="es-MX"/>
        </w:rPr>
      </w:pPr>
    </w:p>
    <w:p w14:paraId="6A11D5C2" w14:textId="77777777" w:rsidR="0081253E" w:rsidRPr="0081253E" w:rsidRDefault="0081253E" w:rsidP="00273757">
      <w:pPr>
        <w:pStyle w:val="NoSpacing"/>
        <w:rPr>
          <w:rFonts w:ascii="Arial" w:eastAsiaTheme="minorEastAsia" w:hAnsi="Arial" w:cs="Arial"/>
          <w:lang w:val="es-MX"/>
        </w:rPr>
      </w:pPr>
      <w:r>
        <w:rPr>
          <w:rFonts w:ascii="Arial" w:eastAsiaTheme="minorEastAsia" w:hAnsi="Arial" w:cs="Arial"/>
          <w:lang w:val="es-MX"/>
        </w:rPr>
        <w:t>Quedan líneas futuras a trabajar como el incluir en el ejercicio de cointegración, la técnica de PLS, denotando las regularidades teóricas que esto implica, así como dentro de la perspectiva empírica, podemos construir modelos PLS-VAR que integren cada una de las componentes y</w:t>
      </w:r>
      <w:r w:rsidRPr="0081253E">
        <w:rPr>
          <w:rFonts w:ascii="Arial" w:eastAsiaTheme="minorEastAsia" w:hAnsi="Arial" w:cs="Arial"/>
          <w:lang w:val="es-MX"/>
        </w:rPr>
        <w:t xml:space="preserve">/o </w:t>
      </w:r>
      <w:r>
        <w:rPr>
          <w:rFonts w:ascii="Arial" w:eastAsiaTheme="minorEastAsia" w:hAnsi="Arial" w:cs="Arial"/>
          <w:lang w:val="es-MX"/>
        </w:rPr>
        <w:t xml:space="preserve">poner en competencia la metodología VAR-PLS con VAR que mezclen las variables que intervienen dentro de un pronóstico. </w:t>
      </w:r>
    </w:p>
    <w:p w14:paraId="494267EA" w14:textId="77777777" w:rsidR="0081253E" w:rsidRPr="00692F88" w:rsidRDefault="0081253E" w:rsidP="00273757">
      <w:pPr>
        <w:pStyle w:val="NoSpacing"/>
        <w:rPr>
          <w:rFonts w:ascii="Arial" w:eastAsiaTheme="minorEastAsia" w:hAnsi="Arial" w:cs="Arial"/>
          <w:i/>
          <w:lang w:val="es-MX"/>
        </w:rPr>
      </w:pPr>
    </w:p>
    <w:sectPr w:rsidR="0081253E" w:rsidRPr="0069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13231"/>
    <w:multiLevelType w:val="hybridMultilevel"/>
    <w:tmpl w:val="A356B09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C56154"/>
    <w:multiLevelType w:val="hybridMultilevel"/>
    <w:tmpl w:val="29AE7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C0A3E87"/>
    <w:multiLevelType w:val="hybridMultilevel"/>
    <w:tmpl w:val="AA2E3680"/>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7E43331"/>
    <w:multiLevelType w:val="hybridMultilevel"/>
    <w:tmpl w:val="EDC2ED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E3E6922"/>
    <w:multiLevelType w:val="hybridMultilevel"/>
    <w:tmpl w:val="39E6757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EAD685C"/>
    <w:multiLevelType w:val="hybridMultilevel"/>
    <w:tmpl w:val="A7CE009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CB026E"/>
    <w:multiLevelType w:val="hybridMultilevel"/>
    <w:tmpl w:val="73ECA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4EE59A6"/>
    <w:multiLevelType w:val="hybridMultilevel"/>
    <w:tmpl w:val="DC9CC7AE"/>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16620F0"/>
    <w:multiLevelType w:val="hybridMultilevel"/>
    <w:tmpl w:val="AB600148"/>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2267ECD"/>
    <w:multiLevelType w:val="hybridMultilevel"/>
    <w:tmpl w:val="8A58D58C"/>
    <w:lvl w:ilvl="0" w:tplc="E8F0EE0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1"/>
  </w:num>
  <w:num w:numId="6">
    <w:abstractNumId w:val="9"/>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71"/>
    <w:rsid w:val="000A33A3"/>
    <w:rsid w:val="000B022E"/>
    <w:rsid w:val="000B4448"/>
    <w:rsid w:val="00141471"/>
    <w:rsid w:val="0014579A"/>
    <w:rsid w:val="001A1AD0"/>
    <w:rsid w:val="001C0689"/>
    <w:rsid w:val="001E5648"/>
    <w:rsid w:val="00243D3E"/>
    <w:rsid w:val="00273757"/>
    <w:rsid w:val="002A3A66"/>
    <w:rsid w:val="002D0123"/>
    <w:rsid w:val="002F2A8C"/>
    <w:rsid w:val="00350A18"/>
    <w:rsid w:val="003C640D"/>
    <w:rsid w:val="00405624"/>
    <w:rsid w:val="00462895"/>
    <w:rsid w:val="00462EA2"/>
    <w:rsid w:val="004938FE"/>
    <w:rsid w:val="004A592E"/>
    <w:rsid w:val="004B221D"/>
    <w:rsid w:val="004E6339"/>
    <w:rsid w:val="00522A3C"/>
    <w:rsid w:val="005462E9"/>
    <w:rsid w:val="00570C90"/>
    <w:rsid w:val="005A654B"/>
    <w:rsid w:val="00611704"/>
    <w:rsid w:val="00633EB5"/>
    <w:rsid w:val="00663304"/>
    <w:rsid w:val="00692F88"/>
    <w:rsid w:val="00697843"/>
    <w:rsid w:val="006A2327"/>
    <w:rsid w:val="006D0C0C"/>
    <w:rsid w:val="006D1C97"/>
    <w:rsid w:val="006D3B1E"/>
    <w:rsid w:val="006F071E"/>
    <w:rsid w:val="006F3F68"/>
    <w:rsid w:val="007056DA"/>
    <w:rsid w:val="00720D4A"/>
    <w:rsid w:val="00751290"/>
    <w:rsid w:val="007F7BD0"/>
    <w:rsid w:val="0081253E"/>
    <w:rsid w:val="00826439"/>
    <w:rsid w:val="00832DED"/>
    <w:rsid w:val="008614CD"/>
    <w:rsid w:val="008753A6"/>
    <w:rsid w:val="008A1EBD"/>
    <w:rsid w:val="008C5ED8"/>
    <w:rsid w:val="008D59B9"/>
    <w:rsid w:val="008E1590"/>
    <w:rsid w:val="00960EEA"/>
    <w:rsid w:val="00A1799A"/>
    <w:rsid w:val="00AA3CBB"/>
    <w:rsid w:val="00B0391F"/>
    <w:rsid w:val="00B22482"/>
    <w:rsid w:val="00B3408C"/>
    <w:rsid w:val="00B657DC"/>
    <w:rsid w:val="00B7124B"/>
    <w:rsid w:val="00C25D24"/>
    <w:rsid w:val="00CB069E"/>
    <w:rsid w:val="00CC50E8"/>
    <w:rsid w:val="00CE13BF"/>
    <w:rsid w:val="00D07716"/>
    <w:rsid w:val="00D12C8C"/>
    <w:rsid w:val="00D31DA1"/>
    <w:rsid w:val="00DD4240"/>
    <w:rsid w:val="00DD6688"/>
    <w:rsid w:val="00DE1C6B"/>
    <w:rsid w:val="00E1299C"/>
    <w:rsid w:val="00E34ACE"/>
    <w:rsid w:val="00E42B4C"/>
    <w:rsid w:val="00E8405E"/>
    <w:rsid w:val="00F31660"/>
    <w:rsid w:val="00F73F11"/>
    <w:rsid w:val="00FD59E5"/>
    <w:rsid w:val="00FD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416D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wmf"/><Relationship Id="rId20" Type="http://schemas.openxmlformats.org/officeDocument/2006/relationships/oleObject" Target="embeddings/Microsoft_Equation7.bin"/><Relationship Id="rId21" Type="http://schemas.openxmlformats.org/officeDocument/2006/relationships/image" Target="media/image8.emf"/><Relationship Id="rId22" Type="http://schemas.openxmlformats.org/officeDocument/2006/relationships/image" Target="media/image9.emf"/><Relationship Id="rId23" Type="http://schemas.openxmlformats.org/officeDocument/2006/relationships/image" Target="media/image10.emf"/><Relationship Id="rId24" Type="http://schemas.openxmlformats.org/officeDocument/2006/relationships/image" Target="media/image11.emf"/><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oleObject" Target="embeddings/Microsoft_Equation2.bin"/><Relationship Id="rId11" Type="http://schemas.openxmlformats.org/officeDocument/2006/relationships/image" Target="media/image3.wmf"/><Relationship Id="rId12" Type="http://schemas.openxmlformats.org/officeDocument/2006/relationships/oleObject" Target="embeddings/Microsoft_Equation3.bin"/><Relationship Id="rId13" Type="http://schemas.openxmlformats.org/officeDocument/2006/relationships/image" Target="media/image4.wmf"/><Relationship Id="rId14" Type="http://schemas.openxmlformats.org/officeDocument/2006/relationships/oleObject" Target="embeddings/Microsoft_Equation4.bin"/><Relationship Id="rId15" Type="http://schemas.openxmlformats.org/officeDocument/2006/relationships/image" Target="media/image5.wmf"/><Relationship Id="rId16" Type="http://schemas.openxmlformats.org/officeDocument/2006/relationships/oleObject" Target="embeddings/Microsoft_Equation5.bin"/><Relationship Id="rId17" Type="http://schemas.openxmlformats.org/officeDocument/2006/relationships/image" Target="media/image6.wmf"/><Relationship Id="rId18" Type="http://schemas.openxmlformats.org/officeDocument/2006/relationships/oleObject" Target="embeddings/Microsoft_Equation6.bin"/><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3673F-DF35-FA4E-80ED-ADB6F2EC2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16</Pages>
  <Words>4521</Words>
  <Characters>25771</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kiko</dc:creator>
  <cp:lastModifiedBy>GRACIELA GONZÁLEZ</cp:lastModifiedBy>
  <cp:revision>25</cp:revision>
  <cp:lastPrinted>2012-05-25T19:06:00Z</cp:lastPrinted>
  <dcterms:created xsi:type="dcterms:W3CDTF">2012-05-19T15:37:00Z</dcterms:created>
  <dcterms:modified xsi:type="dcterms:W3CDTF">2012-05-25T19:06:00Z</dcterms:modified>
</cp:coreProperties>
</file>