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3083D" w14:textId="7EDDF5F4" w:rsidR="00141471" w:rsidRPr="00D07716" w:rsidRDefault="00C24F56" w:rsidP="00141471">
      <w:pPr>
        <w:pStyle w:val="NoSpacing"/>
        <w:rPr>
          <w:rFonts w:ascii="Arial" w:hAnsi="Arial" w:cs="Arial"/>
          <w:b/>
          <w:sz w:val="24"/>
          <w:lang w:val="es-MX"/>
        </w:rPr>
      </w:pPr>
      <w:r>
        <w:rPr>
          <w:rFonts w:ascii="Arial" w:hAnsi="Arial" w:cs="Arial"/>
          <w:b/>
          <w:sz w:val="24"/>
          <w:lang w:val="es-MX"/>
        </w:rPr>
        <w:t>Outline</w:t>
      </w:r>
    </w:p>
    <w:p w14:paraId="746FB5AB" w14:textId="77777777" w:rsidR="00141471" w:rsidRPr="00D07716" w:rsidRDefault="00141471" w:rsidP="00141471">
      <w:pPr>
        <w:pStyle w:val="NoSpacing"/>
        <w:rPr>
          <w:rFonts w:ascii="Arial" w:hAnsi="Arial" w:cs="Arial"/>
          <w:lang w:val="es-MX"/>
        </w:rPr>
      </w:pPr>
    </w:p>
    <w:p w14:paraId="47AAA458" w14:textId="77777777" w:rsidR="00143B2C" w:rsidRDefault="00143B2C" w:rsidP="00141471">
      <w:pPr>
        <w:pStyle w:val="NoSpacing"/>
        <w:numPr>
          <w:ilvl w:val="0"/>
          <w:numId w:val="1"/>
        </w:numPr>
        <w:rPr>
          <w:rFonts w:ascii="Arial" w:hAnsi="Arial" w:cs="Arial"/>
          <w:lang w:val="es-MX"/>
        </w:rPr>
      </w:pPr>
      <w:r>
        <w:rPr>
          <w:rFonts w:ascii="Arial" w:hAnsi="Arial" w:cs="Arial"/>
          <w:lang w:val="es-MX"/>
        </w:rPr>
        <w:t>Motivation</w:t>
      </w:r>
    </w:p>
    <w:p w14:paraId="7F94B010" w14:textId="55755C4A" w:rsidR="00F73291" w:rsidRDefault="00F73291" w:rsidP="00F73291">
      <w:pPr>
        <w:pStyle w:val="NoSpacing"/>
        <w:numPr>
          <w:ilvl w:val="1"/>
          <w:numId w:val="1"/>
        </w:numPr>
        <w:rPr>
          <w:rFonts w:ascii="Arial" w:hAnsi="Arial" w:cs="Arial"/>
          <w:lang w:val="es-MX"/>
        </w:rPr>
      </w:pPr>
      <w:r>
        <w:rPr>
          <w:rFonts w:ascii="Arial" w:hAnsi="Arial" w:cs="Arial"/>
          <w:lang w:val="es-MX"/>
        </w:rPr>
        <w:t>PLS</w:t>
      </w:r>
    </w:p>
    <w:p w14:paraId="7C995315" w14:textId="4C20B257" w:rsidR="000A33A3" w:rsidRPr="00D07716" w:rsidRDefault="00C24F56" w:rsidP="00143B2C">
      <w:pPr>
        <w:pStyle w:val="NoSpacing"/>
        <w:numPr>
          <w:ilvl w:val="1"/>
          <w:numId w:val="1"/>
        </w:numPr>
        <w:rPr>
          <w:rFonts w:ascii="Arial" w:hAnsi="Arial" w:cs="Arial"/>
          <w:lang w:val="es-MX"/>
        </w:rPr>
      </w:pPr>
      <w:r>
        <w:rPr>
          <w:rFonts w:ascii="Arial" w:hAnsi="Arial" w:cs="Arial"/>
          <w:lang w:val="es-MX"/>
        </w:rPr>
        <w:t>PLSAR</w:t>
      </w:r>
    </w:p>
    <w:p w14:paraId="21155779" w14:textId="126277D9" w:rsidR="00141471" w:rsidRPr="00D07716" w:rsidRDefault="00C24F56" w:rsidP="00141471">
      <w:pPr>
        <w:pStyle w:val="NoSpacing"/>
        <w:numPr>
          <w:ilvl w:val="0"/>
          <w:numId w:val="1"/>
        </w:numPr>
        <w:rPr>
          <w:rFonts w:ascii="Arial" w:hAnsi="Arial" w:cs="Arial"/>
          <w:lang w:val="es-MX"/>
        </w:rPr>
      </w:pPr>
      <w:r>
        <w:rPr>
          <w:rFonts w:ascii="Arial" w:hAnsi="Arial" w:cs="Arial"/>
          <w:lang w:val="es-MX"/>
        </w:rPr>
        <w:t>Quick overview of VAR Models</w:t>
      </w:r>
    </w:p>
    <w:p w14:paraId="4AC986C3" w14:textId="28B51CA6" w:rsidR="00141471" w:rsidRDefault="00C24F56" w:rsidP="00141471">
      <w:pPr>
        <w:pStyle w:val="NoSpacing"/>
        <w:numPr>
          <w:ilvl w:val="0"/>
          <w:numId w:val="1"/>
        </w:numPr>
        <w:rPr>
          <w:rFonts w:ascii="Arial" w:hAnsi="Arial" w:cs="Arial"/>
          <w:lang w:val="es-MX"/>
        </w:rPr>
      </w:pPr>
      <w:r>
        <w:rPr>
          <w:rFonts w:ascii="Arial" w:hAnsi="Arial" w:cs="Arial"/>
          <w:lang w:val="es-MX"/>
        </w:rPr>
        <w:t xml:space="preserve">Definition for </w:t>
      </w:r>
      <w:r w:rsidR="00143B2C">
        <w:rPr>
          <w:rFonts w:ascii="Arial" w:hAnsi="Arial" w:cs="Arial"/>
          <w:lang w:val="es-MX"/>
        </w:rPr>
        <w:t>VAR-PLS</w:t>
      </w:r>
    </w:p>
    <w:p w14:paraId="582F236D" w14:textId="757538AC" w:rsidR="00C24F56" w:rsidRPr="00D07716" w:rsidRDefault="00C24F56" w:rsidP="00141471">
      <w:pPr>
        <w:pStyle w:val="NoSpacing"/>
        <w:numPr>
          <w:ilvl w:val="0"/>
          <w:numId w:val="1"/>
        </w:numPr>
        <w:rPr>
          <w:rFonts w:ascii="Arial" w:hAnsi="Arial" w:cs="Arial"/>
          <w:lang w:val="es-MX"/>
        </w:rPr>
      </w:pPr>
      <w:r>
        <w:rPr>
          <w:rFonts w:ascii="Arial" w:hAnsi="Arial" w:cs="Arial"/>
          <w:lang w:val="es-MX"/>
        </w:rPr>
        <w:t xml:space="preserve">Boostrap for </w:t>
      </w:r>
      <w:r w:rsidR="00143B2C">
        <w:rPr>
          <w:rFonts w:ascii="Arial" w:hAnsi="Arial" w:cs="Arial"/>
          <w:lang w:val="es-MX"/>
        </w:rPr>
        <w:t>VAR-PLS</w:t>
      </w:r>
    </w:p>
    <w:p w14:paraId="62458231" w14:textId="2B8CA52B" w:rsidR="00141471" w:rsidRPr="00C24F56" w:rsidRDefault="00143B2C" w:rsidP="00C24F56">
      <w:pPr>
        <w:pStyle w:val="NoSpacing"/>
        <w:numPr>
          <w:ilvl w:val="0"/>
          <w:numId w:val="1"/>
        </w:numPr>
        <w:rPr>
          <w:rFonts w:ascii="Arial" w:hAnsi="Arial" w:cs="Arial"/>
          <w:lang w:val="es-MX"/>
        </w:rPr>
      </w:pPr>
      <w:r>
        <w:rPr>
          <w:rFonts w:ascii="Arial" w:hAnsi="Arial" w:cs="Arial"/>
          <w:lang w:val="es-MX"/>
        </w:rPr>
        <w:t>Conclusions</w:t>
      </w:r>
    </w:p>
    <w:p w14:paraId="1FA07648" w14:textId="77777777" w:rsidR="00141471" w:rsidRPr="00D07716" w:rsidRDefault="00141471" w:rsidP="00141471">
      <w:pPr>
        <w:pStyle w:val="NoSpacing"/>
        <w:rPr>
          <w:rFonts w:ascii="Arial" w:hAnsi="Arial" w:cs="Arial"/>
          <w:sz w:val="24"/>
          <w:lang w:val="es-MX"/>
        </w:rPr>
      </w:pPr>
    </w:p>
    <w:p w14:paraId="38815772" w14:textId="2AACCC50" w:rsidR="00CC407E" w:rsidRDefault="00D8751C" w:rsidP="00CC407E">
      <w:pPr>
        <w:pStyle w:val="NoSpacing"/>
        <w:rPr>
          <w:rFonts w:ascii="Arial" w:hAnsi="Arial" w:cs="Arial"/>
          <w:b/>
          <w:sz w:val="24"/>
          <w:lang w:val="es-MX"/>
        </w:rPr>
      </w:pPr>
      <w:r>
        <w:rPr>
          <w:rFonts w:ascii="Arial" w:hAnsi="Arial" w:cs="Arial"/>
          <w:b/>
          <w:sz w:val="24"/>
          <w:lang w:val="es-MX"/>
        </w:rPr>
        <w:t>Motivation</w:t>
      </w:r>
    </w:p>
    <w:p w14:paraId="491ACB38" w14:textId="77777777" w:rsidR="00D8751C" w:rsidRDefault="00D8751C" w:rsidP="00CC407E">
      <w:pPr>
        <w:pStyle w:val="NoSpacing"/>
        <w:rPr>
          <w:rFonts w:ascii="Arial" w:hAnsi="Arial" w:cs="Arial"/>
          <w:b/>
          <w:sz w:val="24"/>
          <w:lang w:val="es-MX"/>
        </w:rPr>
      </w:pPr>
    </w:p>
    <w:p w14:paraId="3B524C79" w14:textId="658FB25C" w:rsidR="00D8751C" w:rsidRDefault="00D8751C" w:rsidP="00D8751C">
      <w:pPr>
        <w:pStyle w:val="NoSpacing"/>
        <w:numPr>
          <w:ilvl w:val="0"/>
          <w:numId w:val="12"/>
        </w:numPr>
        <w:rPr>
          <w:rFonts w:ascii="Arial" w:hAnsi="Arial" w:cs="Arial"/>
          <w:lang w:val="es-MX"/>
        </w:rPr>
      </w:pPr>
      <w:r w:rsidRPr="00C9492B">
        <w:rPr>
          <w:rFonts w:ascii="Arial" w:hAnsi="Arial" w:cs="Arial"/>
          <w:lang w:val="es-MX"/>
        </w:rPr>
        <w:t>PLS es una técnica que ha mostrado su utilidad en muchas áreas de aplicación, tal</w:t>
      </w:r>
      <w:r>
        <w:rPr>
          <w:rFonts w:ascii="Arial" w:hAnsi="Arial" w:cs="Arial"/>
          <w:lang w:val="es-MX"/>
        </w:rPr>
        <w:t>es</w:t>
      </w:r>
      <w:r w:rsidRPr="00C9492B">
        <w:rPr>
          <w:rFonts w:ascii="Arial" w:hAnsi="Arial" w:cs="Arial"/>
          <w:lang w:val="es-MX"/>
        </w:rPr>
        <w:t xml:space="preserve"> como </w:t>
      </w:r>
      <w:r>
        <w:rPr>
          <w:rFonts w:ascii="Arial" w:hAnsi="Arial" w:cs="Arial"/>
          <w:lang w:val="es-MX"/>
        </w:rPr>
        <w:t>el control de procesos en la industria química</w:t>
      </w:r>
      <w:r w:rsidR="00F73291">
        <w:rPr>
          <w:rFonts w:ascii="Arial" w:hAnsi="Arial" w:cs="Arial"/>
          <w:lang w:val="es-MX"/>
        </w:rPr>
        <w:t xml:space="preserve"> en por ejemplo</w:t>
      </w:r>
      <w:r>
        <w:rPr>
          <w:rFonts w:ascii="Arial" w:hAnsi="Arial" w:cs="Arial"/>
          <w:lang w:val="es-MX"/>
        </w:rPr>
        <w:t xml:space="preserve"> producción por batches, en imágenes médicas en donde se introducen modelos espacio temporales PLS, Path Modeling, Classi</w:t>
      </w:r>
      <w:r w:rsidR="00F73291">
        <w:rPr>
          <w:rFonts w:ascii="Arial" w:hAnsi="Arial" w:cs="Arial"/>
          <w:lang w:val="es-MX"/>
        </w:rPr>
        <w:t>fication, Discrimination, Micro</w:t>
      </w:r>
      <w:r>
        <w:rPr>
          <w:rFonts w:ascii="Arial" w:hAnsi="Arial" w:cs="Arial"/>
          <w:lang w:val="es-MX"/>
        </w:rPr>
        <w:t>arrays, just to mention some, with authors such as McGregor, Nomikos, MacIntosh,</w:t>
      </w:r>
      <w:r>
        <w:rPr>
          <w:rStyle w:val="st"/>
          <w:rFonts w:eastAsia="Times New Roman" w:cs="Times New Roman"/>
        </w:rPr>
        <w:t xml:space="preserve"> </w:t>
      </w:r>
      <w:r w:rsidRPr="00667E72">
        <w:rPr>
          <w:rFonts w:ascii="Arial" w:hAnsi="Arial" w:cs="Arial"/>
          <w:lang w:val="es-MX"/>
        </w:rPr>
        <w:t>V. Esposito Vinz</w:t>
      </w:r>
      <w:r w:rsidR="00F73291">
        <w:rPr>
          <w:rFonts w:ascii="Arial" w:hAnsi="Arial" w:cs="Arial"/>
          <w:lang w:val="es-MX"/>
        </w:rPr>
        <w:t>, Paul Garthwaite, and so on</w:t>
      </w:r>
      <w:r w:rsidR="004E2BF4">
        <w:rPr>
          <w:rFonts w:ascii="Arial" w:hAnsi="Arial" w:cs="Arial"/>
          <w:lang w:val="es-MX"/>
        </w:rPr>
        <w:t xml:space="preserve"> </w:t>
      </w:r>
    </w:p>
    <w:p w14:paraId="5F4C8776" w14:textId="77777777" w:rsidR="00D8751C" w:rsidRDefault="00D8751C" w:rsidP="00D8751C">
      <w:pPr>
        <w:pStyle w:val="NoSpacing"/>
        <w:ind w:left="720"/>
        <w:rPr>
          <w:rFonts w:ascii="Arial" w:hAnsi="Arial" w:cs="Arial"/>
          <w:lang w:val="es-MX"/>
        </w:rPr>
      </w:pPr>
    </w:p>
    <w:p w14:paraId="15F59AFA" w14:textId="77777777" w:rsidR="00D8751C" w:rsidRDefault="00D8751C" w:rsidP="00D8751C">
      <w:pPr>
        <w:pStyle w:val="NoSpacing"/>
        <w:numPr>
          <w:ilvl w:val="0"/>
          <w:numId w:val="12"/>
        </w:numPr>
        <w:rPr>
          <w:rFonts w:ascii="Arial" w:hAnsi="Arial" w:cs="Arial"/>
          <w:lang w:val="es-MX"/>
        </w:rPr>
      </w:pPr>
      <w:r>
        <w:rPr>
          <w:rFonts w:ascii="Arial" w:hAnsi="Arial" w:cs="Arial"/>
          <w:lang w:val="es-MX"/>
        </w:rPr>
        <w:t>The method can be used in univariate and multivariate data as well</w:t>
      </w:r>
    </w:p>
    <w:p w14:paraId="0A472BE2" w14:textId="77777777" w:rsidR="00D8751C" w:rsidRDefault="00D8751C" w:rsidP="00D8751C">
      <w:pPr>
        <w:pStyle w:val="NoSpacing"/>
        <w:rPr>
          <w:rFonts w:ascii="Arial" w:hAnsi="Arial" w:cs="Arial"/>
          <w:lang w:val="es-MX"/>
        </w:rPr>
      </w:pPr>
    </w:p>
    <w:p w14:paraId="676B4661" w14:textId="77777777" w:rsidR="00D8751C" w:rsidRPr="00667E72" w:rsidRDefault="00D8751C" w:rsidP="00D8751C">
      <w:pPr>
        <w:pStyle w:val="NoSpacing"/>
        <w:numPr>
          <w:ilvl w:val="0"/>
          <w:numId w:val="12"/>
        </w:numPr>
        <w:rPr>
          <w:rFonts w:ascii="Arial" w:hAnsi="Arial" w:cs="Arial"/>
          <w:lang w:val="es-MX"/>
        </w:rPr>
      </w:pPr>
      <w:r>
        <w:rPr>
          <w:rFonts w:ascii="Arial" w:hAnsi="Arial" w:cs="Arial"/>
          <w:lang w:val="es-MX"/>
        </w:rPr>
        <w:t>It has been shown that gives better prediction even when the stantard assumptions are met</w:t>
      </w:r>
    </w:p>
    <w:p w14:paraId="1977E9CE" w14:textId="77777777" w:rsidR="00D8751C" w:rsidRPr="00D07716" w:rsidRDefault="00D8751C" w:rsidP="00D8751C">
      <w:pPr>
        <w:pStyle w:val="NoSpacing"/>
        <w:rPr>
          <w:rFonts w:ascii="Arial" w:hAnsi="Arial" w:cs="Arial"/>
          <w:lang w:val="es-MX"/>
        </w:rPr>
      </w:pPr>
    </w:p>
    <w:p w14:paraId="28515343" w14:textId="77777777" w:rsidR="00D8751C" w:rsidRDefault="00D8751C" w:rsidP="00D8751C">
      <w:pPr>
        <w:pStyle w:val="NoSpacing"/>
        <w:numPr>
          <w:ilvl w:val="0"/>
          <w:numId w:val="11"/>
        </w:numPr>
        <w:rPr>
          <w:rFonts w:ascii="Arial" w:hAnsi="Arial" w:cs="Arial"/>
          <w:lang w:val="es-MX"/>
        </w:rPr>
      </w:pPr>
      <w:r w:rsidRPr="00D07716">
        <w:rPr>
          <w:rFonts w:ascii="Arial" w:hAnsi="Arial" w:cs="Arial"/>
          <w:lang w:val="es-MX"/>
        </w:rPr>
        <w:t>Phillip Hans Franses (2006) propuso una metodolo</w:t>
      </w:r>
      <w:r>
        <w:rPr>
          <w:rFonts w:ascii="Arial" w:hAnsi="Arial" w:cs="Arial"/>
          <w:lang w:val="es-MX"/>
        </w:rPr>
        <w:t xml:space="preserve">gía para realizar pronósticos </w:t>
      </w:r>
      <m:oMath>
        <m:r>
          <w:rPr>
            <w:rFonts w:ascii="Cambria Math" w:hAnsi="Cambria Math" w:cs="Arial"/>
            <w:lang w:val="es-MX"/>
          </w:rPr>
          <m:t>h</m:t>
        </m:r>
      </m:oMath>
      <w:r w:rsidRPr="00D07716">
        <w:rPr>
          <w:rFonts w:ascii="Arial" w:hAnsi="Arial" w:cs="Arial"/>
          <w:lang w:val="es-MX"/>
        </w:rPr>
        <w:t xml:space="preserve"> pasos adelante de manera óptima a través de una represent</w:t>
      </w:r>
      <w:r>
        <w:rPr>
          <w:rFonts w:ascii="Arial" w:hAnsi="Arial" w:cs="Arial"/>
          <w:lang w:val="es-MX"/>
        </w:rPr>
        <w:t>ación autorregresiva de orden p</w:t>
      </w:r>
      <w:r w:rsidRPr="00D07716">
        <w:rPr>
          <w:rFonts w:ascii="Arial" w:hAnsi="Arial" w:cs="Arial"/>
          <w:lang w:val="es-MX"/>
        </w:rPr>
        <w:t>. “</w:t>
      </w:r>
      <w:r>
        <w:rPr>
          <w:rFonts w:ascii="Arial" w:hAnsi="Arial" w:cs="Arial"/>
          <w:lang w:val="es-MX"/>
        </w:rPr>
        <w:t xml:space="preserve">An Autorregresive Parcial Least Square </w:t>
      </w:r>
      <w:r w:rsidRPr="00D07716">
        <w:rPr>
          <w:rFonts w:ascii="Arial" w:hAnsi="Arial" w:cs="Arial"/>
          <w:lang w:val="es-MX"/>
        </w:rPr>
        <w:t xml:space="preserve">(PLS)” </w:t>
      </w:r>
      <w:r>
        <w:rPr>
          <w:rFonts w:ascii="Arial" w:hAnsi="Arial" w:cs="Arial"/>
          <w:lang w:val="es-MX"/>
        </w:rPr>
        <w:t xml:space="preserve">que denotamos como </w:t>
      </w:r>
      <m:oMath>
        <m:r>
          <w:rPr>
            <w:rFonts w:ascii="Cambria Math" w:hAnsi="Cambria Math" w:cs="Arial"/>
            <w:lang w:val="es-MX"/>
          </w:rPr>
          <m:t>PLSAR(h,p)</m:t>
        </m:r>
      </m:oMath>
    </w:p>
    <w:p w14:paraId="52F3F97F" w14:textId="77777777" w:rsidR="00D8751C" w:rsidRDefault="00D8751C" w:rsidP="00D8751C">
      <w:pPr>
        <w:pStyle w:val="NoSpacing"/>
        <w:ind w:left="720"/>
        <w:rPr>
          <w:rFonts w:ascii="Arial" w:hAnsi="Arial" w:cs="Arial"/>
          <w:lang w:val="es-MX"/>
        </w:rPr>
      </w:pPr>
      <w:r>
        <w:rPr>
          <w:rFonts w:ascii="Arial" w:hAnsi="Arial" w:cs="Arial"/>
          <w:lang w:val="es-MX"/>
        </w:rPr>
        <w:t>_________________________</w:t>
      </w:r>
    </w:p>
    <w:p w14:paraId="23F2F94A" w14:textId="74B753E7" w:rsidR="00D8751C" w:rsidRDefault="00D8751C" w:rsidP="00CC407E">
      <w:pPr>
        <w:pStyle w:val="NoSpacing"/>
        <w:rPr>
          <w:rFonts w:ascii="Arial" w:hAnsi="Arial" w:cs="Arial"/>
          <w:b/>
          <w:sz w:val="24"/>
          <w:lang w:val="es-MX"/>
        </w:rPr>
      </w:pPr>
      <w:r>
        <w:rPr>
          <w:rFonts w:ascii="Arial" w:hAnsi="Arial" w:cs="Arial"/>
          <w:b/>
          <w:sz w:val="24"/>
          <w:lang w:val="es-MX"/>
        </w:rPr>
        <w:t>Our case of interest</w:t>
      </w:r>
    </w:p>
    <w:p w14:paraId="21EA0ACB" w14:textId="77777777" w:rsidR="00D8751C" w:rsidRDefault="00D8751C" w:rsidP="00CC407E">
      <w:pPr>
        <w:pStyle w:val="NoSpacing"/>
        <w:rPr>
          <w:rFonts w:ascii="Arial" w:hAnsi="Arial" w:cs="Arial"/>
          <w:b/>
          <w:sz w:val="24"/>
          <w:lang w:val="es-MX"/>
        </w:rPr>
      </w:pPr>
    </w:p>
    <w:p w14:paraId="11CEAB7E" w14:textId="77777777" w:rsidR="00D8751C" w:rsidRDefault="00D8751C" w:rsidP="00D8751C">
      <w:pPr>
        <w:pStyle w:val="NoSpacing"/>
        <w:numPr>
          <w:ilvl w:val="0"/>
          <w:numId w:val="29"/>
        </w:numPr>
        <w:rPr>
          <w:rFonts w:ascii="Arial" w:hAnsi="Arial" w:cs="Arial"/>
          <w:lang w:val="es-MX"/>
        </w:rPr>
      </w:pPr>
      <w:r>
        <w:rPr>
          <w:rFonts w:ascii="Arial" w:hAnsi="Arial" w:cs="Arial"/>
          <w:lang w:val="es-MX"/>
        </w:rPr>
        <w:t>Desarrollar un modelo para predecir la infalción en México</w:t>
      </w:r>
    </w:p>
    <w:p w14:paraId="4AB506F9" w14:textId="77777777" w:rsidR="00D8751C" w:rsidRDefault="00D8751C" w:rsidP="00D8751C">
      <w:pPr>
        <w:pStyle w:val="NoSpacing"/>
        <w:ind w:left="720"/>
        <w:rPr>
          <w:rFonts w:ascii="Arial" w:hAnsi="Arial" w:cs="Arial"/>
          <w:lang w:val="es-MX"/>
        </w:rPr>
      </w:pPr>
    </w:p>
    <w:p w14:paraId="695B8F72" w14:textId="4095B7B2" w:rsidR="00D8751C" w:rsidRDefault="00D8751C" w:rsidP="00D8751C">
      <w:pPr>
        <w:pStyle w:val="NoSpacing"/>
        <w:numPr>
          <w:ilvl w:val="0"/>
          <w:numId w:val="29"/>
        </w:numPr>
        <w:rPr>
          <w:rFonts w:ascii="Arial" w:hAnsi="Arial" w:cs="Arial"/>
          <w:lang w:val="es-MX"/>
        </w:rPr>
      </w:pPr>
      <w:r w:rsidRPr="00D12C8C">
        <w:rPr>
          <w:rFonts w:ascii="Arial" w:hAnsi="Arial" w:cs="Arial"/>
          <w:lang w:val="es-MX"/>
        </w:rPr>
        <w:t xml:space="preserve">El modelo considerará, cómo fuente principal de la dinámica inflacionaria mexicana, el crecimiento o variación de las </w:t>
      </w:r>
      <w:r>
        <w:rPr>
          <w:rFonts w:ascii="Arial" w:hAnsi="Arial" w:cs="Arial"/>
          <w:lang w:val="es-MX"/>
        </w:rPr>
        <w:t>condiciones monetarias del país</w:t>
      </w:r>
    </w:p>
    <w:p w14:paraId="789AE7B8" w14:textId="77777777" w:rsidR="00D8751C" w:rsidRDefault="00D8751C" w:rsidP="00D8751C">
      <w:pPr>
        <w:pStyle w:val="NoSpacing"/>
        <w:ind w:left="720"/>
        <w:rPr>
          <w:rFonts w:ascii="Arial" w:hAnsi="Arial" w:cs="Arial"/>
          <w:lang w:val="es-MX"/>
        </w:rPr>
      </w:pPr>
      <w:r w:rsidRPr="00D12C8C">
        <w:rPr>
          <w:rFonts w:ascii="Arial" w:hAnsi="Arial" w:cs="Arial"/>
          <w:lang w:val="es-MX"/>
        </w:rPr>
        <w:t xml:space="preserve"> </w:t>
      </w:r>
    </w:p>
    <w:p w14:paraId="69B87FD8" w14:textId="77777777" w:rsidR="00D8751C" w:rsidRDefault="00D8751C" w:rsidP="00D8751C">
      <w:pPr>
        <w:pStyle w:val="NoSpacing"/>
        <w:numPr>
          <w:ilvl w:val="0"/>
          <w:numId w:val="29"/>
        </w:numPr>
        <w:rPr>
          <w:rFonts w:ascii="Arial" w:hAnsi="Arial" w:cs="Arial"/>
          <w:lang w:val="es-MX"/>
        </w:rPr>
      </w:pPr>
      <w:r>
        <w:rPr>
          <w:rFonts w:ascii="Arial" w:hAnsi="Arial" w:cs="Arial"/>
          <w:lang w:val="es-MX"/>
        </w:rPr>
        <w:t>E</w:t>
      </w:r>
      <w:r w:rsidRPr="00D12C8C">
        <w:rPr>
          <w:rFonts w:ascii="Arial" w:hAnsi="Arial" w:cs="Arial"/>
          <w:lang w:val="es-MX"/>
        </w:rPr>
        <w:t>xiste una gran discusión, incluso hoy en día, sobre si existe una relación de largo plazo entre el fenómeno monetario y el traspa</w:t>
      </w:r>
      <w:r>
        <w:rPr>
          <w:rFonts w:ascii="Arial" w:hAnsi="Arial" w:cs="Arial"/>
          <w:lang w:val="es-MX"/>
        </w:rPr>
        <w:t>so inflacionario que tiene éste</w:t>
      </w:r>
    </w:p>
    <w:p w14:paraId="660D6100" w14:textId="77777777" w:rsidR="00D8751C" w:rsidRDefault="00D8751C" w:rsidP="00D8751C">
      <w:pPr>
        <w:pStyle w:val="NoSpacing"/>
        <w:rPr>
          <w:rFonts w:ascii="Arial" w:hAnsi="Arial" w:cs="Arial"/>
          <w:lang w:val="es-MX"/>
        </w:rPr>
      </w:pPr>
    </w:p>
    <w:p w14:paraId="2A4F2D8B" w14:textId="77777777" w:rsidR="00D8751C" w:rsidRDefault="00D8751C" w:rsidP="00D8751C">
      <w:pPr>
        <w:pStyle w:val="NoSpacing"/>
        <w:numPr>
          <w:ilvl w:val="0"/>
          <w:numId w:val="29"/>
        </w:numPr>
        <w:rPr>
          <w:rFonts w:ascii="Arial" w:hAnsi="Arial" w:cs="Arial"/>
          <w:lang w:val="es-MX"/>
        </w:rPr>
      </w:pPr>
      <w:r>
        <w:rPr>
          <w:rFonts w:ascii="Arial" w:hAnsi="Arial" w:cs="Arial"/>
          <w:lang w:val="es-MX"/>
        </w:rPr>
        <w:t>No obstante, tiende a haber un consenso de que la inflación, en el largo plazo, es un fenómeno netamente monetario</w:t>
      </w:r>
    </w:p>
    <w:p w14:paraId="3A930098" w14:textId="77777777" w:rsidR="00D8751C" w:rsidRDefault="00D8751C" w:rsidP="00D8751C">
      <w:pPr>
        <w:pStyle w:val="NoSpacing"/>
        <w:rPr>
          <w:rFonts w:ascii="Arial" w:hAnsi="Arial" w:cs="Arial"/>
          <w:lang w:val="es-MX"/>
        </w:rPr>
      </w:pPr>
    </w:p>
    <w:p w14:paraId="348A8B8E" w14:textId="77777777" w:rsidR="00D8751C" w:rsidRPr="006C2AA1" w:rsidRDefault="00D8751C" w:rsidP="00D8751C">
      <w:pPr>
        <w:pStyle w:val="NoSpacing"/>
        <w:numPr>
          <w:ilvl w:val="0"/>
          <w:numId w:val="29"/>
        </w:numPr>
        <w:rPr>
          <w:rFonts w:ascii="Arial" w:hAnsi="Arial" w:cs="Arial"/>
          <w:lang w:val="es-MX"/>
        </w:rPr>
      </w:pPr>
      <w:r w:rsidRPr="006C2AA1">
        <w:rPr>
          <w:rFonts w:ascii="Arial" w:hAnsi="Arial" w:cs="Arial"/>
          <w:lang w:val="es-MX"/>
        </w:rPr>
        <w:t xml:space="preserve">En este trabajo no abordaremos tal discusión, sino que se mostraremos las propiedades empíricas del modelo desarrollado en términos del error de predicción fuera de muestra </w:t>
      </w:r>
    </w:p>
    <w:p w14:paraId="4218933D" w14:textId="77777777" w:rsidR="00D8751C" w:rsidRDefault="00D8751C" w:rsidP="00D8751C">
      <w:pPr>
        <w:pStyle w:val="NoSpacing"/>
        <w:rPr>
          <w:rFonts w:ascii="Arial" w:hAnsi="Arial" w:cs="Arial"/>
          <w:lang w:val="es-MX"/>
        </w:rPr>
      </w:pPr>
    </w:p>
    <w:p w14:paraId="43D55E08" w14:textId="77777777" w:rsidR="00D8751C" w:rsidRDefault="00D8751C" w:rsidP="00D8751C">
      <w:pPr>
        <w:pStyle w:val="NoSpacing"/>
        <w:rPr>
          <w:rFonts w:ascii="Arial" w:hAnsi="Arial" w:cs="Arial"/>
          <w:lang w:val="es-MX"/>
        </w:rPr>
      </w:pPr>
      <w:r>
        <w:rPr>
          <w:rFonts w:ascii="Arial" w:hAnsi="Arial" w:cs="Arial"/>
          <w:lang w:val="es-MX"/>
        </w:rPr>
        <w:t>Se utilizan las siguientes variables de enero de 2000 a febrero de 2012:</w:t>
      </w:r>
    </w:p>
    <w:p w14:paraId="6B852EB2" w14:textId="77777777" w:rsidR="00D8751C" w:rsidRDefault="00D8751C" w:rsidP="00D8751C">
      <w:pPr>
        <w:pStyle w:val="NoSpacing"/>
        <w:rPr>
          <w:rFonts w:ascii="Arial" w:hAnsi="Arial" w:cs="Arial"/>
          <w:lang w:val="es-MX"/>
        </w:rPr>
      </w:pPr>
    </w:p>
    <w:p w14:paraId="6F5D620A" w14:textId="584965D2" w:rsidR="00D8751C" w:rsidRDefault="00D8751C" w:rsidP="00D8751C">
      <w:pPr>
        <w:pStyle w:val="NoSpacing"/>
        <w:numPr>
          <w:ilvl w:val="0"/>
          <w:numId w:val="30"/>
        </w:numPr>
        <w:rPr>
          <w:rFonts w:ascii="Arial" w:hAnsi="Arial" w:cs="Arial"/>
          <w:lang w:val="es-MX"/>
        </w:rPr>
      </w:pPr>
      <w:r w:rsidRPr="00C25D24">
        <w:rPr>
          <w:rFonts w:ascii="Arial" w:hAnsi="Arial" w:cs="Arial"/>
          <w:b/>
          <w:lang w:val="es-MX"/>
        </w:rPr>
        <w:t>p</w:t>
      </w:r>
      <w:r>
        <w:rPr>
          <w:rFonts w:ascii="Arial" w:hAnsi="Arial" w:cs="Arial"/>
          <w:lang w:val="es-MX"/>
        </w:rPr>
        <w:t xml:space="preserve">: </w:t>
      </w:r>
      <w:r w:rsidR="00F73291">
        <w:rPr>
          <w:rFonts w:ascii="Arial" w:hAnsi="Arial" w:cs="Arial"/>
          <w:lang w:val="es-MX"/>
        </w:rPr>
        <w:t>Consumer price index</w:t>
      </w:r>
    </w:p>
    <w:p w14:paraId="6C8711BE" w14:textId="69FC00FF" w:rsidR="00D8751C" w:rsidRDefault="00D8751C" w:rsidP="00D8751C">
      <w:pPr>
        <w:pStyle w:val="NoSpacing"/>
        <w:numPr>
          <w:ilvl w:val="0"/>
          <w:numId w:val="30"/>
        </w:numPr>
        <w:rPr>
          <w:rFonts w:ascii="Arial" w:hAnsi="Arial" w:cs="Arial"/>
          <w:lang w:val="es-MX"/>
        </w:rPr>
      </w:pPr>
      <w:r w:rsidRPr="00C25D24">
        <w:rPr>
          <w:rFonts w:ascii="Arial" w:hAnsi="Arial" w:cs="Arial"/>
          <w:b/>
          <w:lang w:val="es-MX"/>
        </w:rPr>
        <w:t>m0</w:t>
      </w:r>
      <w:r>
        <w:rPr>
          <w:rFonts w:ascii="Arial" w:hAnsi="Arial" w:cs="Arial"/>
          <w:lang w:val="es-MX"/>
        </w:rPr>
        <w:t xml:space="preserve">: </w:t>
      </w:r>
      <w:r w:rsidR="00F73291">
        <w:rPr>
          <w:rFonts w:ascii="Arial" w:hAnsi="Arial" w:cs="Arial"/>
          <w:lang w:val="es-MX"/>
        </w:rPr>
        <w:t xml:space="preserve">Monterary base </w:t>
      </w:r>
    </w:p>
    <w:p w14:paraId="14C08676" w14:textId="13B59816" w:rsidR="00D8751C" w:rsidRDefault="00D8751C" w:rsidP="00D8751C">
      <w:pPr>
        <w:pStyle w:val="NoSpacing"/>
        <w:numPr>
          <w:ilvl w:val="0"/>
          <w:numId w:val="30"/>
        </w:numPr>
        <w:rPr>
          <w:rFonts w:ascii="Arial" w:hAnsi="Arial" w:cs="Arial"/>
          <w:lang w:val="es-MX"/>
        </w:rPr>
      </w:pPr>
      <w:r w:rsidRPr="00C25D24">
        <w:rPr>
          <w:rFonts w:ascii="Arial" w:hAnsi="Arial" w:cs="Arial"/>
          <w:b/>
          <w:lang w:val="es-MX"/>
        </w:rPr>
        <w:t>r</w:t>
      </w:r>
      <w:r>
        <w:rPr>
          <w:rFonts w:ascii="Arial" w:hAnsi="Arial" w:cs="Arial"/>
          <w:lang w:val="es-MX"/>
        </w:rPr>
        <w:t xml:space="preserve">: </w:t>
      </w:r>
      <w:r w:rsidR="00F73291">
        <w:rPr>
          <w:rFonts w:ascii="Arial" w:hAnsi="Arial" w:cs="Arial"/>
          <w:lang w:val="es-MX"/>
        </w:rPr>
        <w:t>Equilibrium Interest rate</w:t>
      </w:r>
      <w:r>
        <w:rPr>
          <w:rFonts w:ascii="Arial" w:hAnsi="Arial" w:cs="Arial"/>
          <w:lang w:val="es-MX"/>
        </w:rPr>
        <w:t xml:space="preserve"> </w:t>
      </w:r>
      <w:r w:rsidR="00F73291">
        <w:rPr>
          <w:rFonts w:ascii="Arial" w:hAnsi="Arial" w:cs="Arial"/>
          <w:lang w:val="es-MX"/>
        </w:rPr>
        <w:t>(</w:t>
      </w:r>
      <w:r>
        <w:rPr>
          <w:rFonts w:ascii="Arial" w:hAnsi="Arial" w:cs="Arial"/>
          <w:lang w:val="es-MX"/>
        </w:rPr>
        <w:t>28 días</w:t>
      </w:r>
      <w:r w:rsidR="00F73291">
        <w:rPr>
          <w:rFonts w:ascii="Arial" w:hAnsi="Arial" w:cs="Arial"/>
          <w:lang w:val="es-MX"/>
        </w:rPr>
        <w:t>)</w:t>
      </w:r>
    </w:p>
    <w:p w14:paraId="38F307A7" w14:textId="2CCAB4D8" w:rsidR="00D8751C" w:rsidRDefault="00D8751C" w:rsidP="00D8751C">
      <w:pPr>
        <w:pStyle w:val="NoSpacing"/>
        <w:numPr>
          <w:ilvl w:val="0"/>
          <w:numId w:val="30"/>
        </w:numPr>
        <w:rPr>
          <w:rFonts w:ascii="Arial" w:hAnsi="Arial" w:cs="Arial"/>
          <w:lang w:val="es-MX"/>
        </w:rPr>
      </w:pPr>
      <w:r w:rsidRPr="00C25D24">
        <w:rPr>
          <w:rFonts w:ascii="Arial" w:hAnsi="Arial" w:cs="Arial"/>
          <w:b/>
          <w:lang w:val="es-MX"/>
        </w:rPr>
        <w:lastRenderedPageBreak/>
        <w:t>y</w:t>
      </w:r>
      <w:r>
        <w:rPr>
          <w:rFonts w:ascii="Arial" w:hAnsi="Arial" w:cs="Arial"/>
          <w:lang w:val="es-MX"/>
        </w:rPr>
        <w:t xml:space="preserve">: </w:t>
      </w:r>
      <w:r w:rsidR="00B17644">
        <w:rPr>
          <w:rFonts w:ascii="Arial" w:hAnsi="Arial" w:cs="Arial"/>
          <w:lang w:val="es-MX"/>
        </w:rPr>
        <w:t>Industrial Production</w:t>
      </w:r>
      <w:bookmarkStart w:id="0" w:name="_GoBack"/>
      <w:bookmarkEnd w:id="0"/>
      <w:r w:rsidR="00F73291">
        <w:rPr>
          <w:rFonts w:ascii="Arial" w:hAnsi="Arial" w:cs="Arial"/>
          <w:lang w:val="es-MX"/>
        </w:rPr>
        <w:t xml:space="preserve"> index </w:t>
      </w:r>
    </w:p>
    <w:p w14:paraId="5E7960A4" w14:textId="77777777" w:rsidR="00D8751C" w:rsidRDefault="00D8751C" w:rsidP="00D8751C">
      <w:pPr>
        <w:pStyle w:val="NoSpacing"/>
        <w:rPr>
          <w:rFonts w:ascii="Arial" w:hAnsi="Arial" w:cs="Arial"/>
          <w:lang w:val="es-MX"/>
        </w:rPr>
      </w:pPr>
    </w:p>
    <w:p w14:paraId="717D5EA6" w14:textId="77777777" w:rsidR="00D8751C" w:rsidRDefault="00D8751C" w:rsidP="00D8751C">
      <w:pPr>
        <w:pStyle w:val="NoSpacing"/>
        <w:pBdr>
          <w:bottom w:val="single" w:sz="12" w:space="1" w:color="auto"/>
        </w:pBdr>
        <w:rPr>
          <w:rFonts w:ascii="Arial" w:hAnsi="Arial" w:cs="Arial"/>
          <w:lang w:val="es-MX"/>
        </w:rPr>
      </w:pPr>
      <w:r>
        <w:rPr>
          <w:rFonts w:ascii="Arial" w:hAnsi="Arial" w:cs="Arial"/>
          <w:lang w:val="es-MX"/>
        </w:rPr>
        <w:t xml:space="preserve">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14:paraId="71A4F5CC" w14:textId="77777777" w:rsidR="00D8751C" w:rsidRDefault="00D8751C" w:rsidP="00D8751C">
      <w:pPr>
        <w:pStyle w:val="NoSpacing"/>
        <w:rPr>
          <w:rFonts w:ascii="Arial" w:hAnsi="Arial" w:cs="Arial"/>
          <w:lang w:val="es-MX"/>
        </w:rPr>
      </w:pPr>
    </w:p>
    <w:p w14:paraId="607677BD" w14:textId="77777777" w:rsidR="00D8751C" w:rsidRDefault="00D8751C" w:rsidP="00D8751C">
      <w:pPr>
        <w:pStyle w:val="NoSpacing"/>
        <w:rPr>
          <w:rFonts w:ascii="Arial" w:hAnsi="Arial" w:cs="Arial"/>
          <w:lang w:val="es-MX"/>
        </w:rPr>
      </w:pPr>
      <w:r>
        <w:rPr>
          <w:rFonts w:ascii="Arial" w:hAnsi="Arial" w:cs="Arial"/>
          <w:noProof/>
        </w:rPr>
        <w:drawing>
          <wp:inline distT="0" distB="0" distL="0" distR="0" wp14:anchorId="112AEECC" wp14:editId="3717BB70">
            <wp:extent cx="5943600" cy="425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3BDC6567" w14:textId="77777777" w:rsidR="00D8751C" w:rsidRDefault="00D8751C" w:rsidP="00D8751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 la cual que a partir del 2010 exhibe cierta recuperación respecto a los niveles observados en la primera mitad del gráfico. La tasa de interés claramente ha tenido un periodo de estabilidad a partir del segundo semestre del 2010.</w:t>
      </w:r>
    </w:p>
    <w:p w14:paraId="4226E63D" w14:textId="77777777" w:rsidR="00D8751C" w:rsidRDefault="00D8751C" w:rsidP="00CC407E">
      <w:pPr>
        <w:pStyle w:val="NoSpacing"/>
        <w:rPr>
          <w:rFonts w:ascii="Arial" w:hAnsi="Arial" w:cs="Arial"/>
          <w:b/>
          <w:sz w:val="24"/>
          <w:lang w:val="es-MX"/>
        </w:rPr>
      </w:pPr>
    </w:p>
    <w:p w14:paraId="2F198555" w14:textId="1DD95A19" w:rsidR="00730707" w:rsidRDefault="00D8751C" w:rsidP="00CC407E">
      <w:pPr>
        <w:pStyle w:val="NoSpacing"/>
        <w:rPr>
          <w:rFonts w:ascii="Arial" w:hAnsi="Arial" w:cs="Arial"/>
          <w:b/>
          <w:sz w:val="24"/>
          <w:lang w:val="es-MX"/>
        </w:rPr>
      </w:pPr>
      <w:r>
        <w:rPr>
          <w:rFonts w:ascii="Arial" w:hAnsi="Arial" w:cs="Arial"/>
          <w:b/>
          <w:sz w:val="24"/>
          <w:lang w:val="es-MX"/>
        </w:rPr>
        <w:t>______________</w:t>
      </w:r>
    </w:p>
    <w:p w14:paraId="69EA4A8C" w14:textId="5D70D6DD" w:rsidR="00CC407E" w:rsidRPr="00F73291" w:rsidRDefault="00CE13BF" w:rsidP="00D8751C">
      <w:pPr>
        <w:pStyle w:val="NoSpacing"/>
        <w:numPr>
          <w:ilvl w:val="0"/>
          <w:numId w:val="11"/>
        </w:numPr>
        <w:rPr>
          <w:rFonts w:ascii="Arial" w:eastAsiaTheme="minorEastAsia" w:hAnsi="Arial" w:cs="Arial"/>
          <w:lang w:val="es-MX"/>
        </w:rPr>
      </w:pPr>
      <w:r>
        <w:rPr>
          <w:rFonts w:ascii="Arial" w:hAnsi="Arial" w:cs="Arial"/>
          <w:lang w:val="es-MX"/>
        </w:rPr>
        <w:t xml:space="preserve">Nosotros generalizamos </w:t>
      </w:r>
      <w:r w:rsidR="00D8751C">
        <w:rPr>
          <w:rFonts w:ascii="Arial" w:hAnsi="Arial" w:cs="Arial"/>
          <w:lang w:val="es-MX"/>
        </w:rPr>
        <w:t xml:space="preserve">la </w:t>
      </w:r>
      <w:r>
        <w:rPr>
          <w:rFonts w:ascii="Arial" w:hAnsi="Arial" w:cs="Arial"/>
          <w:lang w:val="es-MX"/>
        </w:rPr>
        <w:t xml:space="preserve"> propuesta </w:t>
      </w:r>
      <w:r w:rsidR="00D8751C">
        <w:rPr>
          <w:rFonts w:ascii="Arial" w:hAnsi="Arial" w:cs="Arial"/>
          <w:lang w:val="es-MX"/>
        </w:rPr>
        <w:t xml:space="preserve">de Franses </w:t>
      </w:r>
      <w:r>
        <w:rPr>
          <w:rFonts w:ascii="Arial" w:hAnsi="Arial" w:cs="Arial"/>
          <w:lang w:val="es-MX"/>
        </w:rPr>
        <w:t xml:space="preserve">para lo que llamaremos </w:t>
      </w:r>
      <m:oMath>
        <m:r>
          <w:rPr>
            <w:rFonts w:ascii="Cambria Math" w:hAnsi="Cambria Math" w:cs="Arial"/>
            <w:lang w:val="es-MX"/>
          </w:rPr>
          <m:t>VAR-PLS</m:t>
        </m:r>
        <m:d>
          <m:dPr>
            <m:ctrlPr>
              <w:rPr>
                <w:rFonts w:ascii="Cambria Math" w:hAnsi="Cambria Math" w:cs="Arial"/>
                <w:i/>
                <w:lang w:val="es-MX"/>
              </w:rPr>
            </m:ctrlPr>
          </m:dPr>
          <m:e>
            <m:r>
              <w:rPr>
                <w:rFonts w:ascii="Cambria Math" w:hAnsi="Cambria Math" w:cs="Arial"/>
                <w:lang w:val="es-MX"/>
              </w:rPr>
              <m:t>h,p</m:t>
            </m:r>
          </m:e>
        </m:d>
      </m:oMath>
      <w:r w:rsidR="00D8751C">
        <w:rPr>
          <w:rFonts w:ascii="Arial" w:eastAsiaTheme="minorEastAsia" w:hAnsi="Arial" w:cs="Arial"/>
          <w:lang w:val="es-MX"/>
        </w:rPr>
        <w:t>, y se aplicará al modelo en cuestión, aunque solo mostraremos resultados comparativos</w:t>
      </w:r>
    </w:p>
    <w:p w14:paraId="5C3AC9A7" w14:textId="77777777" w:rsidR="00CC407E" w:rsidRPr="00D07716" w:rsidRDefault="00CC407E" w:rsidP="00CC407E">
      <w:pPr>
        <w:pStyle w:val="NoSpacing"/>
        <w:rPr>
          <w:rFonts w:ascii="Arial" w:eastAsiaTheme="minorEastAsia" w:hAnsi="Arial" w:cs="Arial"/>
          <w:lang w:val="es-MX"/>
        </w:rPr>
      </w:pPr>
    </w:p>
    <w:p w14:paraId="565701FB" w14:textId="77777777" w:rsidR="00CC407E" w:rsidRPr="00D07716" w:rsidRDefault="00CC407E" w:rsidP="00CC407E">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Extensión multivariada dada la flexibilidad de los modelos Vectores Autorregresivos (VAR), generando un modelo denominado VAR-PLS</w:t>
      </w:r>
    </w:p>
    <w:p w14:paraId="62F3CCC1" w14:textId="77777777" w:rsidR="00CC407E" w:rsidRPr="00D07716" w:rsidRDefault="00CC407E" w:rsidP="00CC407E">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14:paraId="3E02E866" w14:textId="77777777" w:rsidR="00CC407E" w:rsidRPr="00D07716" w:rsidRDefault="00CC407E" w:rsidP="00CC407E">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14:paraId="109A5432" w14:textId="77777777" w:rsidR="00CC407E" w:rsidRPr="00667E72" w:rsidRDefault="00CC407E" w:rsidP="00CC407E">
      <w:pPr>
        <w:pStyle w:val="NoSpacing"/>
        <w:numPr>
          <w:ilvl w:val="0"/>
          <w:numId w:val="3"/>
        </w:numPr>
        <w:pBdr>
          <w:bottom w:val="single" w:sz="12" w:space="1" w:color="auto"/>
        </w:pBdr>
        <w:rPr>
          <w:rFonts w:ascii="Arial" w:eastAsiaTheme="minorEastAsia" w:hAnsi="Arial" w:cs="Arial"/>
          <w:i/>
          <w:lang w:val="es-MX"/>
        </w:rPr>
      </w:pPr>
      <w:r w:rsidRPr="00D07716">
        <w:rPr>
          <w:rFonts w:ascii="Arial" w:eastAsiaTheme="minorEastAsia" w:hAnsi="Arial" w:cs="Arial"/>
          <w:lang w:val="es-MX"/>
        </w:rPr>
        <w:lastRenderedPageBreak/>
        <w:t>Construir un modelo VAR con capacidad predictiva y asimismo pronosticar con el VAR-PLS observando el grado de competitividad que tiene éste respecto a un modelo enfocado a predecir.</w:t>
      </w:r>
    </w:p>
    <w:p w14:paraId="67E9595F" w14:textId="77777777" w:rsidR="00E9552E" w:rsidRDefault="00E9552E" w:rsidP="00667E72">
      <w:pPr>
        <w:pStyle w:val="NoSpacing"/>
        <w:ind w:left="1080"/>
        <w:rPr>
          <w:rFonts w:ascii="Arial" w:eastAsiaTheme="minorEastAsia" w:hAnsi="Arial" w:cs="Arial"/>
          <w:lang w:val="es-MX"/>
        </w:rPr>
      </w:pPr>
    </w:p>
    <w:p w14:paraId="5F42AABC" w14:textId="77777777" w:rsidR="00CC407E" w:rsidRDefault="00CC407E" w:rsidP="00141471">
      <w:pPr>
        <w:pStyle w:val="NoSpacing"/>
        <w:rPr>
          <w:rFonts w:ascii="Arial" w:hAnsi="Arial" w:cs="Arial"/>
          <w:lang w:val="es-MX"/>
        </w:rPr>
      </w:pPr>
    </w:p>
    <w:p w14:paraId="0A50640C" w14:textId="77777777" w:rsidR="00D8751C" w:rsidRDefault="00D8751C" w:rsidP="00141471">
      <w:pPr>
        <w:pStyle w:val="NoSpacing"/>
        <w:rPr>
          <w:rFonts w:ascii="Arial" w:hAnsi="Arial" w:cs="Arial"/>
          <w:lang w:val="es-MX"/>
        </w:rPr>
      </w:pPr>
    </w:p>
    <w:p w14:paraId="6C41C9C9" w14:textId="28D6233F" w:rsidR="00865FE3" w:rsidRPr="00CC407E" w:rsidRDefault="00CC407E" w:rsidP="00141471">
      <w:pPr>
        <w:pStyle w:val="NoSpacing"/>
        <w:rPr>
          <w:rFonts w:ascii="Arial" w:hAnsi="Arial" w:cs="Arial"/>
          <w:b/>
          <w:lang w:val="es-MX"/>
        </w:rPr>
      </w:pPr>
      <m:oMathPara>
        <m:oMathParaPr>
          <m:jc m:val="left"/>
        </m:oMathParaPr>
        <m:oMath>
          <m:r>
            <w:rPr>
              <w:rFonts w:ascii="Cambria Math" w:hAnsi="Cambria Math" w:cs="Arial"/>
              <w:lang w:val="es-MX"/>
            </w:rPr>
            <m:t>PLSAR(h,p)</m:t>
          </m:r>
        </m:oMath>
      </m:oMathPara>
    </w:p>
    <w:p w14:paraId="2C0288F1" w14:textId="77777777" w:rsidR="00141471" w:rsidRPr="00D07716" w:rsidRDefault="00141471" w:rsidP="00141471">
      <w:pPr>
        <w:pStyle w:val="NoSpacing"/>
        <w:rPr>
          <w:rFonts w:ascii="Arial" w:hAnsi="Arial" w:cs="Arial"/>
          <w:lang w:val="es-MX"/>
        </w:rPr>
      </w:pPr>
    </w:p>
    <w:p w14:paraId="4DB89EBC" w14:textId="70544BF5" w:rsidR="00E9552E" w:rsidRDefault="00730707" w:rsidP="00141471">
      <w:pPr>
        <w:pStyle w:val="NoSpacing"/>
        <w:rPr>
          <w:rFonts w:ascii="Arial" w:hAnsi="Arial" w:cs="Arial"/>
          <w:lang w:val="es-MX"/>
        </w:rPr>
      </w:pPr>
      <w:r>
        <w:rPr>
          <w:rFonts w:ascii="Arial" w:hAnsi="Arial" w:cs="Arial"/>
          <w:lang w:val="es-MX"/>
        </w:rPr>
        <w:t xml:space="preserve">Franses plantea </w:t>
      </w:r>
      <w:r w:rsidR="00E9552E">
        <w:rPr>
          <w:rFonts w:ascii="Arial" w:hAnsi="Arial" w:cs="Arial"/>
          <w:lang w:val="es-MX"/>
        </w:rPr>
        <w:t>la comparación entre tres formas d</w:t>
      </w:r>
      <w:r w:rsidR="008B6F9F">
        <w:rPr>
          <w:rFonts w:ascii="Arial" w:hAnsi="Arial" w:cs="Arial"/>
          <w:lang w:val="es-MX"/>
        </w:rPr>
        <w:t>e</w:t>
      </w:r>
      <w:r w:rsidR="00E9552E">
        <w:rPr>
          <w:rFonts w:ascii="Arial" w:hAnsi="Arial" w:cs="Arial"/>
          <w:lang w:val="es-MX"/>
        </w:rPr>
        <w:t xml:space="preserve"> hacer pronósticos bajo un AR(p).</w:t>
      </w:r>
    </w:p>
    <w:p w14:paraId="2735F94D" w14:textId="77777777" w:rsidR="00E9552E" w:rsidRDefault="00E9552E" w:rsidP="00141471">
      <w:pPr>
        <w:pStyle w:val="NoSpacing"/>
        <w:rPr>
          <w:rFonts w:ascii="Arial" w:hAnsi="Arial" w:cs="Arial"/>
          <w:lang w:val="es-MX"/>
        </w:rPr>
      </w:pPr>
    </w:p>
    <w:p w14:paraId="5CA9BFB6" w14:textId="6208A611" w:rsidR="00E9552E" w:rsidRDefault="00E9552E" w:rsidP="00E9552E">
      <w:pPr>
        <w:pStyle w:val="NoSpacing"/>
        <w:numPr>
          <w:ilvl w:val="0"/>
          <w:numId w:val="13"/>
        </w:numPr>
        <w:rPr>
          <w:rFonts w:ascii="Arial" w:hAnsi="Arial" w:cs="Arial"/>
          <w:lang w:val="es-MX"/>
        </w:rPr>
      </w:pPr>
      <w:r>
        <w:rPr>
          <w:rFonts w:ascii="Arial" w:hAnsi="Arial" w:cs="Arial"/>
          <w:lang w:val="es-MX"/>
        </w:rPr>
        <w:t>A single model for all horizons , an interative procedure will come on hand (escribir el modelo</w:t>
      </w:r>
      <w:r w:rsidR="00357ADE">
        <w:rPr>
          <w:rFonts w:ascii="Arial" w:hAnsi="Arial" w:cs="Arial"/>
          <w:lang w:val="es-MX"/>
        </w:rPr>
        <w:t xml:space="preserve"> sin los gorros y con el termino de error y con rho no p</w:t>
      </w:r>
      <w:r>
        <w:rPr>
          <w:rFonts w:ascii="Arial" w:hAnsi="Arial" w:cs="Arial"/>
          <w:lang w:val="es-MX"/>
        </w:rPr>
        <w:t>)</w:t>
      </w:r>
    </w:p>
    <w:p w14:paraId="3A3123EA" w14:textId="06D0AA3F" w:rsidR="00DE1C6B" w:rsidRPr="00D07716" w:rsidRDefault="00357ADE" w:rsidP="00F73291">
      <w:pPr>
        <w:pStyle w:val="NoSpacing"/>
        <w:ind w:left="720"/>
        <w:jc w:val="center"/>
        <w:rPr>
          <w:rFonts w:ascii="Arial" w:eastAsiaTheme="minorEastAsia" w:hAnsi="Arial" w:cs="Arial"/>
          <w:lang w:val="es-MX"/>
        </w:rPr>
      </w:pPr>
      <m:oMathPara>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m:oMathPara>
    </w:p>
    <w:p w14:paraId="0A3BAC57" w14:textId="77777777" w:rsidR="00DE1C6B" w:rsidRPr="00D07716" w:rsidRDefault="00DE1C6B" w:rsidP="00141471">
      <w:pPr>
        <w:pStyle w:val="NoSpacing"/>
        <w:rPr>
          <w:rFonts w:ascii="Arial" w:eastAsiaTheme="minorEastAsia" w:hAnsi="Arial" w:cs="Arial"/>
          <w:lang w:val="es-MX"/>
        </w:rPr>
      </w:pPr>
    </w:p>
    <w:p w14:paraId="0E859BC2" w14:textId="77777777" w:rsidR="00DA526E" w:rsidRDefault="00DE1C6B" w:rsidP="00F06FBF">
      <w:pPr>
        <w:pStyle w:val="NoSpacing"/>
        <w:numPr>
          <w:ilvl w:val="0"/>
          <w:numId w:val="18"/>
        </w:numPr>
        <w:rPr>
          <w:rFonts w:ascii="Arial"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DA526E">
        <w:rPr>
          <w:rFonts w:ascii="Arial" w:hAnsi="Arial" w:cs="Arial"/>
          <w:lang w:val="es-MX"/>
        </w:rPr>
        <w:t>imos Cuadrados Ordinarios (OLS)</w:t>
      </w:r>
    </w:p>
    <w:p w14:paraId="536EBC1A" w14:textId="77777777" w:rsidR="00F06FBF" w:rsidRDefault="00F06FBF" w:rsidP="00F06FBF">
      <w:pPr>
        <w:pStyle w:val="NoSpacing"/>
        <w:ind w:left="720"/>
        <w:rPr>
          <w:rFonts w:ascii="Arial" w:hAnsi="Arial" w:cs="Arial"/>
          <w:lang w:val="es-MX"/>
        </w:rPr>
      </w:pPr>
    </w:p>
    <w:p w14:paraId="74E9752E" w14:textId="6CF2F2E8" w:rsidR="00F06FBF" w:rsidRDefault="00F06FBF" w:rsidP="00F06FBF">
      <w:pPr>
        <w:pStyle w:val="NoSpacing"/>
        <w:numPr>
          <w:ilvl w:val="0"/>
          <w:numId w:val="16"/>
        </w:numPr>
        <w:rPr>
          <w:rFonts w:ascii="Arial" w:hAnsi="Arial" w:cs="Arial"/>
          <w:lang w:val="es-MX"/>
        </w:rPr>
      </w:pPr>
      <w:r>
        <w:rPr>
          <w:rFonts w:ascii="Arial" w:hAnsi="Arial" w:cs="Arial"/>
          <w:lang w:val="es-MX"/>
        </w:rPr>
        <w:t>One model for each horizon, the variance will vary with</w:t>
      </w:r>
      <w:r w:rsidR="008B6F9F">
        <w:rPr>
          <w:rFonts w:ascii="Arial" w:hAnsi="Arial" w:cs="Arial"/>
          <w:lang w:val="es-MX"/>
        </w:rPr>
        <w:t>in</w:t>
      </w:r>
      <w:r>
        <w:rPr>
          <w:rFonts w:ascii="Arial" w:hAnsi="Arial" w:cs="Arial"/>
          <w:lang w:val="es-MX"/>
        </w:rPr>
        <w:t xml:space="preserve"> each horizon (escribir modelo sin los gorros y con el término de error y con rho no p)</w:t>
      </w:r>
    </w:p>
    <w:p w14:paraId="3B414E89" w14:textId="6D67F0F0" w:rsidR="00F06FBF" w:rsidRDefault="00F73291" w:rsidP="00F06FBF">
      <w:pPr>
        <w:pStyle w:val="NoSpacing"/>
        <w:ind w:left="720"/>
        <w:jc w:val="center"/>
        <w:rPr>
          <w:rFonts w:ascii="Arial" w:hAnsi="Arial" w:cs="Arial"/>
          <w:lang w:val="es-MX"/>
        </w:rPr>
      </w:pPr>
      <m:oMathPara>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h,t</m:t>
              </m:r>
            </m:sub>
          </m:sSub>
        </m:oMath>
      </m:oMathPara>
    </w:p>
    <w:p w14:paraId="7D27A4C8" w14:textId="77777777" w:rsidR="00F06FBF" w:rsidRDefault="00F06FBF" w:rsidP="00F06FBF">
      <w:pPr>
        <w:pStyle w:val="NoSpacing"/>
        <w:ind w:left="360"/>
        <w:rPr>
          <w:rFonts w:ascii="Arial" w:hAnsi="Arial" w:cs="Arial"/>
          <w:lang w:val="es-MX"/>
        </w:rPr>
      </w:pPr>
    </w:p>
    <w:p w14:paraId="0473AB85" w14:textId="36B51926" w:rsidR="00DA526E" w:rsidRDefault="00DE1C6B" w:rsidP="00DA526E">
      <w:pPr>
        <w:pStyle w:val="NoSpacing"/>
        <w:ind w:left="720"/>
        <w:rPr>
          <w:rFonts w:ascii="Arial" w:hAnsi="Arial" w:cs="Arial"/>
          <w:lang w:val="es-MX"/>
        </w:rPr>
      </w:pPr>
      <w:r w:rsidRPr="00D07716">
        <w:rPr>
          <w:rFonts w:ascii="Arial" w:hAnsi="Arial" w:cs="Arial"/>
          <w:lang w:val="es-MX"/>
        </w:rPr>
        <w:t xml:space="preserve"> </w:t>
      </w:r>
    </w:p>
    <w:p w14:paraId="53738965" w14:textId="77777777" w:rsidR="00F06FBF" w:rsidRDefault="00DE1C6B" w:rsidP="00F06FBF">
      <w:pPr>
        <w:pStyle w:val="NoSpacing"/>
        <w:numPr>
          <w:ilvl w:val="0"/>
          <w:numId w:val="19"/>
        </w:numPr>
        <w:ind w:left="720"/>
        <w:rPr>
          <w:rFonts w:ascii="Arial" w:eastAsiaTheme="minorEastAsia" w:hAnsi="Arial" w:cs="Arial"/>
          <w:lang w:val="es-MX"/>
        </w:rPr>
      </w:pPr>
      <w:r w:rsidRPr="00D07716">
        <w:rPr>
          <w:rFonts w:ascii="Arial" w:hAnsi="Arial" w:cs="Arial"/>
          <w:lang w:val="es-MX"/>
        </w:rPr>
        <w:t xml:space="preserve">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00357ADE">
        <w:rPr>
          <w:rFonts w:ascii="Arial" w:eastAsiaTheme="minorEastAsia" w:hAnsi="Arial" w:cs="Arial"/>
          <w:lang w:val="es-MX"/>
        </w:rPr>
        <w:t xml:space="preserve"> pero no garantiza que</w:t>
      </w:r>
      <w:r w:rsidRPr="00D07716">
        <w:rPr>
          <w:rFonts w:ascii="Arial" w:eastAsiaTheme="minorEastAsia" w:hAnsi="Arial" w:cs="Arial"/>
          <w:lang w:val="es-MX"/>
        </w:rPr>
        <w:t xml:space="preserve"> sea </w:t>
      </w:r>
      <w:r w:rsidR="00357ADE">
        <w:rPr>
          <w:rFonts w:ascii="Arial" w:eastAsiaTheme="minorEastAsia" w:hAnsi="Arial" w:cs="Arial"/>
          <w:lang w:val="es-MX"/>
        </w:rPr>
        <w:t xml:space="preserve">mínima </w:t>
      </w:r>
      <w:r w:rsidRPr="00D07716">
        <w:rPr>
          <w:rFonts w:ascii="Arial" w:eastAsiaTheme="minorEastAsia" w:hAnsi="Arial" w:cs="Arial"/>
          <w:lang w:val="es-MX"/>
        </w:rPr>
        <w:t xml:space="preserve">para </w:t>
      </w:r>
      <m:oMath>
        <m:r>
          <w:rPr>
            <w:rFonts w:ascii="Cambria Math" w:hAnsi="Cambria Math" w:cs="Arial"/>
            <w:lang w:val="es-MX"/>
          </w:rPr>
          <m:t>h</m:t>
        </m:r>
      </m:oMath>
      <w:r w:rsidR="00DA526E">
        <w:rPr>
          <w:rFonts w:ascii="Arial" w:eastAsiaTheme="minorEastAsia" w:hAnsi="Arial" w:cs="Arial"/>
          <w:lang w:val="es-MX"/>
        </w:rPr>
        <w:t xml:space="preserve"> errores a futuro; </w:t>
      </w:r>
    </w:p>
    <w:p w14:paraId="262D3D75" w14:textId="77777777" w:rsidR="00F06FBF" w:rsidRDefault="00F06FBF" w:rsidP="00F06FBF">
      <w:pPr>
        <w:pStyle w:val="NoSpacing"/>
        <w:ind w:left="360"/>
        <w:rPr>
          <w:rFonts w:ascii="Arial" w:eastAsiaTheme="minorEastAsia" w:hAnsi="Arial" w:cs="Arial"/>
          <w:lang w:val="es-MX"/>
        </w:rPr>
      </w:pPr>
    </w:p>
    <w:p w14:paraId="48C1168E" w14:textId="0B027DD9" w:rsidR="00DA526E" w:rsidRDefault="00F06FBF" w:rsidP="00F06FBF">
      <w:pPr>
        <w:pStyle w:val="NoSpacing"/>
        <w:numPr>
          <w:ilvl w:val="0"/>
          <w:numId w:val="19"/>
        </w:numPr>
        <w:ind w:left="720"/>
        <w:rPr>
          <w:rFonts w:ascii="Arial" w:eastAsiaTheme="minorEastAsia" w:hAnsi="Arial" w:cs="Arial"/>
          <w:lang w:val="es-MX"/>
        </w:rPr>
      </w:pPr>
      <w:r>
        <w:rPr>
          <w:rFonts w:ascii="Arial" w:eastAsiaTheme="minorEastAsia" w:hAnsi="Arial" w:cs="Arial"/>
          <w:lang w:val="es-MX"/>
        </w:rPr>
        <w:t>Uno podría de</w:t>
      </w:r>
      <w:r w:rsidR="00DE1C6B" w:rsidRPr="00D07716">
        <w:rPr>
          <w:rFonts w:ascii="Arial" w:eastAsiaTheme="minorEastAsia" w:hAnsi="Arial" w:cs="Arial"/>
          <w:lang w:val="es-MX"/>
        </w:rPr>
        <w:t xml:space="preserve"> contar con diferentes modelos para </w:t>
      </w:r>
      <w:r>
        <w:rPr>
          <w:rFonts w:ascii="Arial" w:eastAsiaTheme="minorEastAsia" w:hAnsi="Arial" w:cs="Arial"/>
          <w:lang w:val="es-MX"/>
        </w:rPr>
        <w:t xml:space="preserve">cada uno de los </w:t>
      </w:r>
      <w:r w:rsidR="00DE1C6B" w:rsidRPr="00D07716">
        <w:rPr>
          <w:rFonts w:ascii="Arial" w:eastAsiaTheme="minorEastAsia" w:hAnsi="Arial" w:cs="Arial"/>
          <w:lang w:val="es-MX"/>
        </w:rPr>
        <w:t>diferentes h</w:t>
      </w:r>
      <w:r w:rsidR="00DA526E">
        <w:rPr>
          <w:rFonts w:ascii="Arial" w:eastAsiaTheme="minorEastAsia" w:hAnsi="Arial" w:cs="Arial"/>
          <w:lang w:val="es-MX"/>
        </w:rPr>
        <w:t>orizontes de pronóstico</w:t>
      </w:r>
    </w:p>
    <w:p w14:paraId="1FE7F743" w14:textId="77777777" w:rsidR="00DA526E" w:rsidRDefault="00DA526E" w:rsidP="00F06FBF">
      <w:pPr>
        <w:pStyle w:val="NoSpacing"/>
        <w:ind w:left="360"/>
        <w:rPr>
          <w:rFonts w:ascii="Arial" w:eastAsiaTheme="minorEastAsia" w:hAnsi="Arial" w:cs="Arial"/>
          <w:lang w:val="es-MX"/>
        </w:rPr>
      </w:pPr>
    </w:p>
    <w:p w14:paraId="2E4F4166" w14:textId="79A2988A" w:rsidR="00405624" w:rsidRPr="00DA526E" w:rsidRDefault="00DA526E" w:rsidP="00F06FBF">
      <w:pPr>
        <w:pStyle w:val="NoSpacing"/>
        <w:numPr>
          <w:ilvl w:val="0"/>
          <w:numId w:val="19"/>
        </w:numPr>
        <w:ind w:left="720"/>
        <w:rPr>
          <w:rFonts w:ascii="Arial" w:eastAsiaTheme="minorEastAsia" w:hAnsi="Arial" w:cs="Arial"/>
          <w:lang w:val="es-MX"/>
        </w:rPr>
      </w:pPr>
      <w:r w:rsidRPr="00DA526E">
        <w:rPr>
          <w:rFonts w:ascii="Arial" w:eastAsiaTheme="minorEastAsia" w:hAnsi="Arial" w:cs="Arial"/>
          <w:lang w:val="es-MX"/>
        </w:rPr>
        <w:t>P</w:t>
      </w:r>
      <w:r w:rsidR="00DE1C6B" w:rsidRPr="00DA526E">
        <w:rPr>
          <w:rFonts w:ascii="Arial" w:eastAsiaTheme="minorEastAsia" w:hAnsi="Arial" w:cs="Arial"/>
          <w:lang w:val="es-MX"/>
        </w:rPr>
        <w:t>ara ser</w:t>
      </w:r>
      <w:r w:rsidR="004B221D" w:rsidRPr="00DA526E">
        <w:rPr>
          <w:rFonts w:ascii="Arial" w:eastAsiaTheme="minorEastAsia" w:hAnsi="Arial" w:cs="Arial"/>
          <w:lang w:val="es-MX"/>
        </w:rPr>
        <w:t xml:space="preserve">ies de tiempo estacionarias, </w:t>
      </w:r>
      <w:r w:rsidRPr="00DA526E">
        <w:rPr>
          <w:rFonts w:ascii="Arial" w:eastAsiaTheme="minorEastAsia" w:hAnsi="Arial" w:cs="Arial"/>
          <w:lang w:val="es-MX"/>
        </w:rPr>
        <w:t xml:space="preserve">recordemos que </w:t>
      </w:r>
      <w:r w:rsidR="00DE1C6B" w:rsidRPr="00DA526E">
        <w:rPr>
          <w:rFonts w:ascii="Arial" w:eastAsiaTheme="minorEastAsia" w:hAnsi="Arial" w:cs="Arial"/>
          <w:lang w:val="es-MX"/>
        </w:rPr>
        <w:t xml:space="preserve">el pronóstico </w:t>
      </w:r>
      <w:r w:rsidR="004B221D" w:rsidRPr="00DA526E">
        <w:rPr>
          <w:rFonts w:ascii="Arial" w:eastAsiaTheme="minorEastAsia" w:hAnsi="Arial" w:cs="Arial"/>
          <w:lang w:val="es-MX"/>
        </w:rPr>
        <w:t xml:space="preserve">de un </w:t>
      </w:r>
      <m:oMath>
        <m:r>
          <w:rPr>
            <w:rFonts w:ascii="Cambria Math" w:hAnsi="Cambria Math" w:cs="Arial"/>
            <w:lang w:val="es-MX"/>
          </w:rPr>
          <m:t>AR(p)</m:t>
        </m:r>
      </m:oMath>
      <w:r w:rsidR="004B221D" w:rsidRPr="00DA526E">
        <w:rPr>
          <w:rFonts w:ascii="Arial" w:eastAsiaTheme="minorEastAsia" w:hAnsi="Arial" w:cs="Arial"/>
          <w:lang w:val="es-MX"/>
        </w:rPr>
        <w:t xml:space="preserve"> </w:t>
      </w:r>
      <w:r w:rsidR="00DE1C6B" w:rsidRPr="00DA526E">
        <w:rPr>
          <w:rFonts w:ascii="Arial" w:eastAsiaTheme="minorEastAsia" w:hAnsi="Arial" w:cs="Arial"/>
          <w:lang w:val="es-MX"/>
        </w:rPr>
        <w:t>converge rápidamente a la media incondicional (obviamente</w:t>
      </w:r>
      <w:r w:rsidR="002A3A66" w:rsidRPr="00DA526E">
        <w:rPr>
          <w:rFonts w:ascii="Arial" w:eastAsiaTheme="minorEastAsia" w:hAnsi="Arial" w:cs="Arial"/>
          <w:lang w:val="es-MX"/>
        </w:rPr>
        <w:t xml:space="preserve"> la rapidez</w:t>
      </w:r>
      <w:r w:rsidR="00DE1C6B" w:rsidRPr="00DA526E">
        <w:rPr>
          <w:rFonts w:ascii="Arial" w:eastAsiaTheme="minorEastAsia" w:hAnsi="Arial" w:cs="Arial"/>
          <w:lang w:val="es-MX"/>
        </w:rPr>
        <w:t xml:space="preserve"> </w:t>
      </w:r>
      <w:r w:rsidR="004B221D" w:rsidRPr="00DA526E">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p>
    <w:p w14:paraId="318CBDF2" w14:textId="77777777" w:rsidR="00D07716" w:rsidRDefault="00D07716" w:rsidP="00141471">
      <w:pPr>
        <w:pStyle w:val="NoSpacing"/>
        <w:rPr>
          <w:rFonts w:ascii="Arial" w:eastAsiaTheme="minorEastAsia" w:hAnsi="Arial" w:cs="Arial"/>
          <w:lang w:val="es-MX"/>
        </w:rPr>
      </w:pPr>
    </w:p>
    <w:p w14:paraId="7F5FC939" w14:textId="49777859" w:rsidR="00DE1C6B" w:rsidRDefault="00F06FBF" w:rsidP="00F06FBF">
      <w:pPr>
        <w:pStyle w:val="NoSpacing"/>
        <w:ind w:left="360"/>
        <w:rPr>
          <w:rFonts w:ascii="Arial" w:eastAsiaTheme="minorEastAsia" w:hAnsi="Arial" w:cs="Arial"/>
          <w:lang w:val="es-MX"/>
        </w:rPr>
      </w:pPr>
      <w:r>
        <w:rPr>
          <w:rFonts w:ascii="Arial" w:eastAsiaTheme="minorEastAsia" w:hAnsi="Arial" w:cs="Arial"/>
          <w:lang w:val="es-MX"/>
        </w:rPr>
        <w:t xml:space="preserve">Note: </w:t>
      </w:r>
      <w:r w:rsidR="004B221D"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004B221D"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004B221D" w:rsidRPr="00D07716">
        <w:rPr>
          <w:rFonts w:ascii="Arial" w:eastAsiaTheme="minorEastAsia" w:hAnsi="Arial" w:cs="Arial"/>
          <w:lang w:val="es-MX"/>
        </w:rPr>
        <w:t xml:space="preserve"> modelos</w:t>
      </w:r>
      <w:r w:rsidR="002A3A66">
        <w:rPr>
          <w:rFonts w:ascii="Arial" w:eastAsiaTheme="minorEastAsia" w:hAnsi="Arial" w:cs="Arial"/>
          <w:lang w:val="es-MX"/>
        </w:rPr>
        <w:t>,</w:t>
      </w:r>
      <w:r w:rsidR="004B221D"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14:paraId="0C238379" w14:textId="0FF35FEF" w:rsidR="00F06FBF" w:rsidRPr="00D07716" w:rsidRDefault="00E74197" w:rsidP="00F06FBF">
      <w:pPr>
        <w:pStyle w:val="NoSpacing"/>
        <w:ind w:left="360"/>
        <w:rPr>
          <w:rFonts w:ascii="Arial" w:eastAsiaTheme="minorEastAsia" w:hAnsi="Arial" w:cs="Arial"/>
          <w:lang w:val="es-MX"/>
        </w:rPr>
      </w:pPr>
      <w:r>
        <w:rPr>
          <w:rFonts w:ascii="Arial" w:eastAsiaTheme="minorEastAsia" w:hAnsi="Arial" w:cs="Arial"/>
          <w:lang w:val="es-MX"/>
        </w:rPr>
        <w:t>_________</w:t>
      </w:r>
    </w:p>
    <w:p w14:paraId="71083FEE" w14:textId="7DAD863F" w:rsidR="00F06FBF" w:rsidRPr="00614143" w:rsidRDefault="00F06FBF" w:rsidP="00F06FBF">
      <w:pPr>
        <w:pStyle w:val="NoSpacing"/>
        <w:numPr>
          <w:ilvl w:val="0"/>
          <w:numId w:val="16"/>
        </w:numPr>
        <w:rPr>
          <w:rFonts w:ascii="Arial" w:hAnsi="Arial" w:cs="Arial"/>
          <w:color w:val="0000FF"/>
          <w:lang w:val="es-MX"/>
        </w:rPr>
      </w:pPr>
      <w:r w:rsidRPr="00614143">
        <w:rPr>
          <w:rFonts w:ascii="Arial" w:hAnsi="Arial" w:cs="Arial"/>
          <w:color w:val="0000FF"/>
          <w:lang w:val="es-MX"/>
        </w:rPr>
        <w:t xml:space="preserve">Something in between: PLSAR, este modelo se encuentra situado entre un </w:t>
      </w:r>
      <m:oMath>
        <m:r>
          <w:rPr>
            <w:rFonts w:ascii="Cambria Math" w:hAnsi="Cambria Math" w:cs="Arial"/>
            <w:color w:val="0000FF"/>
            <w:lang w:val="es-MX"/>
          </w:rPr>
          <m:t>AR(p)</m:t>
        </m:r>
      </m:oMath>
      <w:r w:rsidRPr="00614143">
        <w:rPr>
          <w:rFonts w:ascii="Arial" w:eastAsiaTheme="minorEastAsia" w:hAnsi="Arial" w:cs="Arial"/>
          <w:color w:val="0000FF"/>
          <w:lang w:val="es-MX"/>
        </w:rPr>
        <w:t xml:space="preserve"> que pronos</w:t>
      </w:r>
      <w:r w:rsidR="00534DD8" w:rsidRPr="00614143">
        <w:rPr>
          <w:rFonts w:ascii="Arial" w:eastAsiaTheme="minorEastAsia" w:hAnsi="Arial" w:cs="Arial"/>
          <w:color w:val="0000FF"/>
          <w:lang w:val="es-MX"/>
        </w:rPr>
        <w:t>tica</w:t>
      </w:r>
      <w:r w:rsidRPr="00614143">
        <w:rPr>
          <w:rFonts w:ascii="Arial" w:eastAsiaTheme="minorEastAsia" w:hAnsi="Arial" w:cs="Arial"/>
          <w:color w:val="0000FF"/>
          <w:lang w:val="es-MX"/>
        </w:rPr>
        <w:t xml:space="preserve"> todos los </w:t>
      </w:r>
      <m:oMath>
        <m:r>
          <w:rPr>
            <w:rFonts w:ascii="Cambria Math" w:hAnsi="Cambria Math" w:cs="Arial"/>
            <w:color w:val="0000FF"/>
            <w:lang w:val="es-MX"/>
          </w:rPr>
          <m:t>h</m:t>
        </m:r>
      </m:oMath>
      <w:r w:rsidRPr="00614143">
        <w:rPr>
          <w:rFonts w:ascii="Arial" w:eastAsiaTheme="minorEastAsia" w:hAnsi="Arial" w:cs="Arial"/>
          <w:color w:val="0000FF"/>
          <w:lang w:val="es-MX"/>
        </w:rPr>
        <w:t xml:space="preserve"> pasos adelante y diferentes modelos </w:t>
      </w:r>
      <m:oMath>
        <m:r>
          <w:rPr>
            <w:rFonts w:ascii="Cambria Math" w:eastAsiaTheme="minorEastAsia" w:hAnsi="Cambria Math" w:cs="Arial"/>
            <w:color w:val="0000FF"/>
            <w:lang w:val="es-MX"/>
          </w:rPr>
          <m:t>AR</m:t>
        </m:r>
      </m:oMath>
      <w:r w:rsidRPr="00614143">
        <w:rPr>
          <w:rFonts w:ascii="Arial" w:eastAsiaTheme="minorEastAsia" w:hAnsi="Arial" w:cs="Arial"/>
          <w:color w:val="0000FF"/>
          <w:lang w:val="es-MX"/>
        </w:rPr>
        <w:t xml:space="preserve"> </w:t>
      </w:r>
      <w:r w:rsidR="00534DD8" w:rsidRPr="00614143">
        <w:rPr>
          <w:rFonts w:ascii="Arial" w:eastAsiaTheme="minorEastAsia" w:hAnsi="Arial" w:cs="Arial"/>
          <w:color w:val="0000FF"/>
          <w:lang w:val="es-MX"/>
        </w:rPr>
        <w:t>para cada</w:t>
      </w:r>
      <w:r w:rsidRPr="00614143">
        <w:rPr>
          <w:rFonts w:ascii="Arial" w:eastAsiaTheme="minorEastAsia" w:hAnsi="Arial" w:cs="Arial"/>
          <w:color w:val="0000FF"/>
          <w:lang w:val="es-MX"/>
        </w:rPr>
        <w:t xml:space="preserve"> </w:t>
      </w:r>
      <w:r w:rsidR="00534DD8" w:rsidRPr="00614143">
        <w:rPr>
          <w:rFonts w:ascii="Arial" w:eastAsiaTheme="minorEastAsia" w:hAnsi="Arial" w:cs="Arial"/>
          <w:color w:val="0000FF"/>
          <w:lang w:val="es-MX"/>
        </w:rPr>
        <w:t>horizonte</w:t>
      </w:r>
      <w:r w:rsidRPr="00614143">
        <w:rPr>
          <w:rFonts w:ascii="Arial" w:eastAsiaTheme="minorEastAsia" w:hAnsi="Arial" w:cs="Arial"/>
          <w:color w:val="0000FF"/>
          <w:lang w:val="es-MX"/>
        </w:rPr>
        <w:t xml:space="preserve">, formuló </w:t>
      </w:r>
      <w:r w:rsidR="00534DD8" w:rsidRPr="00614143">
        <w:rPr>
          <w:rFonts w:ascii="Arial" w:eastAsiaTheme="minorEastAsia" w:hAnsi="Arial" w:cs="Arial"/>
          <w:color w:val="0000FF"/>
          <w:lang w:val="es-MX"/>
        </w:rPr>
        <w:t>un modelo para</w:t>
      </w:r>
      <w:r w:rsidRPr="00614143">
        <w:rPr>
          <w:rFonts w:ascii="Arial" w:eastAsiaTheme="minorEastAsia" w:hAnsi="Arial" w:cs="Arial"/>
          <w:color w:val="0000FF"/>
          <w:lang w:val="es-MX"/>
        </w:rPr>
        <w:t xml:space="preserve"> </w:t>
      </w:r>
      <m:oMath>
        <m:r>
          <w:rPr>
            <w:rFonts w:ascii="Cambria Math" w:eastAsiaTheme="minorEastAsia" w:hAnsi="Cambria Math" w:cs="Arial"/>
            <w:color w:val="0000FF"/>
            <w:lang w:val="es-MX"/>
          </w:rPr>
          <m:t>h</m:t>
        </m:r>
      </m:oMath>
      <w:r w:rsidRPr="00614143">
        <w:rPr>
          <w:rFonts w:ascii="Arial" w:eastAsiaTheme="minorEastAsia" w:hAnsi="Arial" w:cs="Arial"/>
          <w:color w:val="0000FF"/>
          <w:lang w:val="es-MX"/>
        </w:rPr>
        <w:t xml:space="preserve"> pronósticos</w:t>
      </w:r>
      <w:r w:rsidR="00534DD8" w:rsidRPr="00614143">
        <w:rPr>
          <w:rFonts w:ascii="Arial" w:eastAsiaTheme="minorEastAsia" w:hAnsi="Arial" w:cs="Arial"/>
          <w:color w:val="0000FF"/>
          <w:lang w:val="es-MX"/>
        </w:rPr>
        <w:t xml:space="preserve"> denominado</w:t>
      </w:r>
    </w:p>
    <w:p w14:paraId="58719A3B" w14:textId="46AF8C93" w:rsidR="00F06FBF" w:rsidRDefault="00F06FBF" w:rsidP="00534DD8">
      <w:pPr>
        <w:pStyle w:val="NoSpacing"/>
        <w:jc w:val="center"/>
        <w:rPr>
          <w:rFonts w:ascii="Arial" w:eastAsiaTheme="minorEastAsia" w:hAnsi="Arial" w:cs="Arial"/>
          <w:lang w:val="es-MX"/>
        </w:rPr>
      </w:pPr>
      <m:oMathPara>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m:oMathPara>
    </w:p>
    <w:p w14:paraId="18B78785" w14:textId="1936A1DA" w:rsidR="00405624" w:rsidRPr="00D07716" w:rsidRDefault="00F06FBF" w:rsidP="00F06FBF">
      <w:pPr>
        <w:pStyle w:val="NoSpacing"/>
        <w:rPr>
          <w:rFonts w:ascii="Arial" w:eastAsiaTheme="minorEastAsia" w:hAnsi="Arial" w:cs="Arial"/>
          <w:lang w:val="es-MX"/>
        </w:rPr>
      </w:pPr>
      <w:r w:rsidRPr="00D07716">
        <w:rPr>
          <w:rFonts w:ascii="Arial" w:eastAsiaTheme="minorEastAsia" w:hAnsi="Arial" w:cs="Arial"/>
          <w:lang w:val="es-MX"/>
        </w:rPr>
        <w:tab/>
      </w:r>
    </w:p>
    <w:p w14:paraId="53D6BDE0" w14:textId="740713AA" w:rsidR="00405624" w:rsidRPr="00D07716" w:rsidRDefault="00D17A0B" w:rsidP="00F06FBF">
      <w:pPr>
        <w:pStyle w:val="NoSpacing"/>
        <w:numPr>
          <w:ilvl w:val="0"/>
          <w:numId w:val="20"/>
        </w:numPr>
        <w:ind w:left="720"/>
        <w:rPr>
          <w:rFonts w:ascii="Arial" w:eastAsiaTheme="minorEastAsia" w:hAnsi="Arial" w:cs="Arial"/>
          <w:lang w:val="es-MX"/>
        </w:rPr>
      </w:pPr>
      <w:r w:rsidRPr="00614143">
        <w:rPr>
          <w:rFonts w:ascii="Arial" w:eastAsiaTheme="minorEastAsia" w:hAnsi="Arial" w:cs="Arial"/>
          <w:color w:val="0000FF"/>
          <w:lang w:val="es-MX"/>
        </w:rPr>
        <w:t>Es</w:t>
      </w:r>
      <w:r w:rsidR="00405624" w:rsidRPr="00614143">
        <w:rPr>
          <w:rFonts w:ascii="Arial" w:eastAsiaTheme="minorEastAsia" w:hAnsi="Arial" w:cs="Arial"/>
          <w:color w:val="0000FF"/>
          <w:lang w:val="es-MX"/>
        </w:rPr>
        <w:t xml:space="preserve"> claro que existen correlaciones adyacentes entre las series de tiempo, la cual estos </w:t>
      </w:r>
      <w:r w:rsidR="004B221D" w:rsidRPr="00614143">
        <w:rPr>
          <w:rFonts w:ascii="Arial" w:eastAsiaTheme="minorEastAsia" w:hAnsi="Arial" w:cs="Arial"/>
          <w:color w:val="0000FF"/>
          <w:lang w:val="es-MX"/>
        </w:rPr>
        <w:t xml:space="preserve">dos </w:t>
      </w:r>
      <w:r w:rsidR="00405624" w:rsidRPr="00614143">
        <w:rPr>
          <w:rFonts w:ascii="Arial" w:eastAsiaTheme="minorEastAsia" w:hAnsi="Arial" w:cs="Arial"/>
          <w:color w:val="0000FF"/>
          <w:lang w:val="es-MX"/>
        </w:rPr>
        <w:t xml:space="preserve">modelos </w:t>
      </w:r>
      <w:r w:rsidR="00534DD8" w:rsidRPr="00614143">
        <w:rPr>
          <w:rFonts w:ascii="Arial" w:eastAsiaTheme="minorEastAsia" w:hAnsi="Arial" w:cs="Arial"/>
          <w:color w:val="0000FF"/>
          <w:lang w:val="es-MX"/>
        </w:rPr>
        <w:t xml:space="preserve">iniciales </w:t>
      </w:r>
      <w:r w:rsidR="00405624" w:rsidRPr="00614143">
        <w:rPr>
          <w:rFonts w:ascii="Arial" w:eastAsiaTheme="minorEastAsia" w:hAnsi="Arial" w:cs="Arial"/>
          <w:color w:val="0000FF"/>
          <w:lang w:val="es-MX"/>
        </w:rPr>
        <w:t xml:space="preserve">no explotan. Dicho en otras palabras, se conoce que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m:t>
            </m:r>
          </m:sub>
        </m:sSub>
      </m:oMath>
      <w:r w:rsidR="00405624" w:rsidRPr="00614143">
        <w:rPr>
          <w:rFonts w:ascii="Arial" w:eastAsiaTheme="minorEastAsia" w:hAnsi="Arial" w:cs="Arial"/>
          <w:color w:val="0000FF"/>
          <w:lang w:val="es-MX"/>
        </w:rPr>
        <w:t xml:space="preserve"> y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t-j</m:t>
            </m:r>
          </m:sub>
        </m:sSub>
      </m:oMath>
      <w:r w:rsidR="00405624" w:rsidRPr="00614143">
        <w:rPr>
          <w:rFonts w:ascii="Arial" w:eastAsiaTheme="minorEastAsia" w:hAnsi="Arial" w:cs="Arial"/>
          <w:color w:val="0000FF"/>
          <w:lang w:val="es-MX"/>
        </w:rPr>
        <w:t xml:space="preserve"> están correlacionadas, más aún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sub>
        </m:sSub>
      </m:oMath>
      <w:r w:rsidR="00405624" w:rsidRPr="00614143">
        <w:rPr>
          <w:rFonts w:ascii="Arial" w:eastAsiaTheme="minorEastAsia" w:hAnsi="Arial" w:cs="Arial"/>
          <w:color w:val="0000FF"/>
          <w:lang w:val="es-MX"/>
        </w:rPr>
        <w:t xml:space="preserve"> y  </w:t>
      </w:r>
      <m:oMath>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T+h-j</m:t>
            </m:r>
          </m:sub>
        </m:sSub>
      </m:oMath>
      <w:r w:rsidR="00405624" w:rsidRPr="00614143">
        <w:rPr>
          <w:rFonts w:ascii="Arial" w:eastAsiaTheme="minorEastAsia" w:hAnsi="Arial" w:cs="Arial"/>
          <w:color w:val="0000FF"/>
          <w:lang w:val="es-MX"/>
        </w:rPr>
        <w:t xml:space="preserve">  también lo están, de esta manera, una alternativa viable es predecir conjuntamente</w:t>
      </w:r>
      <w:r w:rsidR="00B22482" w:rsidRPr="00614143">
        <w:rPr>
          <w:rFonts w:ascii="Arial" w:eastAsiaTheme="minorEastAsia" w:hAnsi="Arial" w:cs="Arial"/>
          <w:color w:val="0000FF"/>
          <w:lang w:val="es-MX"/>
        </w:rPr>
        <w:t xml:space="preserve"> </w:t>
      </w:r>
      <m:oMath>
        <m:d>
          <m:dPr>
            <m:ctrlPr>
              <w:rPr>
                <w:rFonts w:ascii="Cambria Math" w:eastAsiaTheme="minorEastAsia" w:hAnsi="Cambria Math" w:cs="Arial"/>
                <w:i/>
                <w:color w:val="0000FF"/>
                <w:lang w:val="es-MX"/>
              </w:rPr>
            </m:ctrlPr>
          </m:dPr>
          <m:e>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r>
                  <w:rPr>
                    <w:rFonts w:ascii="Cambria Math" w:eastAsiaTheme="minorEastAsia" w:hAnsi="Cambria Math" w:cs="Arial"/>
                    <w:color w:val="0000FF"/>
                    <w:lang w:val="es-MX"/>
                  </w:rPr>
                  <m:t>1</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t+h-</m:t>
                </m:r>
                <m:r>
                  <w:rPr>
                    <w:rFonts w:ascii="Cambria Math" w:eastAsiaTheme="minorEastAsia" w:hAnsi="Cambria Math" w:cs="Arial"/>
                    <w:color w:val="0000FF"/>
                    <w:lang w:val="es-MX"/>
                  </w:rPr>
                  <m:t>2</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t+1</m:t>
                </m:r>
              </m:sub>
            </m:sSub>
          </m:e>
        </m:d>
      </m:oMath>
      <w:r w:rsidR="00E8405E" w:rsidRPr="00614143">
        <w:rPr>
          <w:rFonts w:ascii="Arial" w:eastAsiaTheme="minorEastAsia" w:hAnsi="Arial" w:cs="Arial"/>
          <w:color w:val="0000FF"/>
          <w:lang w:val="es-MX"/>
        </w:rPr>
        <w:t xml:space="preserve"> con</w:t>
      </w:r>
      <w:r w:rsidR="004B221D" w:rsidRPr="00614143">
        <w:rPr>
          <w:rFonts w:ascii="Arial" w:eastAsiaTheme="minorEastAsia" w:hAnsi="Arial" w:cs="Arial"/>
          <w:color w:val="0000FF"/>
          <w:lang w:val="es-MX"/>
        </w:rPr>
        <w:t xml:space="preserve"> la ayuda</w:t>
      </w:r>
      <w:r w:rsidR="00E8405E" w:rsidRPr="00614143">
        <w:rPr>
          <w:rFonts w:ascii="Arial" w:eastAsiaTheme="minorEastAsia" w:hAnsi="Arial" w:cs="Arial"/>
          <w:color w:val="0000FF"/>
          <w:lang w:val="es-MX"/>
        </w:rPr>
        <w:t xml:space="preserve"> </w:t>
      </w:r>
      <w:r w:rsidR="004B221D" w:rsidRPr="00614143">
        <w:rPr>
          <w:rFonts w:ascii="Arial" w:eastAsiaTheme="minorEastAsia" w:hAnsi="Arial" w:cs="Arial"/>
          <w:color w:val="0000FF"/>
          <w:lang w:val="es-MX"/>
        </w:rPr>
        <w:t xml:space="preserve">de </w:t>
      </w:r>
      <m:oMath>
        <m:d>
          <m:dPr>
            <m:ctrlPr>
              <w:rPr>
                <w:rFonts w:ascii="Cambria Math" w:eastAsiaTheme="minorEastAsia" w:hAnsi="Cambria Math" w:cs="Arial"/>
                <w:i/>
                <w:color w:val="0000FF"/>
                <w:lang w:val="es-MX"/>
              </w:rPr>
            </m:ctrlPr>
          </m:dPr>
          <m:e>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t-1</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t-2</m:t>
                </m:r>
              </m:sub>
            </m:sSub>
            <m:r>
              <w:rPr>
                <w:rFonts w:ascii="Cambria Math" w:eastAsiaTheme="minorEastAsia" w:hAnsi="Cambria Math" w:cs="Arial"/>
                <w:color w:val="0000FF"/>
                <w:lang w:val="es-MX"/>
              </w:rPr>
              <m:t>,…,</m:t>
            </m:r>
            <m:sSub>
              <m:sSubPr>
                <m:ctrlPr>
                  <w:rPr>
                    <w:rFonts w:ascii="Cambria Math" w:eastAsiaTheme="minorEastAsia" w:hAnsi="Cambria Math" w:cs="Arial"/>
                    <w:i/>
                    <w:color w:val="0000FF"/>
                    <w:lang w:val="es-MX"/>
                  </w:rPr>
                </m:ctrlPr>
              </m:sSubPr>
              <m:e>
                <m:r>
                  <w:rPr>
                    <w:rFonts w:ascii="Cambria Math" w:eastAsiaTheme="minorEastAsia" w:hAnsi="Cambria Math" w:cs="Arial"/>
                    <w:color w:val="0000FF"/>
                    <w:lang w:val="es-MX"/>
                  </w:rPr>
                  <m:t>y</m:t>
                </m:r>
              </m:e>
              <m:sub>
                <m:r>
                  <w:rPr>
                    <w:rFonts w:ascii="Cambria Math" w:eastAsiaTheme="minorEastAsia" w:hAnsi="Cambria Math" w:cs="Arial"/>
                    <w:color w:val="0000FF"/>
                    <w:lang w:val="es-MX"/>
                  </w:rPr>
                  <m:t>t-p</m:t>
                </m:r>
              </m:sub>
            </m:sSub>
          </m:e>
        </m:d>
      </m:oMath>
      <w:r w:rsidR="00E8405E" w:rsidRPr="00614143">
        <w:rPr>
          <w:rFonts w:ascii="Arial" w:eastAsiaTheme="minorEastAsia" w:hAnsi="Arial" w:cs="Arial"/>
          <w:color w:val="0000FF"/>
          <w:lang w:val="es-MX"/>
        </w:rPr>
        <w:t xml:space="preserve">, </w:t>
      </w:r>
      <w:r w:rsidR="00534DD8" w:rsidRPr="00614143">
        <w:rPr>
          <w:rFonts w:ascii="Arial" w:eastAsiaTheme="minorEastAsia" w:hAnsi="Arial" w:cs="Arial"/>
          <w:color w:val="0000FF"/>
          <w:lang w:val="es-MX"/>
        </w:rPr>
        <w:t>y</w:t>
      </w:r>
      <w:r w:rsidR="00DA526E" w:rsidRPr="00614143">
        <w:rPr>
          <w:rFonts w:ascii="Arial" w:eastAsiaTheme="minorEastAsia" w:hAnsi="Arial" w:cs="Arial"/>
          <w:color w:val="0000FF"/>
          <w:lang w:val="es-MX"/>
        </w:rPr>
        <w:t xml:space="preserve"> PLS una técnica atractiva</w:t>
      </w:r>
      <w:r w:rsidR="00534DD8" w:rsidRPr="00614143">
        <w:rPr>
          <w:rFonts w:ascii="Arial" w:eastAsiaTheme="minorEastAsia" w:hAnsi="Arial" w:cs="Arial"/>
          <w:color w:val="0000FF"/>
          <w:lang w:val="es-MX"/>
        </w:rPr>
        <w:t xml:space="preserve"> para ell</w:t>
      </w:r>
      <w:r w:rsidR="00534DD8">
        <w:rPr>
          <w:rFonts w:ascii="Arial" w:eastAsiaTheme="minorEastAsia" w:hAnsi="Arial" w:cs="Arial"/>
          <w:lang w:val="es-MX"/>
        </w:rPr>
        <w:t>o</w:t>
      </w:r>
    </w:p>
    <w:p w14:paraId="703F1BEE" w14:textId="77777777" w:rsidR="00E8405E" w:rsidRPr="00D07716" w:rsidRDefault="00E8405E" w:rsidP="00F06FBF">
      <w:pPr>
        <w:pStyle w:val="NoSpacing"/>
        <w:ind w:left="360"/>
        <w:rPr>
          <w:rFonts w:ascii="Arial" w:eastAsiaTheme="minorEastAsia" w:hAnsi="Arial" w:cs="Arial"/>
          <w:lang w:val="es-MX"/>
        </w:rPr>
      </w:pPr>
    </w:p>
    <w:p w14:paraId="6990B03D" w14:textId="77777777" w:rsidR="00D17A0B" w:rsidRDefault="00E8405E" w:rsidP="00F06FBF">
      <w:pPr>
        <w:pStyle w:val="NoSpacing"/>
        <w:numPr>
          <w:ilvl w:val="0"/>
          <w:numId w:val="20"/>
        </w:numPr>
        <w:ind w:left="720"/>
        <w:rPr>
          <w:rFonts w:ascii="Arial" w:eastAsiaTheme="minorEastAsia" w:hAnsi="Arial" w:cs="Arial"/>
          <w:lang w:val="es-MX"/>
        </w:rPr>
      </w:pPr>
      <w:r w:rsidRPr="00D07716">
        <w:rPr>
          <w:rFonts w:ascii="Arial" w:eastAsiaTheme="minorEastAsia" w:hAnsi="Arial" w:cs="Arial"/>
          <w:lang w:val="es-MX"/>
        </w:rPr>
        <w:t xml:space="preserve">Franses propone </w:t>
      </w:r>
      <w:r w:rsidR="00D17A0B">
        <w:rPr>
          <w:rFonts w:ascii="Arial" w:eastAsiaTheme="minorEastAsia" w:hAnsi="Arial" w:cs="Arial"/>
          <w:lang w:val="es-MX"/>
        </w:rPr>
        <w:t>reorganizar</w:t>
      </w:r>
      <w:r w:rsidRPr="00D07716">
        <w:rPr>
          <w:rFonts w:ascii="Arial" w:eastAsiaTheme="minorEastAsia" w:hAnsi="Arial" w:cs="Arial"/>
          <w:lang w:val="es-MX"/>
        </w:rPr>
        <w:t xml:space="preserve"> la información </w:t>
      </w:r>
    </w:p>
    <w:p w14:paraId="5F5CF197" w14:textId="77777777" w:rsidR="00D17A0B" w:rsidRDefault="00D17A0B" w:rsidP="00141471">
      <w:pPr>
        <w:pStyle w:val="NoSpacing"/>
        <w:rPr>
          <w:rFonts w:ascii="Arial" w:eastAsiaTheme="minorEastAsia" w:hAnsi="Arial" w:cs="Arial"/>
          <w:lang w:val="es-MX"/>
        </w:rPr>
      </w:pPr>
    </w:p>
    <w:p w14:paraId="7DC44914" w14:textId="22C42255" w:rsidR="00D17A0B" w:rsidRDefault="00F73291" w:rsidP="00F06FBF">
      <w:pPr>
        <w:pStyle w:val="NoSpacing"/>
        <w:numPr>
          <w:ilvl w:val="0"/>
          <w:numId w:val="14"/>
        </w:numPr>
        <w:ind w:left="1080"/>
        <w:rPr>
          <w:rFonts w:ascii="Arial" w:eastAsiaTheme="minorEastAsia" w:hAnsi="Arial" w:cs="Arial"/>
          <w:lang w:val="es-MX"/>
        </w:rPr>
      </w:pP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xml:space="preserve"> en una matriz X (predictores) </w:t>
      </w:r>
    </w:p>
    <w:p w14:paraId="20DD207A" w14:textId="6E3481D8" w:rsidR="00D17A0B" w:rsidRDefault="00E8405E" w:rsidP="00F06FBF">
      <w:pPr>
        <w:pStyle w:val="NoSpacing"/>
        <w:ind w:left="720"/>
        <w:rPr>
          <w:rFonts w:ascii="Arial" w:eastAsiaTheme="minorEastAsia" w:hAnsi="Arial" w:cs="Arial"/>
          <w:lang w:val="es-MX"/>
        </w:rPr>
      </w:pPr>
      <w:r w:rsidRPr="00D07716">
        <w:rPr>
          <w:rFonts w:ascii="Arial" w:eastAsiaTheme="minorEastAsia" w:hAnsi="Arial" w:cs="Arial"/>
          <w:lang w:val="es-MX"/>
        </w:rPr>
        <w:t>y</w:t>
      </w:r>
    </w:p>
    <w:p w14:paraId="6F6625CA" w14:textId="5965E5C7" w:rsidR="00D17A0B" w:rsidRDefault="00F73291" w:rsidP="00F06FBF">
      <w:pPr>
        <w:pStyle w:val="NoSpacing"/>
        <w:numPr>
          <w:ilvl w:val="0"/>
          <w:numId w:val="14"/>
        </w:numPr>
        <w:ind w:left="1080"/>
        <w:rPr>
          <w:rFonts w:ascii="Arial" w:eastAsiaTheme="minorEastAsia" w:hAnsi="Arial" w:cs="Arial"/>
          <w:lang w:val="es-MX"/>
        </w:rPr>
      </w:pP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en Y (predichos), </w:t>
      </w:r>
    </w:p>
    <w:p w14:paraId="602D7ACB" w14:textId="77777777" w:rsidR="00D17A0B" w:rsidRDefault="00D17A0B" w:rsidP="00F06FBF">
      <w:pPr>
        <w:pStyle w:val="NoSpacing"/>
        <w:ind w:left="360"/>
        <w:rPr>
          <w:rFonts w:ascii="Arial" w:eastAsiaTheme="minorEastAsia" w:hAnsi="Arial" w:cs="Arial"/>
          <w:lang w:val="es-MX"/>
        </w:rPr>
      </w:pPr>
    </w:p>
    <w:p w14:paraId="401F6655" w14:textId="16B6014F" w:rsidR="00E8405E" w:rsidRDefault="00D17A0B" w:rsidP="00F06FBF">
      <w:pPr>
        <w:pStyle w:val="NoSpacing"/>
        <w:numPr>
          <w:ilvl w:val="0"/>
          <w:numId w:val="14"/>
        </w:numPr>
        <w:ind w:left="1080"/>
        <w:rPr>
          <w:rFonts w:ascii="Arial" w:eastAsiaTheme="minorEastAsia" w:hAnsi="Arial" w:cs="Arial"/>
          <w:lang w:val="es-MX"/>
        </w:rPr>
      </w:pPr>
      <w:r>
        <w:rPr>
          <w:rFonts w:ascii="Arial" w:eastAsiaTheme="minorEastAsia" w:hAnsi="Arial" w:cs="Arial"/>
          <w:lang w:val="es-MX"/>
        </w:rPr>
        <w:t>y tomando la</w:t>
      </w:r>
      <w:r w:rsidR="00E8405E" w:rsidRPr="00D07716">
        <w:rPr>
          <w:rFonts w:ascii="Arial" w:eastAsiaTheme="minorEastAsia" w:hAnsi="Arial" w:cs="Arial"/>
          <w:lang w:val="es-MX"/>
        </w:rPr>
        <w:t xml:space="preserv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Pr>
          <w:rFonts w:ascii="Arial" w:eastAsiaTheme="minorEastAsia" w:hAnsi="Arial" w:cs="Arial"/>
          <w:lang w:val="es-MX"/>
        </w:rPr>
        <w:t>X en Y</w:t>
      </w:r>
    </w:p>
    <w:p w14:paraId="60487ECF" w14:textId="77777777" w:rsidR="008A28BE" w:rsidRPr="00D07716" w:rsidRDefault="008A28BE" w:rsidP="00141471">
      <w:pPr>
        <w:pStyle w:val="NoSpacing"/>
        <w:rPr>
          <w:rFonts w:ascii="Arial" w:eastAsiaTheme="minorEastAsia" w:hAnsi="Arial" w:cs="Arial"/>
          <w:lang w:val="es-MX"/>
        </w:rPr>
      </w:pPr>
    </w:p>
    <w:p w14:paraId="74A62311" w14:textId="583C4CCF" w:rsidR="00D17A0B" w:rsidRDefault="00D17A0B" w:rsidP="00D17A0B">
      <w:pPr>
        <w:pStyle w:val="NoSpacing"/>
        <w:rPr>
          <w:rFonts w:ascii="Arial" w:eastAsiaTheme="minorEastAsia" w:hAnsi="Arial" w:cs="Arial"/>
          <w:lang w:val="es-MX"/>
        </w:rPr>
      </w:pPr>
      <w:r>
        <w:rPr>
          <w:rFonts w:ascii="Arial" w:eastAsiaTheme="minorEastAsia" w:hAnsi="Arial" w:cs="Arial"/>
          <w:lang w:val="es-MX"/>
        </w:rPr>
        <w:t>En su trabajo muestra que</w:t>
      </w:r>
      <w:r w:rsidRPr="00D07716">
        <w:rPr>
          <w:rFonts w:ascii="Arial" w:eastAsiaTheme="minorEastAsia" w:hAnsi="Arial" w:cs="Arial"/>
          <w:lang w:val="es-MX"/>
        </w:rPr>
        <w:t xml:space="preserve"> un modelo PLS planteado como un fenómeno autorregresivo </w:t>
      </w:r>
      <w:r w:rsidR="00F06FBF">
        <w:rPr>
          <w:rFonts w:ascii="Arial" w:eastAsiaTheme="minorEastAsia" w:hAnsi="Arial" w:cs="Arial"/>
          <w:lang w:val="es-MX"/>
        </w:rPr>
        <w:t>es</w:t>
      </w:r>
      <w:r w:rsidRPr="00D07716">
        <w:rPr>
          <w:rFonts w:ascii="Arial" w:eastAsiaTheme="minorEastAsia" w:hAnsi="Arial" w:cs="Arial"/>
          <w:lang w:val="es-MX"/>
        </w:rPr>
        <w:t xml:space="preserve"> competitivo respecto a modelos clási</w:t>
      </w:r>
      <w:r>
        <w:rPr>
          <w:rFonts w:ascii="Arial" w:eastAsiaTheme="minorEastAsia" w:hAnsi="Arial" w:cs="Arial"/>
          <w:lang w:val="es-MX"/>
        </w:rPr>
        <w:t>cos existentes en la literatura</w:t>
      </w:r>
    </w:p>
    <w:p w14:paraId="7BA7BF9B" w14:textId="77777777" w:rsidR="00892DE1" w:rsidRDefault="00892DE1" w:rsidP="00D17A0B">
      <w:pPr>
        <w:pStyle w:val="NoSpacing"/>
        <w:rPr>
          <w:rFonts w:ascii="Arial" w:eastAsiaTheme="minorEastAsia" w:hAnsi="Arial" w:cs="Arial"/>
          <w:lang w:val="es-MX"/>
        </w:rPr>
      </w:pPr>
    </w:p>
    <w:p w14:paraId="484714C8" w14:textId="77777777" w:rsidR="00892DE1" w:rsidRDefault="00892DE1" w:rsidP="00892DE1">
      <w:pPr>
        <w:pStyle w:val="NoSpacing"/>
        <w:rPr>
          <w:rFonts w:ascii="Arial" w:eastAsiaTheme="minorEastAsia" w:hAnsi="Arial" w:cs="Arial"/>
          <w:b/>
          <w:lang w:val="es-MX"/>
        </w:rPr>
      </w:pPr>
      <w:r>
        <w:rPr>
          <w:rFonts w:ascii="Arial" w:eastAsiaTheme="minorEastAsia" w:hAnsi="Arial" w:cs="Arial"/>
          <w:b/>
          <w:lang w:val="es-MX"/>
        </w:rPr>
        <w:t>PLS</w:t>
      </w:r>
    </w:p>
    <w:p w14:paraId="69F51718" w14:textId="77777777" w:rsidR="00892DE1" w:rsidRPr="00B0391F" w:rsidRDefault="00892DE1" w:rsidP="00892DE1">
      <w:pPr>
        <w:pStyle w:val="NoSpacing"/>
        <w:rPr>
          <w:rFonts w:ascii="Arial" w:eastAsiaTheme="minorEastAsia" w:hAnsi="Arial" w:cs="Arial"/>
          <w:sz w:val="20"/>
          <w:szCs w:val="20"/>
          <w:lang w:val="es-MX"/>
        </w:rPr>
      </w:pPr>
    </w:p>
    <w:p w14:paraId="7A83D6C5" w14:textId="77777777" w:rsidR="00892DE1" w:rsidRDefault="00892DE1" w:rsidP="00892DE1">
      <w:pPr>
        <w:pStyle w:val="NoSpacing"/>
        <w:numPr>
          <w:ilvl w:val="0"/>
          <w:numId w:val="21"/>
        </w:numPr>
        <w:rPr>
          <w:rFonts w:ascii="Arial" w:eastAsiaTheme="minorEastAsia" w:hAnsi="Arial" w:cs="Arial"/>
          <w:lang w:val="es-MX"/>
        </w:rPr>
      </w:pPr>
      <w:r>
        <w:rPr>
          <w:rFonts w:ascii="Arial" w:eastAsiaTheme="minorEastAsia" w:hAnsi="Arial" w:cs="Arial"/>
          <w:lang w:val="es-MX"/>
        </w:rPr>
        <w:t>El método de PLS puede ver desde diferentes ópticas, desde la perspectiva de interés en este trabajo, podemos relacionar la expresión del Vector Autorregresivo con la forma de un modelo lineal de la forma clásica:</w:t>
      </w:r>
    </w:p>
    <w:p w14:paraId="2ED348B7" w14:textId="77777777" w:rsidR="00892DE1" w:rsidRDefault="00892DE1" w:rsidP="00892DE1">
      <w:pPr>
        <w:pStyle w:val="NoSpacing"/>
        <w:rPr>
          <w:rFonts w:ascii="Arial" w:eastAsiaTheme="minorEastAsia" w:hAnsi="Arial" w:cs="Arial"/>
          <w:lang w:val="es-MX"/>
        </w:rPr>
      </w:pPr>
    </w:p>
    <w:p w14:paraId="7A9965C6" w14:textId="77777777" w:rsidR="00892DE1" w:rsidRPr="00B22482" w:rsidRDefault="00892DE1" w:rsidP="00892DE1">
      <w:pPr>
        <w:pStyle w:val="NoSpacing"/>
        <w:jc w:val="center"/>
        <w:rPr>
          <w:rFonts w:ascii="Arial" w:eastAsiaTheme="minorEastAsia" w:hAnsi="Arial" w:cs="Arial"/>
          <w:i/>
          <w:szCs w:val="20"/>
          <w:lang w:val="es-MX"/>
        </w:rPr>
      </w:pPr>
      <m:oMathPara>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m:oMathPara>
    </w:p>
    <w:p w14:paraId="69E26034" w14:textId="77777777" w:rsidR="00892DE1" w:rsidRPr="00B22482" w:rsidRDefault="00892DE1" w:rsidP="00892DE1">
      <w:pPr>
        <w:pStyle w:val="NoSpacing"/>
        <w:rPr>
          <w:rFonts w:ascii="Arial" w:eastAsiaTheme="minorEastAsia" w:hAnsi="Arial" w:cs="Arial"/>
          <w:szCs w:val="20"/>
          <w:lang w:val="es-MX"/>
        </w:rPr>
      </w:pPr>
    </w:p>
    <w:p w14:paraId="2C918DB9" w14:textId="77777777" w:rsidR="00892DE1" w:rsidRPr="00B22482" w:rsidRDefault="00892DE1" w:rsidP="00892DE1">
      <w:pPr>
        <w:pStyle w:val="NoSpacing"/>
        <w:ind w:left="720"/>
        <w:rPr>
          <w:rFonts w:ascii="Arial" w:eastAsiaTheme="minorEastAsia" w:hAnsi="Arial" w:cs="Arial"/>
          <w:szCs w:val="20"/>
          <w:lang w:val="es-MX"/>
        </w:rPr>
      </w:pPr>
      <w:r>
        <w:rPr>
          <w:rFonts w:ascii="Arial" w:eastAsiaTheme="minorEastAsia" w:hAnsi="Arial" w:cs="Arial"/>
          <w:szCs w:val="20"/>
          <w:lang w:val="es-MX"/>
        </w:rPr>
        <w:t>d</w:t>
      </w:r>
      <w:r w:rsidRPr="00B22482">
        <w:rPr>
          <w:rFonts w:ascii="Arial" w:eastAsiaTheme="minorEastAsia" w:hAnsi="Arial" w:cs="Arial"/>
          <w:szCs w:val="20"/>
          <w:lang w:val="es-MX"/>
        </w:rPr>
        <w:t xml:space="preserve">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w:p>
    <w:p w14:paraId="66F6BC16" w14:textId="77777777" w:rsidR="00892DE1" w:rsidRDefault="00892DE1" w:rsidP="00892DE1">
      <w:pPr>
        <w:pStyle w:val="NoSpacing"/>
        <w:rPr>
          <w:rFonts w:ascii="Arial" w:eastAsiaTheme="minorEastAsia" w:hAnsi="Arial" w:cs="Arial"/>
          <w:lang w:val="es-MX"/>
        </w:rPr>
      </w:pPr>
    </w:p>
    <w:p w14:paraId="229A7594" w14:textId="77777777" w:rsidR="00892DE1" w:rsidRPr="00CB069E" w:rsidRDefault="00892DE1" w:rsidP="00892DE1">
      <w:pPr>
        <w:pStyle w:val="NoSpacing"/>
        <w:numPr>
          <w:ilvl w:val="0"/>
          <w:numId w:val="21"/>
        </w:numPr>
        <w:rPr>
          <w:rFonts w:ascii="Arial" w:eastAsiaTheme="minorEastAsia" w:hAnsi="Arial" w:cs="Arial"/>
          <w:i/>
          <w:lang w:val="es-MX"/>
        </w:rPr>
      </w:pPr>
      <w:r>
        <w:rPr>
          <w:rFonts w:ascii="Arial" w:eastAsiaTheme="minorEastAsia" w:hAnsi="Arial" w:cs="Arial"/>
          <w:lang w:val="es-MX"/>
        </w:rPr>
        <w:t xml:space="preserve">Bajo la concepción de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escencial entre el VAR y PLS radicará únicamente que mientras en el primero usa directamente OLS, el segundo usa proyecciones sobre  variables latentes, esto es, una descomposición 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Pr>
          <w:rFonts w:ascii="Arial" w:eastAsiaTheme="minorEastAsia" w:hAnsi="Arial" w:cs="Arial"/>
          <w:lang w:val="es-MX"/>
        </w:rPr>
        <w:t xml:space="preserve"> con</w:t>
      </w:r>
      <w:r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14:paraId="1A9D8396" w14:textId="77777777" w:rsidR="00892DE1" w:rsidRDefault="00892DE1" w:rsidP="00892DE1">
      <w:pPr>
        <w:pStyle w:val="NoSpacing"/>
        <w:rPr>
          <w:rFonts w:ascii="Arial" w:eastAsiaTheme="minorEastAsia" w:hAnsi="Arial" w:cs="Arial"/>
          <w:lang w:val="es-MX"/>
        </w:rPr>
      </w:pPr>
    </w:p>
    <w:p w14:paraId="27CDDCA6" w14:textId="6A8A4AC1" w:rsidR="00892DE1" w:rsidRPr="00570C90" w:rsidRDefault="00892DE1" w:rsidP="00892DE1">
      <w:pPr>
        <w:pStyle w:val="NoSpacing"/>
        <w:rPr>
          <w:rFonts w:ascii="Arial" w:eastAsiaTheme="minorEastAsia" w:hAnsi="Arial" w:cs="Arial"/>
          <w:lang w:val="es-MX"/>
        </w:rPr>
      </w:pPr>
      <w:r>
        <w:rPr>
          <w:rFonts w:ascii="Arial" w:eastAsiaTheme="minorEastAsia" w:hAnsi="Arial" w:cs="Arial"/>
          <w:lang w:val="es-MX"/>
        </w:rPr>
        <w:t>The basic procedure maximize the</w:t>
      </w:r>
      <w:r w:rsidRPr="00570C90">
        <w:rPr>
          <w:rFonts w:ascii="Arial" w:eastAsiaTheme="minorEastAsia" w:hAnsi="Arial" w:cs="Arial"/>
          <w:lang w:val="es-MX"/>
        </w:rPr>
        <w:t xml:space="preserve">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under</m:t>
        </m:r>
      </m:oMath>
    </w:p>
    <w:p w14:paraId="1F9686E7" w14:textId="77777777" w:rsidR="00892DE1" w:rsidRPr="00570C90" w:rsidRDefault="00892DE1" w:rsidP="00892DE1">
      <w:pPr>
        <w:pStyle w:val="NoSpacing"/>
        <w:rPr>
          <w:rFonts w:ascii="Arial" w:eastAsiaTheme="minorEastAsia" w:hAnsi="Arial" w:cs="Arial"/>
          <w:lang w:val="es-MX"/>
        </w:rPr>
      </w:pPr>
    </w:p>
    <w:p w14:paraId="6CC2010A" w14:textId="77777777" w:rsidR="00892DE1" w:rsidRPr="00570C90" w:rsidRDefault="00892DE1" w:rsidP="00892DE1">
      <w:pPr>
        <w:pStyle w:val="NoSpacing"/>
        <w:jc w:val="center"/>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p>
    <w:p w14:paraId="69AED484" w14:textId="77777777" w:rsidR="00892DE1" w:rsidRPr="00570C90" w:rsidRDefault="00892DE1" w:rsidP="00892DE1">
      <w:pPr>
        <w:pStyle w:val="NoSpacing"/>
        <w:rPr>
          <w:rFonts w:ascii="Arial" w:eastAsiaTheme="minorEastAsia" w:hAnsi="Arial" w:cs="Arial"/>
          <w:lang w:val="es-MX"/>
        </w:rPr>
      </w:pPr>
    </w:p>
    <w:p w14:paraId="731BBDC4" w14:textId="77777777" w:rsidR="00892DE1" w:rsidRPr="00570C90" w:rsidRDefault="00892DE1" w:rsidP="00892DE1">
      <w:pPr>
        <w:pStyle w:val="NoSpacing"/>
        <w:rPr>
          <w:rFonts w:ascii="Arial" w:eastAsiaTheme="minorEastAsia" w:hAnsi="Arial" w:cs="Arial"/>
          <w:lang w:val="es-MX"/>
        </w:rPr>
      </w:pPr>
      <w:r>
        <w:rPr>
          <w:rFonts w:ascii="Arial" w:eastAsiaTheme="minorEastAsia" w:hAnsi="Arial" w:cs="Arial"/>
          <w:lang w:val="es-MX"/>
        </w:rPr>
        <w:t>where</w:t>
      </w:r>
    </w:p>
    <w:p w14:paraId="0A4C050A" w14:textId="77777777" w:rsidR="00892DE1" w:rsidRPr="00570C90" w:rsidRDefault="00892DE1" w:rsidP="00892DE1">
      <w:pPr>
        <w:pStyle w:val="NoSpacing"/>
        <w:rPr>
          <w:rFonts w:ascii="Arial" w:eastAsiaTheme="minorEastAsia" w:hAnsi="Arial" w:cs="Arial"/>
          <w:lang w:val="es-MX"/>
        </w:rPr>
      </w:pPr>
    </w:p>
    <w:p w14:paraId="2169F56D" w14:textId="77777777" w:rsidR="00892DE1" w:rsidRPr="00570C90" w:rsidRDefault="00892DE1" w:rsidP="00892DE1">
      <w:pPr>
        <w:pStyle w:val="NoSpacing"/>
        <w:jc w:val="center"/>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78F91130" w14:textId="77777777" w:rsidR="00892DE1" w:rsidRPr="00570C90" w:rsidRDefault="00892DE1" w:rsidP="00892DE1">
      <w:pPr>
        <w:pStyle w:val="NoSpacing"/>
        <w:rPr>
          <w:rFonts w:ascii="Arial" w:eastAsiaTheme="minorEastAsia" w:hAnsi="Arial" w:cs="Arial"/>
          <w:lang w:val="es-MX"/>
        </w:rPr>
      </w:pPr>
    </w:p>
    <w:p w14:paraId="0615604B" w14:textId="77777777" w:rsidR="00892DE1" w:rsidRDefault="00892DE1" w:rsidP="00892DE1">
      <w:pPr>
        <w:pStyle w:val="NoSpacing"/>
        <w:numPr>
          <w:ilvl w:val="0"/>
          <w:numId w:val="21"/>
        </w:numPr>
        <w:rPr>
          <w:rFonts w:ascii="Arial" w:eastAsiaTheme="minorEastAsia" w:hAnsi="Arial" w:cs="Arial"/>
          <w:lang w:val="es-MX"/>
        </w:rPr>
      </w:pP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w:t>
      </w:r>
      <w:r>
        <w:rPr>
          <w:rFonts w:ascii="Arial" w:eastAsiaTheme="minorEastAsia" w:hAnsi="Arial" w:cs="Arial"/>
          <w:lang w:val="es-MX"/>
        </w:rPr>
        <w:t xml:space="preserve"> que maximizan</w:t>
      </w:r>
      <w:r w:rsidRPr="00570C90">
        <w:rPr>
          <w:rFonts w:ascii="Arial" w:eastAsiaTheme="minorEastAsia" w:hAnsi="Arial" w:cs="Arial"/>
          <w:lang w:val="es-MX"/>
        </w:rPr>
        <w:t xml:space="preserve"> la covarianza o covarianza al cuadrado </w:t>
      </w:r>
      <w:r>
        <w:rPr>
          <w:rFonts w:ascii="Arial" w:eastAsiaTheme="minorEastAsia" w:hAnsi="Arial" w:cs="Arial"/>
          <w:lang w:val="es-MX"/>
        </w:rPr>
        <w:t>(</w:t>
      </w:r>
      <w:r w:rsidRPr="00570C90">
        <w:rPr>
          <w:rFonts w:ascii="Arial" w:eastAsiaTheme="minorEastAsia" w:hAnsi="Arial" w:cs="Arial"/>
          <w:lang w:val="es-MX"/>
        </w:rPr>
        <w:t>no interesa el s</w:t>
      </w:r>
      <w:r>
        <w:rPr>
          <w:rFonts w:ascii="Arial" w:eastAsiaTheme="minorEastAsia" w:hAnsi="Arial" w:cs="Arial"/>
          <w:lang w:val="es-MX"/>
        </w:rPr>
        <w:t>igno sino la maximización)</w:t>
      </w:r>
    </w:p>
    <w:p w14:paraId="7D1BC87A" w14:textId="77777777" w:rsidR="00892DE1" w:rsidRDefault="00892DE1" w:rsidP="00892DE1">
      <w:pPr>
        <w:pStyle w:val="NoSpacing"/>
        <w:rPr>
          <w:rFonts w:ascii="Arial" w:eastAsiaTheme="minorEastAsia" w:hAnsi="Arial" w:cs="Arial"/>
          <w:lang w:val="es-MX"/>
        </w:rPr>
      </w:pPr>
    </w:p>
    <w:p w14:paraId="2DE6E91B" w14:textId="1B895CEF" w:rsidR="00892DE1" w:rsidRPr="00D8751C" w:rsidRDefault="00892DE1" w:rsidP="00892DE1">
      <w:pPr>
        <w:pStyle w:val="NoSpacing"/>
        <w:numPr>
          <w:ilvl w:val="0"/>
          <w:numId w:val="21"/>
        </w:numPr>
        <w:rPr>
          <w:rFonts w:ascii="Arial" w:eastAsiaTheme="minorEastAsia" w:hAnsi="Arial" w:cs="Arial"/>
          <w:lang w:val="es-MX"/>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w:t>
      </w:r>
      <w:r w:rsidR="0062241F">
        <w:rPr>
          <w:rFonts w:ascii="Arial" w:eastAsiaTheme="minorEastAsia" w:hAnsi="Arial" w:cs="Arial"/>
          <w:lang w:val="es-MX"/>
        </w:rPr>
        <w:t>the varince covariance matrices</w:t>
      </w:r>
      <w:r>
        <w:rPr>
          <w:rFonts w:ascii="Arial" w:eastAsiaTheme="minorEastAsia" w:hAnsi="Arial" w:cs="Arial"/>
          <w:lang w:val="es-MX"/>
        </w:rPr>
        <w:t xml:space="preserve">; </w:t>
      </w: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Pr="00D8751C">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0E898328" w14:textId="77777777" w:rsidR="00892DE1" w:rsidRPr="00570C90" w:rsidRDefault="00892DE1" w:rsidP="00892DE1">
      <w:pPr>
        <w:pStyle w:val="NoSpacing"/>
        <w:rPr>
          <w:rFonts w:ascii="Arial" w:eastAsiaTheme="minorEastAsia" w:hAnsi="Arial" w:cs="Arial"/>
          <w:lang w:val="es-MX"/>
        </w:rPr>
      </w:pPr>
    </w:p>
    <w:p w14:paraId="4C7960E9" w14:textId="77777777" w:rsidR="00892DE1" w:rsidRPr="00570C90" w:rsidRDefault="00892DE1" w:rsidP="00892DE1">
      <w:pPr>
        <w:pStyle w:val="NoSpacing"/>
        <w:rPr>
          <w:rFonts w:ascii="Arial" w:eastAsiaTheme="minorEastAsia" w:hAnsi="Arial" w:cs="Arial"/>
          <w:lang w:val="es-MX"/>
        </w:rPr>
      </w:pPr>
    </w:p>
    <w:p w14:paraId="67879A24" w14:textId="77777777" w:rsidR="00892DE1" w:rsidRPr="00570C90" w:rsidRDefault="00892DE1" w:rsidP="00892DE1">
      <w:pPr>
        <w:pStyle w:val="NoSpacing"/>
        <w:rPr>
          <w:rFonts w:ascii="Arial" w:eastAsiaTheme="minorEastAsia" w:hAnsi="Arial" w:cs="Arial"/>
          <w:lang w:val="es-MX"/>
        </w:rPr>
      </w:pPr>
      <w:r>
        <w:rPr>
          <w:rFonts w:ascii="Arial" w:eastAsiaTheme="minorEastAsia" w:hAnsi="Arial" w:cs="Arial"/>
          <w:lang w:val="es-MX"/>
        </w:rPr>
        <w:t>maximizando nuestra función objetivo, obtenemos:</w:t>
      </w:r>
    </w:p>
    <w:p w14:paraId="58314C91" w14:textId="77777777" w:rsidR="00892DE1" w:rsidRPr="00570C90" w:rsidRDefault="00892DE1" w:rsidP="00892DE1">
      <w:pPr>
        <w:pStyle w:val="NoSpacing"/>
        <w:rPr>
          <w:rFonts w:ascii="Arial" w:eastAsiaTheme="minorEastAsia" w:hAnsi="Arial" w:cs="Arial"/>
          <w:lang w:val="es-MX"/>
        </w:rPr>
      </w:pPr>
    </w:p>
    <w:p w14:paraId="76532952" w14:textId="77777777" w:rsidR="00892DE1" w:rsidRPr="00570C90" w:rsidRDefault="00892DE1" w:rsidP="00892DE1">
      <w:pPr>
        <w:pStyle w:val="NoSpacing"/>
        <w:jc w:val="center"/>
        <w:rPr>
          <w:rFonts w:ascii="Arial" w:eastAsiaTheme="minorEastAsia" w:hAnsi="Arial" w:cs="Arial"/>
          <w:lang w:val="es-MX"/>
        </w:rPr>
      </w:pPr>
      <m:oMathPara>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m:oMathPara>
    </w:p>
    <w:p w14:paraId="6F65160A" w14:textId="77777777" w:rsidR="00892DE1" w:rsidRPr="00570C90" w:rsidRDefault="00892DE1" w:rsidP="00892DE1">
      <w:pPr>
        <w:pStyle w:val="NoSpacing"/>
        <w:rPr>
          <w:rFonts w:ascii="Arial" w:eastAsiaTheme="minorEastAsia" w:hAnsi="Arial" w:cs="Arial"/>
          <w:lang w:val="es-MX"/>
        </w:rPr>
      </w:pPr>
    </w:p>
    <w:p w14:paraId="140B632A" w14:textId="06F1FB9B" w:rsidR="00892DE1" w:rsidRPr="00CB069E" w:rsidRDefault="0062241F" w:rsidP="00892DE1">
      <w:pPr>
        <w:pStyle w:val="NoSpacing"/>
        <w:rPr>
          <w:rFonts w:ascii="Arial" w:eastAsiaTheme="minorEastAsia" w:hAnsi="Arial" w:cs="Arial"/>
          <w:lang w:val="es-MX"/>
        </w:rPr>
      </w:pPr>
      <w:r>
        <w:rPr>
          <w:rFonts w:ascii="Arial" w:eastAsiaTheme="minorEastAsia" w:hAnsi="Arial" w:cs="Arial"/>
          <w:lang w:val="es-MX"/>
        </w:rPr>
        <w:t>After some algebra we get the</w:t>
      </w:r>
      <w:r w:rsidR="00892DE1" w:rsidRPr="00570C90">
        <w:rPr>
          <w:rFonts w:ascii="Arial" w:eastAsiaTheme="minorEastAsia" w:hAnsi="Arial" w:cs="Arial"/>
          <w:lang w:val="es-MX"/>
        </w:rPr>
        <w:t xml:space="preserve"> scores </w:t>
      </w:r>
      <w:r>
        <w:rPr>
          <w:rFonts w:ascii="Arial" w:eastAsiaTheme="minorEastAsia" w:hAnsi="Arial" w:cs="Arial"/>
          <w:lang w:val="es-MX"/>
        </w:rPr>
        <w:t>for</w:t>
      </w:r>
      <w:r w:rsidR="00892DE1" w:rsidRPr="00570C90">
        <w:rPr>
          <w:rFonts w:ascii="Arial" w:eastAsiaTheme="minorEastAsia" w:hAnsi="Arial" w:cs="Arial"/>
          <w:lang w:val="es-MX"/>
        </w:rPr>
        <w:t xml:space="preserve"> </w:t>
      </w:r>
      <m:oMath>
        <m:r>
          <w:rPr>
            <w:rFonts w:ascii="Cambria Math" w:eastAsiaTheme="minorEastAsia" w:hAnsi="Cambria Math" w:cs="Arial"/>
          </w:rPr>
          <m:t>X</m:t>
        </m:r>
      </m:oMath>
      <w:r w:rsidR="00892DE1" w:rsidRPr="00570C90">
        <w:rPr>
          <w:rFonts w:ascii="Arial" w:eastAsiaTheme="minorEastAsia" w:hAnsi="Arial" w:cs="Arial"/>
          <w:lang w:val="es-MX"/>
        </w:rPr>
        <w:t xml:space="preserve"> y </w:t>
      </w:r>
      <m:oMath>
        <m:r>
          <w:rPr>
            <w:rFonts w:ascii="Cambria Math" w:eastAsiaTheme="minorEastAsia" w:hAnsi="Cambria Math" w:cs="Arial"/>
          </w:rPr>
          <m:t>Y</m:t>
        </m:r>
      </m:oMath>
      <w:r w:rsidR="00892DE1">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892DE1">
        <w:rPr>
          <w:rFonts w:ascii="Arial" w:eastAsiaTheme="minorEastAsia" w:hAnsi="Arial" w:cs="Arial"/>
          <w:lang w:val="es-MX"/>
        </w:rPr>
        <w:t xml:space="preserve"> y </w:t>
      </w: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p>
    <w:p w14:paraId="13E7FA88" w14:textId="77777777" w:rsidR="00892DE1" w:rsidRPr="00CB069E" w:rsidRDefault="00892DE1" w:rsidP="00892DE1">
      <w:pPr>
        <w:pStyle w:val="NoSpacing"/>
        <w:rPr>
          <w:rFonts w:ascii="Arial" w:eastAsiaTheme="minorEastAsia" w:hAnsi="Arial" w:cs="Arial"/>
          <w:lang w:val="es-MX"/>
        </w:rPr>
      </w:pPr>
    </w:p>
    <w:p w14:paraId="1A651EF0" w14:textId="3C88AFAE" w:rsidR="004E2BF4" w:rsidRPr="00614143" w:rsidRDefault="00892DE1" w:rsidP="004E2BF4">
      <w:pPr>
        <w:pStyle w:val="NoSpacing"/>
        <w:rPr>
          <w:rFonts w:ascii="Arial" w:eastAsiaTheme="minorEastAsia" w:hAnsi="Arial" w:cs="Arial"/>
          <w:color w:val="0000FF"/>
          <w:lang w:val="es-MX"/>
        </w:rPr>
      </w:pPr>
      <w:r>
        <w:rPr>
          <w:rFonts w:ascii="Arial" w:eastAsiaTheme="minorEastAsia" w:hAnsi="Arial" w:cs="Arial"/>
          <w:lang w:val="es-MX"/>
        </w:rPr>
        <w:lastRenderedPageBreak/>
        <w:t>n</w:t>
      </w:r>
      <w:r w:rsidRPr="00570C90">
        <w:rPr>
          <w:rFonts w:ascii="Arial" w:eastAsiaTheme="minorEastAsia" w:hAnsi="Arial" w:cs="Arial"/>
          <w:lang w:val="es-MX"/>
        </w:rPr>
        <w:t xml:space="preserve">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r>
        <w:rPr>
          <w:rFonts w:ascii="Arial" w:eastAsiaTheme="minorEastAsia" w:hAnsi="Arial" w:cs="Arial"/>
          <w:lang w:val="es-MX"/>
        </w:rPr>
        <w:t xml:space="preserve"> y continuando con más simplificaciones se obtienen los </w:t>
      </w:r>
      <w:r w:rsidRPr="00570C90">
        <w:rPr>
          <w:rFonts w:ascii="Arial" w:eastAsiaTheme="minorEastAsia" w:hAnsi="Arial" w:cs="Arial"/>
          <w:lang w:val="es-MX"/>
        </w:rPr>
        <w:t xml:space="preserve">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Pr>
          <w:rFonts w:ascii="Arial" w:eastAsiaTheme="minorEastAsia" w:hAnsi="Arial" w:cs="Arial"/>
          <w:lang w:val="es-MX"/>
        </w:rPr>
        <w:t xml:space="preserve">: </w:t>
      </w: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Pr>
          <w:rFonts w:ascii="Arial" w:eastAsiaTheme="minorEastAsia" w:hAnsi="Arial" w:cs="Arial"/>
        </w:rPr>
        <w:t xml:space="preserve"> y </w:t>
      </w: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4E2BF4" w:rsidRPr="00614143">
        <w:rPr>
          <w:rFonts w:ascii="Arial" w:eastAsiaTheme="minorEastAsia" w:hAnsi="Arial" w:cs="Arial"/>
          <w:color w:val="0000FF"/>
        </w:rPr>
        <w:t xml:space="preserve">. </w:t>
      </w:r>
      <w:r w:rsidR="004E2BF4" w:rsidRPr="00614143">
        <w:rPr>
          <w:rFonts w:ascii="Arial" w:eastAsiaTheme="minorEastAsia" w:hAnsi="Arial" w:cs="Arial"/>
          <w:color w:val="0000FF"/>
          <w:lang w:val="es-MX"/>
        </w:rPr>
        <w:t xml:space="preserve">Agrupamos cada </w:t>
      </w:r>
      <m:oMath>
        <m:r>
          <w:rPr>
            <w:rFonts w:ascii="Cambria Math" w:eastAsiaTheme="minorEastAsia" w:hAnsi="Cambria Math" w:cs="Arial"/>
            <w:color w:val="0000FF"/>
          </w:rPr>
          <m:t>w</m:t>
        </m:r>
        <m:r>
          <w:rPr>
            <w:rFonts w:ascii="Cambria Math" w:eastAsiaTheme="minorEastAsia" w:hAnsi="Cambria Math" w:cs="Arial"/>
            <w:color w:val="0000FF"/>
            <w:lang w:val="es-MX"/>
          </w:rPr>
          <m:t xml:space="preserve">, </m:t>
        </m:r>
        <m:r>
          <w:rPr>
            <w:rFonts w:ascii="Cambria Math" w:eastAsiaTheme="minorEastAsia" w:hAnsi="Cambria Math" w:cs="Arial"/>
            <w:color w:val="0000FF"/>
          </w:rPr>
          <m:t>t</m:t>
        </m:r>
        <m:r>
          <w:rPr>
            <w:rFonts w:ascii="Cambria Math" w:eastAsiaTheme="minorEastAsia" w:hAnsi="Cambria Math" w:cs="Arial"/>
            <w:color w:val="0000FF"/>
            <w:lang w:val="es-MX"/>
          </w:rPr>
          <m:t xml:space="preserve">, </m:t>
        </m:r>
        <m:r>
          <w:rPr>
            <w:rFonts w:ascii="Cambria Math" w:eastAsiaTheme="minorEastAsia" w:hAnsi="Cambria Math" w:cs="Arial"/>
            <w:color w:val="0000FF"/>
          </w:rPr>
          <m:t>p</m:t>
        </m:r>
      </m:oMath>
      <w:r w:rsidR="004E2BF4" w:rsidRPr="00614143">
        <w:rPr>
          <w:rFonts w:ascii="Arial" w:eastAsiaTheme="minorEastAsia" w:hAnsi="Arial" w:cs="Arial"/>
          <w:color w:val="0000FF"/>
          <w:lang w:val="es-MX"/>
        </w:rPr>
        <w:t xml:space="preserve"> y </w:t>
      </w:r>
      <m:oMath>
        <m:r>
          <w:rPr>
            <w:rFonts w:ascii="Cambria Math" w:eastAsiaTheme="minorEastAsia" w:hAnsi="Cambria Math" w:cs="Arial"/>
            <w:color w:val="0000FF"/>
          </w:rPr>
          <m:t>q</m:t>
        </m:r>
      </m:oMath>
      <w:r w:rsidR="004E2BF4" w:rsidRPr="00614143">
        <w:rPr>
          <w:rFonts w:ascii="Arial" w:eastAsiaTheme="minorEastAsia" w:hAnsi="Arial" w:cs="Arial"/>
          <w:color w:val="0000FF"/>
          <w:lang w:val="es-MX"/>
        </w:rPr>
        <w:t xml:space="preserve"> en matrices</w:t>
      </w:r>
    </w:p>
    <w:p w14:paraId="4582F6B1" w14:textId="34609EFA" w:rsidR="00892DE1" w:rsidRPr="00614143" w:rsidRDefault="004E2BF4" w:rsidP="004E2BF4">
      <w:pPr>
        <w:pStyle w:val="NoSpacing"/>
        <w:rPr>
          <w:rFonts w:ascii="Arial" w:eastAsiaTheme="minorEastAsia" w:hAnsi="Arial" w:cs="Arial"/>
          <w:color w:val="0000FF"/>
          <w:lang w:val="es-MX"/>
        </w:rPr>
      </w:pPr>
      <m:oMath>
        <m:r>
          <w:rPr>
            <w:rFonts w:ascii="Cambria Math" w:eastAsiaTheme="minorEastAsia" w:hAnsi="Cambria Math" w:cs="Arial"/>
            <w:color w:val="0000FF"/>
          </w:rPr>
          <m:t>R</m:t>
        </m:r>
        <m:r>
          <w:rPr>
            <w:rFonts w:ascii="Cambria Math" w:eastAsiaTheme="minorEastAsia" w:hAnsi="Cambria Math" w:cs="Arial"/>
            <w:color w:val="0000FF"/>
            <w:lang w:val="es-MX"/>
          </w:rPr>
          <m:t>=</m:t>
        </m:r>
        <m:r>
          <w:rPr>
            <w:rFonts w:ascii="Cambria Math" w:eastAsiaTheme="minorEastAsia" w:hAnsi="Cambria Math" w:cs="Arial"/>
            <w:color w:val="0000FF"/>
          </w:rPr>
          <m:t>W</m:t>
        </m:r>
        <m:sSup>
          <m:sSupPr>
            <m:ctrlPr>
              <w:rPr>
                <w:rFonts w:ascii="Cambria Math" w:eastAsiaTheme="minorEastAsia" w:hAnsi="Cambria Math" w:cs="Arial"/>
                <w:i/>
                <w:color w:val="0000FF"/>
              </w:rPr>
            </m:ctrlPr>
          </m:sSupPr>
          <m:e>
            <m:d>
              <m:dPr>
                <m:ctrlPr>
                  <w:rPr>
                    <w:rFonts w:ascii="Cambria Math" w:eastAsiaTheme="minorEastAsia" w:hAnsi="Cambria Math" w:cs="Arial"/>
                    <w:i/>
                    <w:color w:val="0000FF"/>
                  </w:rPr>
                </m:ctrlPr>
              </m:dPr>
              <m:e>
                <m:r>
                  <w:rPr>
                    <w:rFonts w:ascii="Cambria Math" w:eastAsiaTheme="minorEastAsia" w:hAnsi="Cambria Math" w:cs="Arial"/>
                    <w:color w:val="0000FF"/>
                  </w:rPr>
                  <m:t>P</m:t>
                </m:r>
                <m:r>
                  <w:rPr>
                    <w:rFonts w:ascii="Cambria Math" w:eastAsiaTheme="minorEastAsia" w:hAnsi="Cambria Math" w:cs="Arial"/>
                    <w:color w:val="0000FF"/>
                    <w:lang w:val="es-MX"/>
                  </w:rPr>
                  <m:t>'</m:t>
                </m:r>
                <m:r>
                  <w:rPr>
                    <w:rFonts w:ascii="Cambria Math" w:eastAsiaTheme="minorEastAsia" w:hAnsi="Cambria Math" w:cs="Arial"/>
                    <w:color w:val="0000FF"/>
                  </w:rPr>
                  <m:t>W</m:t>
                </m:r>
              </m:e>
            </m:d>
          </m:e>
          <m:sup>
            <m:r>
              <w:rPr>
                <w:rFonts w:ascii="Cambria Math" w:eastAsiaTheme="minorEastAsia" w:hAnsi="Cambria Math" w:cs="Arial"/>
                <w:color w:val="0000FF"/>
                <w:lang w:val="es-MX"/>
              </w:rPr>
              <m:t>-1</m:t>
            </m:r>
          </m:sup>
        </m:sSup>
      </m:oMath>
      <w:r w:rsidRPr="00614143">
        <w:rPr>
          <w:rFonts w:ascii="Arial" w:eastAsiaTheme="minorEastAsia" w:hAnsi="Arial" w:cs="Arial"/>
          <w:color w:val="0000FF"/>
          <w:lang w:val="es-MX"/>
        </w:rPr>
        <w:t xml:space="preserve">  </w:t>
      </w:r>
      <w:proofErr w:type="spellStart"/>
      <w:proofErr w:type="gramStart"/>
      <w:r w:rsidR="00892DE1" w:rsidRPr="00614143">
        <w:rPr>
          <w:rFonts w:ascii="Arial" w:eastAsiaTheme="minorEastAsia" w:hAnsi="Arial" w:cs="Arial"/>
          <w:color w:val="0000FF"/>
        </w:rPr>
        <w:t>finalmente</w:t>
      </w:r>
      <w:proofErr w:type="spellEnd"/>
      <w:proofErr w:type="gramEnd"/>
      <w:r w:rsidR="00892DE1" w:rsidRPr="00614143">
        <w:rPr>
          <w:rFonts w:ascii="Arial" w:eastAsiaTheme="minorEastAsia" w:hAnsi="Arial" w:cs="Arial"/>
          <w:color w:val="0000FF"/>
        </w:rPr>
        <w:t xml:space="preserve"> se reconstruye</w:t>
      </w:r>
    </w:p>
    <w:p w14:paraId="4C3EC27C" w14:textId="77777777" w:rsidR="00892DE1" w:rsidRPr="00B0391F" w:rsidRDefault="00892DE1" w:rsidP="00892DE1">
      <w:pPr>
        <w:pStyle w:val="NoSpacing"/>
        <w:jc w:val="center"/>
        <w:rPr>
          <w:rFonts w:ascii="Arial" w:eastAsiaTheme="minorEastAsia" w:hAnsi="Arial" w:cs="Arial"/>
          <w:lang w:val="es-MX"/>
        </w:rPr>
      </w:pPr>
    </w:p>
    <w:p w14:paraId="1EB7F540" w14:textId="77777777" w:rsidR="00892DE1" w:rsidRPr="00570C90" w:rsidRDefault="00892DE1" w:rsidP="00892DE1">
      <w:pPr>
        <w:pStyle w:val="NoSpacing"/>
        <w:rPr>
          <w:rFonts w:ascii="Arial" w:eastAsiaTheme="minorEastAsia" w:hAnsi="Arial" w:cs="Arial"/>
          <w:lang w:val="es-MX"/>
        </w:rPr>
      </w:pPr>
    </w:p>
    <w:p w14:paraId="124868CD" w14:textId="77777777" w:rsidR="00892DE1" w:rsidRDefault="00892DE1" w:rsidP="00892DE1">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 xml:space="preserve"> so  Y(gorro)=</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m:t>
            </m:r>
            <m:r>
              <w:rPr>
                <w:rFonts w:ascii="Cambria Math" w:eastAsiaTheme="minorEastAsia" w:hAnsi="Cambria Math" w:cs="Arial"/>
              </w:rPr>
              <m:t>LS</m:t>
            </m:r>
          </m:sub>
        </m:sSub>
      </m:oMath>
      <w:r w:rsidRPr="00570C90">
        <w:rPr>
          <w:rFonts w:ascii="Arial" w:eastAsiaTheme="minorEastAsia" w:hAnsi="Arial" w:cs="Arial"/>
          <w:i/>
          <w:lang w:val="es-MX"/>
        </w:rPr>
        <w:t xml:space="preserve"> </w:t>
      </w:r>
      <w:r>
        <w:rPr>
          <w:rFonts w:ascii="Arial" w:eastAsiaTheme="minorEastAsia" w:hAnsi="Arial" w:cs="Arial"/>
          <w:lang w:val="es-MX"/>
        </w:rPr>
        <w:t xml:space="preserve"> </w:t>
      </w:r>
      <w:r>
        <w:rPr>
          <w:rFonts w:ascii="Arial" w:eastAsiaTheme="minorEastAsia" w:hAnsi="Arial" w:cs="Arial"/>
          <w:lang w:val="es-MX"/>
        </w:rPr>
        <w:tab/>
      </w:r>
      <w:r>
        <w:rPr>
          <w:rFonts w:ascii="Arial" w:eastAsiaTheme="minorEastAsia" w:hAnsi="Arial" w:cs="Arial"/>
          <w:lang w:val="es-MX"/>
        </w:rPr>
        <w:tab/>
        <w:t xml:space="preserve">donde                </w:t>
      </w:r>
      <m:oMath>
        <m:sSub>
          <m:sSubPr>
            <m:ctrlPr>
              <w:rPr>
                <w:rFonts w:ascii="Cambria Math" w:eastAsiaTheme="minorEastAsia" w:hAnsi="Cambria Math" w:cs="Arial"/>
                <w:i/>
                <w:color w:val="3366FF"/>
              </w:rPr>
            </m:ctrlPr>
          </m:sSubPr>
          <m:e>
            <m:r>
              <w:rPr>
                <w:rFonts w:ascii="Cambria Math" w:eastAsiaTheme="minorEastAsia" w:hAnsi="Cambria Math" w:cs="Arial"/>
                <w:color w:val="3366FF"/>
              </w:rPr>
              <m:t>B</m:t>
            </m:r>
          </m:e>
          <m:sub>
            <m:r>
              <w:rPr>
                <w:rFonts w:ascii="Cambria Math" w:eastAsiaTheme="minorEastAsia" w:hAnsi="Cambria Math" w:cs="Arial"/>
                <w:color w:val="3366FF"/>
              </w:rPr>
              <m:t>PLS</m:t>
            </m:r>
          </m:sub>
        </m:sSub>
        <m:r>
          <w:rPr>
            <w:rFonts w:ascii="Cambria Math" w:eastAsiaTheme="minorEastAsia" w:hAnsi="Cambria Math" w:cs="Arial"/>
            <w:color w:val="3366FF"/>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color w:val="3366FF"/>
          </w:rPr>
          <m:t>Y</m:t>
        </m:r>
        <m:r>
          <w:rPr>
            <w:rFonts w:ascii="Cambria Math" w:eastAsiaTheme="minorEastAsia" w:hAnsi="Cambria Math" w:cs="Arial"/>
            <w:color w:val="3366FF"/>
            <w:lang w:val="es-MX"/>
          </w:rPr>
          <m:t>=</m:t>
        </m:r>
        <m:r>
          <w:rPr>
            <w:rFonts w:ascii="Cambria Math" w:eastAsiaTheme="minorEastAsia" w:hAnsi="Cambria Math" w:cs="Arial"/>
            <w:color w:val="3366FF"/>
          </w:rPr>
          <m:t>RQ</m:t>
        </m:r>
        <m:r>
          <w:rPr>
            <w:rFonts w:ascii="Cambria Math" w:eastAsiaTheme="minorEastAsia" w:hAnsi="Cambria Math" w:cs="Arial"/>
            <w:color w:val="3366FF"/>
            <w:lang w:val="es-MX"/>
          </w:rPr>
          <m:t>'</m:t>
        </m:r>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p>
    <w:p w14:paraId="7EE93E0F" w14:textId="77777777" w:rsidR="00892DE1" w:rsidRDefault="00892DE1" w:rsidP="00892DE1">
      <w:pPr>
        <w:pStyle w:val="NoSpacing"/>
        <w:rPr>
          <w:rFonts w:ascii="Arial" w:eastAsiaTheme="minorEastAsia" w:hAnsi="Arial" w:cs="Arial"/>
          <w:b/>
          <w:sz w:val="24"/>
          <w:lang w:val="es-MX"/>
        </w:rPr>
      </w:pPr>
    </w:p>
    <w:p w14:paraId="2995A754" w14:textId="77777777" w:rsidR="007D2708" w:rsidRDefault="00892DE1" w:rsidP="007D2708">
      <w:pPr>
        <w:widowControl w:val="0"/>
        <w:autoSpaceDE w:val="0"/>
        <w:autoSpaceDN w:val="0"/>
        <w:adjustRightInd w:val="0"/>
        <w:rPr>
          <w:rFonts w:ascii="Arial" w:eastAsiaTheme="minorEastAsia" w:hAnsi="Arial" w:cs="Arial"/>
          <w:lang w:val="es-MX"/>
        </w:rPr>
      </w:pPr>
      <w:r>
        <w:rPr>
          <w:rFonts w:ascii="Arial" w:eastAsiaTheme="minorEastAsia" w:hAnsi="Arial" w:cs="Arial"/>
          <w:lang w:val="es-MX"/>
        </w:rPr>
        <w:t>Note: For a nice introduction see : P.H. Garthwaite (1994). An Interpretation of Partial Least Squares. JASA Vol 89, No 425, pp 122-127</w:t>
      </w:r>
      <w:r w:rsidR="004E2BF4">
        <w:rPr>
          <w:rFonts w:ascii="Arial" w:eastAsiaTheme="minorEastAsia" w:hAnsi="Arial" w:cs="Arial"/>
          <w:lang w:val="es-MX"/>
        </w:rPr>
        <w:t xml:space="preserve">. </w:t>
      </w:r>
    </w:p>
    <w:p w14:paraId="54FED17D" w14:textId="0511B9CE" w:rsidR="00892DE1" w:rsidRPr="00AE7D6C" w:rsidRDefault="007D2708" w:rsidP="007D2708">
      <w:pPr>
        <w:widowControl w:val="0"/>
        <w:autoSpaceDE w:val="0"/>
        <w:autoSpaceDN w:val="0"/>
        <w:adjustRightInd w:val="0"/>
        <w:rPr>
          <w:rFonts w:ascii="Arial" w:eastAsiaTheme="minorEastAsia" w:hAnsi="Arial" w:cs="Arial"/>
          <w:color w:val="0000FF"/>
          <w:lang w:val="es-MX"/>
        </w:rPr>
      </w:pPr>
      <w:r w:rsidRPr="00AE7D6C">
        <w:rPr>
          <w:rFonts w:ascii="Arial" w:eastAsiaTheme="minorEastAsia" w:hAnsi="Arial" w:cs="Arial"/>
          <w:color w:val="0000FF"/>
          <w:lang w:val="es-MX"/>
        </w:rPr>
        <w:t>Agnar Hoskuldsson (1988). PLS Regression Methods. Journal of Chemometrics, Vol 2, pp 221-228.</w:t>
      </w:r>
    </w:p>
    <w:p w14:paraId="295C0A61" w14:textId="77777777" w:rsidR="002A3A66" w:rsidRDefault="002A3A66" w:rsidP="00614143">
      <w:pPr>
        <w:pStyle w:val="NoSpacing"/>
        <w:rPr>
          <w:rFonts w:ascii="Arial" w:eastAsiaTheme="minorEastAsia" w:hAnsi="Arial" w:cs="Arial"/>
          <w:i/>
          <w:lang w:val="es-MX"/>
        </w:rPr>
      </w:pPr>
    </w:p>
    <w:p w14:paraId="4B06E861" w14:textId="77777777" w:rsidR="002A3A66" w:rsidRPr="00D07716" w:rsidRDefault="002A3A66" w:rsidP="008A1EBD">
      <w:pPr>
        <w:pStyle w:val="NoSpacing"/>
        <w:ind w:left="360"/>
        <w:rPr>
          <w:rFonts w:ascii="Arial" w:eastAsiaTheme="minorEastAsia" w:hAnsi="Arial" w:cs="Arial"/>
          <w:i/>
          <w:lang w:val="es-MX"/>
        </w:rPr>
      </w:pPr>
    </w:p>
    <w:p w14:paraId="630DB378"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14:paraId="1FAAE175" w14:textId="77777777" w:rsidR="004B221D" w:rsidRPr="00D07716" w:rsidRDefault="004B221D" w:rsidP="008A1EBD">
      <w:pPr>
        <w:pStyle w:val="NoSpacing"/>
        <w:rPr>
          <w:rFonts w:ascii="Arial" w:eastAsiaTheme="minorEastAsia" w:hAnsi="Arial" w:cs="Arial"/>
          <w:lang w:val="es-MX"/>
        </w:rPr>
      </w:pPr>
    </w:p>
    <w:p w14:paraId="7997F754" w14:textId="4263B3D6"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w:t>
      </w:r>
      <w:r w:rsidR="00E74197">
        <w:rPr>
          <w:rFonts w:ascii="Arial" w:eastAsiaTheme="minorEastAsia" w:hAnsi="Arial" w:cs="Arial"/>
          <w:lang w:val="es-MX"/>
        </w:rPr>
        <w:t>se define</w:t>
      </w:r>
      <w:r w:rsidRPr="00D07716">
        <w:rPr>
          <w:rFonts w:ascii="Arial" w:eastAsiaTheme="minorEastAsia" w:hAnsi="Arial" w:cs="Arial"/>
          <w:lang w:val="es-MX"/>
        </w:rPr>
        <w:t xml:space="preserve"> como:</w:t>
      </w:r>
    </w:p>
    <w:p w14:paraId="55F849B3" w14:textId="77777777" w:rsidR="00FD7EC2" w:rsidRPr="00D07716" w:rsidRDefault="00FD7EC2" w:rsidP="008A1EBD">
      <w:pPr>
        <w:pStyle w:val="NoSpacing"/>
        <w:rPr>
          <w:rFonts w:ascii="Arial" w:eastAsiaTheme="minorEastAsia" w:hAnsi="Arial" w:cs="Arial"/>
          <w:lang w:val="es-MX"/>
        </w:rPr>
      </w:pPr>
    </w:p>
    <w:p w14:paraId="31303F5B" w14:textId="77777777" w:rsidR="00FD7EC2" w:rsidRPr="00D07716" w:rsidRDefault="00F73291"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22FB4C0B" w14:textId="77777777" w:rsidR="00FD7EC2" w:rsidRPr="00D07716" w:rsidRDefault="00FD7EC2" w:rsidP="008A1EBD">
      <w:pPr>
        <w:pStyle w:val="NoSpacing"/>
        <w:rPr>
          <w:rFonts w:ascii="Arial" w:eastAsiaTheme="minorEastAsia" w:hAnsi="Arial" w:cs="Arial"/>
          <w:lang w:val="es-MX"/>
        </w:rPr>
      </w:pPr>
    </w:p>
    <w:p w14:paraId="1DA10E80" w14:textId="77777777" w:rsidR="00FD7EC2" w:rsidRPr="00D07716" w:rsidRDefault="00F7329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14:paraId="46B6096F" w14:textId="77777777" w:rsidR="00FD7EC2" w:rsidRPr="00D07716" w:rsidRDefault="00F7329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5094C55C" w14:textId="77777777"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14:paraId="766432AF" w14:textId="77777777" w:rsidR="00462EA2" w:rsidRPr="00D07716" w:rsidRDefault="00F7329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14:paraId="7CF962B9" w14:textId="77777777" w:rsidR="00462EA2" w:rsidRPr="00D07716" w:rsidRDefault="00462EA2" w:rsidP="008A1EBD">
      <w:pPr>
        <w:pStyle w:val="NoSpacing"/>
        <w:rPr>
          <w:rFonts w:ascii="Arial" w:eastAsiaTheme="minorEastAsia" w:hAnsi="Arial" w:cs="Arial"/>
          <w:lang w:val="es-MX"/>
        </w:rPr>
      </w:pPr>
    </w:p>
    <w:p w14:paraId="064D5CDB" w14:textId="77777777"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14:paraId="60EFE498" w14:textId="77777777" w:rsidR="00462EA2" w:rsidRPr="00D07716" w:rsidRDefault="00462EA2" w:rsidP="008A1EBD">
      <w:pPr>
        <w:pStyle w:val="NoSpacing"/>
        <w:rPr>
          <w:rFonts w:ascii="Arial" w:eastAsiaTheme="minorEastAsia" w:hAnsi="Arial" w:cs="Arial"/>
          <w:lang w:val="es-MX"/>
        </w:rPr>
      </w:pPr>
    </w:p>
    <w:p w14:paraId="6E218D68" w14:textId="77777777" w:rsidR="00462EA2" w:rsidRPr="00D07716" w:rsidRDefault="00F73291"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183AC818" w14:textId="77777777" w:rsidR="00462EA2" w:rsidRPr="00D07716" w:rsidRDefault="00462EA2" w:rsidP="008A1EBD">
      <w:pPr>
        <w:pStyle w:val="NoSpacing"/>
        <w:rPr>
          <w:rFonts w:ascii="Arial" w:eastAsiaTheme="minorEastAsia" w:hAnsi="Arial" w:cs="Arial"/>
          <w:lang w:val="es-MX"/>
        </w:rPr>
      </w:pPr>
    </w:p>
    <w:p w14:paraId="221AF732" w14:textId="77777777" w:rsidR="00462EA2" w:rsidRPr="00D07716" w:rsidRDefault="00F73291" w:rsidP="00462EA2">
      <w:pPr>
        <w:pStyle w:val="NoSpacing"/>
        <w:rPr>
          <w:rFonts w:ascii="Arial" w:eastAsiaTheme="minorEastAsia" w:hAnsi="Arial" w:cs="Arial"/>
        </w:rPr>
      </w:pPr>
      <w:r>
        <w:rPr>
          <w:rFonts w:ascii="Arial" w:eastAsiaTheme="minorEastAsia" w:hAnsi="Arial" w:cs="Arial"/>
          <w:position w:val="-68"/>
        </w:rPr>
        <w:pict w14:anchorId="13996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v:imagedata r:id="rId8" o:title=""/>
          </v:shape>
        </w:pict>
      </w:r>
    </w:p>
    <w:p w14:paraId="7F89EEA9" w14:textId="77777777" w:rsidR="00462EA2" w:rsidRPr="00D07716" w:rsidRDefault="00462EA2" w:rsidP="00462EA2">
      <w:pPr>
        <w:pStyle w:val="NoSpacing"/>
        <w:rPr>
          <w:rFonts w:ascii="Arial" w:eastAsiaTheme="minorEastAsia" w:hAnsi="Arial" w:cs="Arial"/>
        </w:rPr>
      </w:pPr>
    </w:p>
    <w:p w14:paraId="6995BDC2" w14:textId="77777777" w:rsidR="00462EA2" w:rsidRPr="00D07716" w:rsidRDefault="00F73291" w:rsidP="00462EA2">
      <w:pPr>
        <w:pStyle w:val="NoSpacing"/>
        <w:rPr>
          <w:rFonts w:ascii="Arial" w:eastAsiaTheme="minorEastAsia" w:hAnsi="Arial" w:cs="Arial"/>
        </w:rPr>
      </w:pPr>
      <w:r>
        <w:rPr>
          <w:rFonts w:ascii="Arial" w:eastAsiaTheme="minorEastAsia" w:hAnsi="Arial" w:cs="Arial"/>
          <w:position w:val="-84"/>
        </w:rPr>
        <w:pict w14:anchorId="7E0BE5A7">
          <v:shape id="_x0000_i1026" type="#_x0000_t75" style="width:150pt;height:90pt">
            <v:imagedata r:id="rId9" o:title=""/>
          </v:shape>
        </w:pict>
      </w:r>
    </w:p>
    <w:p w14:paraId="309D98C3" w14:textId="77777777" w:rsidR="00462EA2" w:rsidRPr="00D07716" w:rsidRDefault="00462EA2" w:rsidP="00462EA2">
      <w:pPr>
        <w:pStyle w:val="NoSpacing"/>
        <w:rPr>
          <w:rFonts w:ascii="Arial" w:eastAsiaTheme="minorEastAsia" w:hAnsi="Arial" w:cs="Arial"/>
        </w:rPr>
      </w:pPr>
    </w:p>
    <w:p w14:paraId="28FA5026" w14:textId="77777777" w:rsidR="00462EA2" w:rsidRPr="00D07716" w:rsidRDefault="00F73291" w:rsidP="00462EA2">
      <w:pPr>
        <w:pStyle w:val="NoSpacing"/>
        <w:rPr>
          <w:rFonts w:ascii="Arial" w:eastAsiaTheme="minorEastAsia" w:hAnsi="Arial" w:cs="Arial"/>
        </w:rPr>
      </w:pPr>
      <w:r>
        <w:rPr>
          <w:rFonts w:ascii="Arial" w:eastAsiaTheme="minorEastAsia" w:hAnsi="Arial" w:cs="Arial"/>
          <w:position w:val="-66"/>
        </w:rPr>
        <w:pict w14:anchorId="29763E2A">
          <v:shape id="_x0000_i1027" type="#_x0000_t75" style="width:46.5pt;height:1in">
            <v:imagedata r:id="rId10" o:title=""/>
          </v:shape>
        </w:pict>
      </w:r>
    </w:p>
    <w:p w14:paraId="25E19D72" w14:textId="77777777" w:rsidR="00462EA2" w:rsidRPr="00D07716" w:rsidRDefault="00462EA2" w:rsidP="008A1EBD">
      <w:pPr>
        <w:pStyle w:val="NoSpacing"/>
        <w:rPr>
          <w:rFonts w:ascii="Arial" w:eastAsiaTheme="minorEastAsia" w:hAnsi="Arial" w:cs="Arial"/>
          <w:lang w:val="es-MX"/>
        </w:rPr>
      </w:pPr>
    </w:p>
    <w:p w14:paraId="5B61D782" w14:textId="77777777" w:rsidR="006D3B1E" w:rsidRPr="00D07716" w:rsidRDefault="006D3B1E" w:rsidP="002B2E3A">
      <w:pPr>
        <w:pStyle w:val="NoSpacing"/>
        <w:numPr>
          <w:ilvl w:val="0"/>
          <w:numId w:val="25"/>
        </w:numPr>
        <w:rPr>
          <w:rFonts w:ascii="Arial" w:eastAsiaTheme="minorEastAsia" w:hAnsi="Arial" w:cs="Arial"/>
          <w:lang w:val="es-MX"/>
        </w:rPr>
      </w:pPr>
      <w:r w:rsidRPr="00D07716">
        <w:rPr>
          <w:rFonts w:ascii="Arial" w:eastAsiaTheme="minorEastAsia" w:hAnsi="Arial" w:cs="Arial"/>
          <w:lang w:val="es-MX"/>
        </w:rPr>
        <w:lastRenderedPageBreak/>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14:paraId="53957FCD" w14:textId="63811A3C" w:rsidR="006D3B1E" w:rsidRPr="00D07716" w:rsidRDefault="002B2E3A" w:rsidP="008A1EBD">
      <w:pPr>
        <w:pStyle w:val="NoSpacing"/>
        <w:rPr>
          <w:rFonts w:ascii="Arial" w:eastAsiaTheme="minorEastAsia" w:hAnsi="Arial" w:cs="Arial"/>
          <w:lang w:val="es-MX"/>
        </w:rPr>
      </w:pPr>
      <w:r>
        <w:rPr>
          <w:rFonts w:ascii="Arial" w:eastAsiaTheme="minorEastAsia" w:hAnsi="Arial" w:cs="Arial"/>
          <w:lang w:val="es-MX"/>
        </w:rPr>
        <w:t>___________</w:t>
      </w:r>
    </w:p>
    <w:p w14:paraId="2954B2B1" w14:textId="6D74936B"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w:t>
      </w:r>
      <w:r w:rsidR="00E74197">
        <w:rPr>
          <w:rFonts w:ascii="Arial" w:eastAsiaTheme="minorEastAsia" w:hAnsi="Arial" w:cs="Arial"/>
          <w:lang w:val="es-MX"/>
        </w:rPr>
        <w:t>por</w:t>
      </w:r>
      <w:r w:rsidR="002F2A8C" w:rsidRPr="00D07716">
        <w:rPr>
          <w:rFonts w:ascii="Arial" w:eastAsiaTheme="minorEastAsia" w:hAnsi="Arial" w:cs="Arial"/>
          <w:lang w:val="es-MX"/>
        </w:rPr>
        <w:t xml:space="preserve">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m:t>
        </m:r>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14:paraId="3157F443" w14:textId="77777777" w:rsidR="00FD59E5" w:rsidRPr="00D07716" w:rsidRDefault="00FD59E5" w:rsidP="00FD59E5">
      <w:pPr>
        <w:pStyle w:val="NoSpacing"/>
        <w:rPr>
          <w:rFonts w:ascii="Arial" w:eastAsiaTheme="minorEastAsia" w:hAnsi="Arial" w:cs="Arial"/>
          <w:lang w:val="es-MX"/>
        </w:rPr>
      </w:pPr>
    </w:p>
    <w:p w14:paraId="16427E84"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14:paraId="0FFC4F12" w14:textId="77777777" w:rsidR="00FD59E5" w:rsidRPr="00D07716" w:rsidRDefault="00FD59E5" w:rsidP="00FD59E5">
      <w:pPr>
        <w:pStyle w:val="NoSpacing"/>
        <w:rPr>
          <w:rFonts w:ascii="Arial" w:eastAsiaTheme="minorEastAsia" w:hAnsi="Arial" w:cs="Arial"/>
          <w:lang w:val="es-MX"/>
        </w:rPr>
      </w:pPr>
    </w:p>
    <w:p w14:paraId="5D721318" w14:textId="77777777"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14:paraId="7C536A57" w14:textId="77777777" w:rsidR="00FD59E5" w:rsidRPr="00D07716" w:rsidRDefault="00FD59E5" w:rsidP="00FD59E5">
      <w:pPr>
        <w:pStyle w:val="NoSpacing"/>
        <w:rPr>
          <w:rFonts w:ascii="Arial" w:eastAsiaTheme="minorEastAsia" w:hAnsi="Arial" w:cs="Arial"/>
          <w:lang w:val="es-MX"/>
        </w:rPr>
      </w:pPr>
    </w:p>
    <w:p w14:paraId="272377A7" w14:textId="77777777" w:rsidR="00FD59E5" w:rsidRPr="00D07716" w:rsidRDefault="00FD59E5" w:rsidP="00FD59E5">
      <w:pPr>
        <w:pStyle w:val="NoSpacing"/>
        <w:rPr>
          <w:rFonts w:ascii="Arial" w:eastAsiaTheme="minorEastAsia" w:hAnsi="Arial" w:cs="Arial"/>
          <w:lang w:val="es-MX"/>
        </w:rPr>
      </w:pPr>
    </w:p>
    <w:p w14:paraId="16B218D0"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14:paraId="496EA08E"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14:paraId="34123BE2"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14:paraId="3A900DD7"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14:paraId="436FC88C" w14:textId="77777777" w:rsidR="00FD59E5" w:rsidRPr="00B0391F" w:rsidRDefault="00FD59E5" w:rsidP="00FD59E5">
      <w:pPr>
        <w:pStyle w:val="NoSpacing"/>
        <w:rPr>
          <w:rFonts w:ascii="Arial" w:eastAsiaTheme="minorEastAsia" w:hAnsi="Arial" w:cs="Arial"/>
          <w:lang w:val="es-MX"/>
        </w:rPr>
      </w:pPr>
    </w:p>
    <w:p w14:paraId="326D7BBA" w14:textId="77777777" w:rsidR="00FD59E5" w:rsidRPr="00B0391F" w:rsidRDefault="00FD59E5" w:rsidP="00FD59E5">
      <w:pPr>
        <w:pStyle w:val="NoSpacing"/>
        <w:rPr>
          <w:rFonts w:ascii="Arial" w:eastAsiaTheme="minorEastAsia" w:hAnsi="Arial" w:cs="Arial"/>
          <w:lang w:val="es-MX"/>
        </w:rPr>
      </w:pPr>
    </w:p>
    <w:p w14:paraId="2D305262" w14:textId="4F44EBE8" w:rsidR="00FD59E5" w:rsidRPr="002B2E3A" w:rsidRDefault="00FD59E5" w:rsidP="002B2E3A">
      <w:pPr>
        <w:pStyle w:val="ListParagraph"/>
        <w:numPr>
          <w:ilvl w:val="0"/>
          <w:numId w:val="25"/>
        </w:numPr>
        <w:jc w:val="both"/>
        <w:rPr>
          <w:rFonts w:ascii="Arial" w:hAnsi="Arial" w:cs="Arial"/>
          <w:b/>
          <w:sz w:val="22"/>
          <w:szCs w:val="22"/>
          <w:lang w:val="es-MX"/>
        </w:rPr>
      </w:pPr>
      <w:r w:rsidRPr="002B2E3A">
        <w:rPr>
          <w:rFonts w:ascii="Arial" w:hAnsi="Arial" w:cs="Arial"/>
          <w:sz w:val="22"/>
          <w:szCs w:val="22"/>
          <w:lang w:val="es-MX"/>
        </w:rPr>
        <w:t xml:space="preserve">El criterio AIC sobrestima asintóticamente el orden con probabilidad positiva, mientras que el BIC y HQ estima consistentemente el orden bajo ciertas condiciones </w:t>
      </w:r>
      <w:r w:rsidR="00E74197" w:rsidRPr="002B2E3A">
        <w:rPr>
          <w:rFonts w:ascii="Arial" w:hAnsi="Arial" w:cs="Arial"/>
          <w:sz w:val="22"/>
          <w:szCs w:val="22"/>
          <w:lang w:val="es-MX"/>
        </w:rPr>
        <w:t>tales como,</w:t>
      </w:r>
      <w:r w:rsidRPr="002B2E3A">
        <w:rPr>
          <w:rFonts w:ascii="Arial" w:hAnsi="Arial" w:cs="Arial"/>
          <w:sz w:val="22"/>
          <w:szCs w:val="22"/>
          <w:lang w:val="es-MX"/>
        </w:rPr>
        <w:t xml:space="preserve">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31D53BD7" w14:textId="0C6A3F29" w:rsidR="00FD59E5" w:rsidRPr="00D07716" w:rsidRDefault="002B2E3A" w:rsidP="00FD59E5">
      <w:pPr>
        <w:pStyle w:val="NoSpacing"/>
        <w:rPr>
          <w:rFonts w:ascii="Arial" w:eastAsiaTheme="minorEastAsia" w:hAnsi="Arial" w:cs="Arial"/>
          <w:lang w:val="es-MX"/>
        </w:rPr>
      </w:pPr>
      <w:r>
        <w:rPr>
          <w:rFonts w:ascii="Arial" w:eastAsiaTheme="minorEastAsia" w:hAnsi="Arial" w:cs="Arial"/>
          <w:lang w:val="es-MX"/>
        </w:rPr>
        <w:t>____________</w:t>
      </w:r>
    </w:p>
    <w:p w14:paraId="5C657075"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3A98320A" w14:textId="77777777" w:rsidR="006F071E" w:rsidRPr="00D07716" w:rsidRDefault="006F071E" w:rsidP="008A1EBD">
      <w:pPr>
        <w:pStyle w:val="NoSpacing"/>
        <w:rPr>
          <w:rFonts w:ascii="Arial" w:eastAsiaTheme="minorEastAsia" w:hAnsi="Arial" w:cs="Arial"/>
          <w:lang w:val="es-MX"/>
        </w:rPr>
      </w:pPr>
    </w:p>
    <w:p w14:paraId="7BC474EF" w14:textId="77777777" w:rsidR="006F071E" w:rsidRPr="00D07716" w:rsidRDefault="00F73291"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14:paraId="3AC6E3B8" w14:textId="77777777" w:rsidR="006F071E" w:rsidRPr="00D07716" w:rsidRDefault="006F071E" w:rsidP="008A1EBD">
      <w:pPr>
        <w:pStyle w:val="NoSpacing"/>
        <w:rPr>
          <w:rFonts w:ascii="Arial" w:eastAsiaTheme="minorEastAsia" w:hAnsi="Arial" w:cs="Arial"/>
          <w:lang w:val="es-MX"/>
        </w:rPr>
      </w:pPr>
    </w:p>
    <w:p w14:paraId="38ED3227" w14:textId="77777777" w:rsidR="00944B63" w:rsidRDefault="006F071E" w:rsidP="00944B63">
      <w:pPr>
        <w:pStyle w:val="NoSpacing"/>
        <w:numPr>
          <w:ilvl w:val="0"/>
          <w:numId w:val="24"/>
        </w:numPr>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w:t>
      </w:r>
      <w:r w:rsidR="00E74197">
        <w:rPr>
          <w:rFonts w:ascii="Arial" w:eastAsiaTheme="minorEastAsia" w:hAnsi="Arial" w:cs="Arial"/>
          <w:lang w:val="es-MX"/>
        </w:rPr>
        <w:t>llevada a cabo</w:t>
      </w:r>
      <w:r w:rsidRPr="00D07716">
        <w:rPr>
          <w:rFonts w:ascii="Arial" w:eastAsiaTheme="minorEastAsia" w:hAnsi="Arial" w:cs="Arial"/>
          <w:lang w:val="es-MX"/>
        </w:rPr>
        <w:t xml:space="preserve"> por OLS</w:t>
      </w:r>
    </w:p>
    <w:p w14:paraId="09B93505" w14:textId="3DD673CA" w:rsidR="00944B63" w:rsidRDefault="006F071E" w:rsidP="00944B63">
      <w:pPr>
        <w:pStyle w:val="NoSpacing"/>
        <w:jc w:val="center"/>
        <w:rPr>
          <w:rFonts w:ascii="Arial" w:hAnsi="Arial" w:cs="Arial"/>
          <w:lang w:val="es-MX"/>
        </w:rPr>
      </w:pPr>
      <m:oMathPara>
        <m:oMath>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m:oMathPara>
    </w:p>
    <w:p w14:paraId="7B1ADD16" w14:textId="0F0DF9F5" w:rsidR="00D07716" w:rsidRPr="00D07716" w:rsidRDefault="00944B63" w:rsidP="00944B63">
      <w:pPr>
        <w:pStyle w:val="NoSpacing"/>
        <w:numPr>
          <w:ilvl w:val="0"/>
          <w:numId w:val="24"/>
        </w:numPr>
        <w:rPr>
          <w:rFonts w:ascii="Arial" w:eastAsiaTheme="minorEastAsia" w:hAnsi="Arial" w:cs="Arial"/>
          <w:lang w:val="es-MX"/>
        </w:rPr>
      </w:pPr>
      <w:r>
        <w:rPr>
          <w:rFonts w:ascii="Arial" w:hAnsi="Arial" w:cs="Arial"/>
          <w:lang w:val="es-MX"/>
        </w:rPr>
        <w:t>Bajo</w:t>
      </w:r>
      <w:r w:rsidR="00D07716" w:rsidRPr="00D07716">
        <w:rPr>
          <w:rFonts w:ascii="Arial" w:hAnsi="Arial" w:cs="Arial"/>
          <w:lang w:val="es-MX"/>
        </w:rPr>
        <w:t xml:space="preserve">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14:paraId="50A08DA0" w14:textId="77777777" w:rsidR="00D07716" w:rsidRPr="00D07716" w:rsidRDefault="00D07716" w:rsidP="00D07716">
      <w:pPr>
        <w:pStyle w:val="NoSpacing"/>
        <w:rPr>
          <w:rFonts w:ascii="Arial" w:eastAsiaTheme="minorEastAsia" w:hAnsi="Arial" w:cs="Arial"/>
          <w:lang w:val="es-MX"/>
        </w:rPr>
      </w:pPr>
    </w:p>
    <w:p w14:paraId="3A661E0C" w14:textId="77777777" w:rsidR="00D07716" w:rsidRPr="00D07716" w:rsidRDefault="00D07716" w:rsidP="00D07716">
      <w:pPr>
        <w:pStyle w:val="NoSpacing"/>
        <w:rPr>
          <w:rFonts w:ascii="Arial" w:eastAsiaTheme="minorEastAsia" w:hAnsi="Arial" w:cs="Arial"/>
          <w:lang w:val="es-MX"/>
        </w:rPr>
      </w:pPr>
    </w:p>
    <w:p w14:paraId="7A9B93EA" w14:textId="521024E4" w:rsidR="00D07716" w:rsidRPr="00522A3C" w:rsidRDefault="00F73291" w:rsidP="00944B63">
      <w:pPr>
        <w:pStyle w:val="NoSpacing"/>
        <w:jc w:val="center"/>
        <w:rPr>
          <w:rFonts w:ascii="Arial" w:eastAsiaTheme="minorEastAsia" w:hAnsi="Arial" w:cs="Arial"/>
          <w:lang w:val="es-MX"/>
        </w:rPr>
      </w:pPr>
      <m:oMathPara>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m:oMathPara>
    </w:p>
    <w:p w14:paraId="3D8664E1" w14:textId="77777777" w:rsidR="00D07716" w:rsidRPr="00D07716" w:rsidRDefault="00D07716" w:rsidP="00D07716">
      <w:pPr>
        <w:pStyle w:val="NoSpacing"/>
        <w:rPr>
          <w:rFonts w:ascii="Arial" w:eastAsiaTheme="minorEastAsia" w:hAnsi="Arial" w:cs="Arial"/>
          <w:lang w:val="es-MX"/>
        </w:rPr>
      </w:pPr>
    </w:p>
    <w:p w14:paraId="67D8E2BA" w14:textId="77777777"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14:paraId="067EF55B" w14:textId="77777777" w:rsidR="00522A3C" w:rsidRPr="00D07716" w:rsidRDefault="00522A3C" w:rsidP="00D07716">
      <w:pPr>
        <w:pStyle w:val="NoSpacing"/>
        <w:rPr>
          <w:rFonts w:ascii="Arial" w:eastAsiaTheme="minorEastAsia" w:hAnsi="Arial" w:cs="Arial"/>
          <w:lang w:val="es-MX"/>
        </w:rPr>
      </w:pPr>
    </w:p>
    <w:p w14:paraId="4F975A3B" w14:textId="5064276D" w:rsidR="00D07716" w:rsidRPr="00D07716" w:rsidRDefault="00F73291" w:rsidP="00944B63">
      <w:pPr>
        <w:pStyle w:val="NoSpacing"/>
        <w:numPr>
          <w:ilvl w:val="0"/>
          <w:numId w:val="23"/>
        </w:numPr>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p>
    <w:p w14:paraId="7C6D6FC8" w14:textId="77777777" w:rsidR="00D07716" w:rsidRDefault="00D07716" w:rsidP="00D07716">
      <w:pPr>
        <w:pStyle w:val="NoSpacing"/>
        <w:rPr>
          <w:rFonts w:ascii="Arial" w:eastAsiaTheme="minorEastAsia" w:hAnsi="Arial" w:cs="Arial"/>
          <w:lang w:val="es-MX"/>
        </w:rPr>
      </w:pPr>
    </w:p>
    <w:p w14:paraId="0D665082" w14:textId="77777777" w:rsidR="00D07716" w:rsidRPr="00D07716" w:rsidRDefault="00F73291" w:rsidP="00944B63">
      <w:pPr>
        <w:pStyle w:val="NoSpacing"/>
        <w:numPr>
          <w:ilvl w:val="0"/>
          <w:numId w:val="23"/>
        </w:numPr>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14:paraId="292B40A7" w14:textId="77777777" w:rsidR="00D07716" w:rsidRPr="00D07716" w:rsidRDefault="00D07716" w:rsidP="00D07716">
      <w:pPr>
        <w:pStyle w:val="NoSpacing"/>
        <w:rPr>
          <w:rFonts w:ascii="Arial" w:eastAsiaTheme="minorEastAsia" w:hAnsi="Arial" w:cs="Arial"/>
          <w:i/>
          <w:lang w:val="es-MX"/>
        </w:rPr>
      </w:pPr>
    </w:p>
    <w:p w14:paraId="372B27F3" w14:textId="77777777" w:rsidR="00944B63" w:rsidRDefault="00D07716" w:rsidP="00944B63">
      <w:pPr>
        <w:pStyle w:val="NoSpacing"/>
        <w:numPr>
          <w:ilvl w:val="0"/>
          <w:numId w:val="22"/>
        </w:numPr>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 </w:t>
      </w:r>
      <w:r w:rsidR="00944B63">
        <w:rPr>
          <w:rFonts w:ascii="Arial" w:hAnsi="Arial" w:cs="Arial"/>
          <w:lang w:val="es-MX"/>
        </w:rPr>
        <w:t xml:space="preserve">(para un VAR estable) </w:t>
      </w:r>
      <w:r w:rsidRPr="00D07716">
        <w:rPr>
          <w:rFonts w:ascii="Arial" w:hAnsi="Arial" w:cs="Arial"/>
          <w:lang w:val="es-MX"/>
        </w:rPr>
        <w:t xml:space="preserve">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w:t>
      </w:r>
    </w:p>
    <w:p w14:paraId="7B5C0DB2" w14:textId="69016706" w:rsidR="006F071E" w:rsidRDefault="00944B63" w:rsidP="00944B63">
      <w:pPr>
        <w:pStyle w:val="NoSpacing"/>
        <w:numPr>
          <w:ilvl w:val="0"/>
          <w:numId w:val="22"/>
        </w:numPr>
        <w:rPr>
          <w:rFonts w:ascii="Arial" w:hAnsi="Arial" w:cs="Arial"/>
          <w:lang w:val="es-MX"/>
        </w:rPr>
      </w:pPr>
      <w:r>
        <w:rPr>
          <w:rFonts w:ascii="Arial" w:hAnsi="Arial" w:cs="Arial"/>
          <w:lang w:val="es-MX"/>
        </w:rPr>
        <w:t>L</w:t>
      </w:r>
      <w:r w:rsidR="00D07716" w:rsidRPr="00D07716">
        <w:rPr>
          <w:rFonts w:ascii="Arial" w:hAnsi="Arial" w:cs="Arial"/>
          <w:lang w:val="es-MX"/>
        </w:rPr>
        <w:t xml:space="preserve">as pruebas </w:t>
      </w:r>
      <m:oMath>
        <m:r>
          <w:rPr>
            <w:rFonts w:ascii="Cambria Math" w:hAnsi="Cambria Math" w:cs="Arial"/>
            <w:lang w:val="es-MX"/>
          </w:rPr>
          <m:t>t</m:t>
        </m:r>
      </m:oMath>
      <w:r w:rsidR="00D07716" w:rsidRPr="00D07716">
        <w:rPr>
          <w:rFonts w:ascii="Arial" w:hAnsi="Arial" w:cs="Arial"/>
          <w:lang w:val="es-MX"/>
        </w:rPr>
        <w:t xml:space="preserve"> son válidas asintóticamente para los coeficientes estimados</w:t>
      </w:r>
      <w:r w:rsidR="00D07716">
        <w:rPr>
          <w:rFonts w:ascii="Arial" w:hAnsi="Arial" w:cs="Arial"/>
          <w:lang w:val="es-MX"/>
        </w:rPr>
        <w:t>.</w:t>
      </w:r>
    </w:p>
    <w:p w14:paraId="15866D5D" w14:textId="581C85FF" w:rsidR="00D07716" w:rsidRDefault="00944B63" w:rsidP="00D07716">
      <w:pPr>
        <w:pStyle w:val="NoSpacing"/>
        <w:rPr>
          <w:rFonts w:ascii="Arial" w:hAnsi="Arial" w:cs="Arial"/>
          <w:lang w:val="es-MX"/>
        </w:rPr>
      </w:pPr>
      <w:r>
        <w:rPr>
          <w:rFonts w:ascii="Arial" w:hAnsi="Arial" w:cs="Arial"/>
          <w:lang w:val="es-MX"/>
        </w:rPr>
        <w:t>__________</w:t>
      </w:r>
    </w:p>
    <w:p w14:paraId="019A54C4" w14:textId="77777777" w:rsidR="00944B63"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modelar el comportamiento de largo plazo y analizar la dinámica temporal de un conjunto de series. </w:t>
      </w:r>
    </w:p>
    <w:p w14:paraId="5FB5AB1D" w14:textId="77777777" w:rsidR="00B7124B" w:rsidRDefault="00B7124B" w:rsidP="00D07716">
      <w:pPr>
        <w:pStyle w:val="NoSpacing"/>
        <w:rPr>
          <w:rFonts w:ascii="Arial" w:eastAsiaTheme="minorEastAsia" w:hAnsi="Arial" w:cs="Arial"/>
          <w:lang w:val="es-MX"/>
        </w:rPr>
      </w:pPr>
    </w:p>
    <w:p w14:paraId="5AEA3C0B" w14:textId="77777777" w:rsidR="00B7124B" w:rsidRDefault="00B7124B" w:rsidP="00D07716">
      <w:pPr>
        <w:pStyle w:val="NoSpacing"/>
        <w:rPr>
          <w:rFonts w:ascii="Arial" w:eastAsiaTheme="minorEastAsia" w:hAnsi="Arial" w:cs="Arial"/>
          <w:lang w:val="es-MX"/>
        </w:rPr>
      </w:pPr>
    </w:p>
    <w:p w14:paraId="3212BBD4" w14:textId="77777777" w:rsidR="00944B63" w:rsidRDefault="00B7124B" w:rsidP="00944B63">
      <w:pPr>
        <w:pStyle w:val="NoSpacing"/>
        <w:numPr>
          <w:ilvl w:val="0"/>
          <w:numId w:val="21"/>
        </w:numPr>
        <w:rPr>
          <w:rFonts w:ascii="Arial" w:eastAsiaTheme="minorEastAsia" w:hAnsi="Arial" w:cs="Arial"/>
          <w:lang w:val="es-MX"/>
        </w:rPr>
      </w:pPr>
      <w:r w:rsidRPr="00B7124B">
        <w:rPr>
          <w:rFonts w:ascii="Arial" w:eastAsiaTheme="minorEastAsia" w:hAnsi="Arial" w:cs="Arial"/>
          <w:b/>
          <w:lang w:val="es-MX"/>
        </w:rPr>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w:t>
      </w:r>
    </w:p>
    <w:p w14:paraId="42E5C461" w14:textId="77777777" w:rsidR="00944B63" w:rsidRDefault="00B7124B" w:rsidP="00944B63">
      <w:pPr>
        <w:pStyle w:val="NoSpacing"/>
        <w:ind w:left="780"/>
        <w:rPr>
          <w:rFonts w:ascii="Arial" w:eastAsiaTheme="minorEastAsia" w:hAnsi="Arial" w:cs="Arial"/>
          <w:lang w:val="es-MX"/>
        </w:rPr>
      </w:pPr>
      <w:r w:rsidRPr="00B7124B">
        <w:rPr>
          <w:rFonts w:ascii="Arial" w:eastAsiaTheme="minorEastAsia" w:hAnsi="Arial" w:cs="Arial"/>
          <w:lang w:val="es-MX"/>
        </w:rPr>
        <w:t>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w:t>
      </w:r>
    </w:p>
    <w:p w14:paraId="670E458A" w14:textId="03AB8DB7" w:rsidR="00B7124B" w:rsidRDefault="00B7124B" w:rsidP="00944B63">
      <w:pPr>
        <w:pStyle w:val="NoSpacing"/>
        <w:ind w:left="780"/>
        <w:rPr>
          <w:rFonts w:ascii="Arial" w:eastAsiaTheme="minorEastAsia" w:hAnsi="Arial" w:cs="Arial"/>
          <w:lang w:val="es-MX"/>
        </w:rPr>
      </w:pPr>
      <w:r>
        <w:rPr>
          <w:rFonts w:ascii="Arial" w:eastAsiaTheme="minorEastAsia" w:hAnsi="Arial" w:cs="Arial"/>
          <w:lang w:val="es-MX"/>
        </w:rPr>
        <w:t xml:space="preserve">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14:paraId="298EAD47" w14:textId="77777777" w:rsidR="00B7124B" w:rsidRDefault="00B7124B" w:rsidP="00D07716">
      <w:pPr>
        <w:pStyle w:val="NoSpacing"/>
        <w:rPr>
          <w:rFonts w:ascii="Arial" w:eastAsiaTheme="minorEastAsia" w:hAnsi="Arial" w:cs="Arial"/>
          <w:lang w:val="es-MX"/>
        </w:rPr>
      </w:pPr>
    </w:p>
    <w:p w14:paraId="619A5714" w14:textId="77777777" w:rsidR="00522A3C" w:rsidRPr="008D59B9" w:rsidRDefault="00B7124B" w:rsidP="00944B63">
      <w:pPr>
        <w:pStyle w:val="NoSpacing"/>
        <w:numPr>
          <w:ilvl w:val="0"/>
          <w:numId w:val="21"/>
        </w:numPr>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14:paraId="790B95BF" w14:textId="4FC7A5A5" w:rsidR="00522A3C" w:rsidRPr="008D59B9" w:rsidRDefault="00944B63" w:rsidP="00944B63">
      <w:pPr>
        <w:pStyle w:val="NoSpacing"/>
        <w:ind w:left="780"/>
        <w:rPr>
          <w:rFonts w:ascii="Arial" w:eastAsiaTheme="minorEastAsia" w:hAnsi="Arial" w:cs="Arial"/>
          <w:lang w:val="es-MX"/>
        </w:rPr>
      </w:pPr>
      <w:r>
        <w:rPr>
          <w:rFonts w:ascii="Arial" w:eastAsiaTheme="minorEastAsia" w:hAnsi="Arial" w:cs="Arial"/>
          <w:lang w:val="es-MX"/>
        </w:rPr>
        <w:t xml:space="preserve">a) </w:t>
      </w: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00522A3C" w:rsidRPr="008D59B9">
        <w:rPr>
          <w:rFonts w:ascii="Arial" w:eastAsiaTheme="minorEastAsia" w:hAnsi="Arial" w:cs="Arial"/>
          <w:lang w:val="es-MX"/>
        </w:rPr>
        <w:t xml:space="preserve"> </w:t>
      </w:r>
      <w:r w:rsidR="00522A3C" w:rsidRPr="008D59B9">
        <w:rPr>
          <w:rFonts w:ascii="Arial" w:eastAsiaTheme="minorEastAsia" w:hAnsi="Arial" w:cs="Arial"/>
          <w:lang w:val="es-MX"/>
        </w:rPr>
        <w:tab/>
      </w:r>
      <w:r w:rsidR="00522A3C" w:rsidRPr="008D59B9">
        <w:rPr>
          <w:rFonts w:ascii="Arial" w:eastAsiaTheme="minorEastAsia" w:hAnsi="Arial" w:cs="Arial"/>
          <w:lang w:val="es-MX"/>
        </w:rPr>
        <w:tab/>
      </w:r>
      <w:r w:rsidR="00522A3C" w:rsidRPr="008D59B9">
        <w:rPr>
          <w:rFonts w:ascii="Arial" w:eastAsiaTheme="minorEastAsia" w:hAnsi="Arial" w:cs="Arial"/>
          <w:lang w:val="es-MX"/>
        </w:rPr>
        <w:tab/>
      </w:r>
    </w:p>
    <w:p w14:paraId="4C7CA76A" w14:textId="392A88E7" w:rsidR="00522A3C" w:rsidRPr="008D59B9" w:rsidRDefault="00944B63" w:rsidP="00944B63">
      <w:pPr>
        <w:pStyle w:val="NoSpacing"/>
        <w:ind w:left="780"/>
        <w:rPr>
          <w:rFonts w:ascii="Arial" w:eastAsiaTheme="minorEastAsia" w:hAnsi="Arial" w:cs="Arial"/>
        </w:rPr>
      </w:pPr>
      <w:r>
        <w:rPr>
          <w:rFonts w:ascii="Arial" w:eastAsiaTheme="minorEastAsia" w:hAnsi="Arial" w:cs="Arial"/>
        </w:rPr>
        <w:t xml:space="preserve">b) </w:t>
      </w: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00522A3C" w:rsidRPr="008D59B9">
        <w:rPr>
          <w:rFonts w:ascii="Arial" w:eastAsiaTheme="minorEastAsia" w:hAnsi="Arial" w:cs="Arial"/>
        </w:rPr>
        <w:t xml:space="preserve">  </w:t>
      </w:r>
      <w:r w:rsidR="00522A3C" w:rsidRPr="008D59B9">
        <w:rPr>
          <w:rFonts w:ascii="Arial" w:eastAsiaTheme="minorEastAsia" w:hAnsi="Arial" w:cs="Arial"/>
        </w:rPr>
        <w:tab/>
      </w:r>
      <w:r w:rsidR="00522A3C" w:rsidRPr="008D59B9">
        <w:rPr>
          <w:rFonts w:ascii="Arial" w:eastAsiaTheme="minorEastAsia" w:hAnsi="Arial" w:cs="Arial"/>
        </w:rPr>
        <w:tab/>
      </w:r>
      <w:r w:rsidR="00522A3C" w:rsidRPr="008D59B9">
        <w:rPr>
          <w:rFonts w:ascii="Arial" w:eastAsiaTheme="minorEastAsia" w:hAnsi="Arial" w:cs="Arial"/>
        </w:rPr>
        <w:tab/>
      </w:r>
    </w:p>
    <w:p w14:paraId="652F5E0E" w14:textId="77777777" w:rsidR="00522A3C" w:rsidRPr="00B0391F" w:rsidRDefault="00522A3C" w:rsidP="00D07716">
      <w:pPr>
        <w:pStyle w:val="NoSpacing"/>
        <w:rPr>
          <w:rFonts w:ascii="Arial" w:eastAsiaTheme="minorEastAsia" w:hAnsi="Arial" w:cs="Arial"/>
        </w:rPr>
      </w:pPr>
    </w:p>
    <w:p w14:paraId="6538230A" w14:textId="77777777"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14:paraId="35A51C50" w14:textId="77777777" w:rsidR="00522A3C" w:rsidRPr="008D59B9" w:rsidRDefault="00522A3C" w:rsidP="00D07716">
      <w:pPr>
        <w:pStyle w:val="NoSpacing"/>
        <w:rPr>
          <w:rFonts w:ascii="Arial" w:eastAsiaTheme="minorEastAsia" w:hAnsi="Arial" w:cs="Arial"/>
          <w:lang w:val="es-MX"/>
        </w:rPr>
      </w:pPr>
    </w:p>
    <w:p w14:paraId="1A3BEF33" w14:textId="35C4F095" w:rsidR="00522A3C" w:rsidRPr="008D59B9" w:rsidRDefault="00F73291" w:rsidP="00FA1105">
      <w:pPr>
        <w:pStyle w:val="NoSpacing"/>
        <w:jc w:val="center"/>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color w:val="FF0000"/>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color w:val="3366FF"/>
                <w:lang w:val="es-MX"/>
              </w:rPr>
            </m:ctrlPr>
          </m:sSubPr>
          <m:e>
            <m:r>
              <m:rPr>
                <m:sty m:val="p"/>
              </m:rPr>
              <w:rPr>
                <w:rFonts w:ascii="Cambria Math" w:eastAsiaTheme="minorEastAsia" w:hAnsi="Cambria Math" w:cstheme="minorHAnsi"/>
                <w:color w:val="3366FF"/>
                <w:lang w:val="es-MX"/>
              </w:rPr>
              <m:t>Γ</m:t>
            </m:r>
          </m:e>
          <m:sub>
            <m:r>
              <w:rPr>
                <w:rFonts w:ascii="Cambria Math" w:eastAsiaTheme="minorEastAsia" w:hAnsi="Cambria Math" w:cstheme="minorHAnsi"/>
                <w:color w:val="3366FF"/>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color w:val="3366FF"/>
                <w:lang w:val="es-MX"/>
              </w:rPr>
            </m:ctrlPr>
          </m:sSubPr>
          <m:e>
            <m:r>
              <m:rPr>
                <m:sty m:val="p"/>
              </m:rPr>
              <w:rPr>
                <w:rFonts w:ascii="Cambria Math" w:eastAsiaTheme="minorEastAsia" w:hAnsi="Cambria Math" w:cstheme="minorHAnsi"/>
                <w:color w:val="3366FF"/>
                <w:lang w:val="es-MX"/>
              </w:rPr>
              <m:t>Γ</m:t>
            </m:r>
          </m:e>
          <m:sub>
            <m:r>
              <w:rPr>
                <w:rFonts w:ascii="Cambria Math" w:eastAsiaTheme="minorEastAsia" w:hAnsi="Cambria Math" w:cstheme="minorHAnsi"/>
                <w:color w:val="3366FF"/>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p>
    <w:p w14:paraId="08542B9B" w14:textId="77777777" w:rsidR="00522A3C" w:rsidRPr="008D59B9" w:rsidRDefault="00522A3C" w:rsidP="00D07716">
      <w:pPr>
        <w:pStyle w:val="NoSpacing"/>
        <w:rPr>
          <w:rFonts w:ascii="Arial" w:eastAsiaTheme="minorEastAsia" w:hAnsi="Arial" w:cs="Arial"/>
          <w:lang w:val="es-MX"/>
        </w:rPr>
      </w:pPr>
    </w:p>
    <w:p w14:paraId="20199601" w14:textId="5F4E6516" w:rsidR="00350A18" w:rsidRPr="008D59B9" w:rsidRDefault="00F73291" w:rsidP="00FA1105">
      <w:pPr>
        <w:pStyle w:val="NoSpacing"/>
        <w:jc w:val="center"/>
        <w:rPr>
          <w:rFonts w:ascii="Arial" w:eastAsiaTheme="minorEastAsia" w:hAnsi="Arial" w:cs="Arial"/>
          <w:lang w:val="es-MX"/>
        </w:rPr>
      </w:pPr>
      <m:oMathPara>
        <m:oMath>
          <m:sSub>
            <m:sSubPr>
              <m:ctrlPr>
                <w:rPr>
                  <w:rFonts w:ascii="Cambria Math" w:eastAsiaTheme="minorEastAsia" w:hAnsi="Cambria Math" w:cs="Arial"/>
                  <w:i/>
                  <w:color w:val="3366FF"/>
                  <w:lang w:val="es-MX"/>
                </w:rPr>
              </m:ctrlPr>
            </m:sSubPr>
            <m:e>
              <m:r>
                <m:rPr>
                  <m:sty m:val="p"/>
                </m:rPr>
                <w:rPr>
                  <w:rFonts w:ascii="Cambria Math" w:eastAsiaTheme="minorEastAsia" w:hAnsi="Cambria Math" w:cs="Arial"/>
                  <w:color w:val="3366FF"/>
                  <w:lang w:val="es-MX"/>
                </w:rPr>
                <m:t>Γ</m:t>
              </m:r>
            </m:e>
            <m:sub>
              <m:r>
                <w:rPr>
                  <w:rFonts w:ascii="Cambria Math" w:eastAsiaTheme="minorEastAsia" w:hAnsi="Cambria Math" w:cs="Arial"/>
                  <w:color w:val="3366FF"/>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m:oMathPara>
    </w:p>
    <w:p w14:paraId="109C5CCA" w14:textId="5D88D87A" w:rsidR="008D59B9" w:rsidRPr="008D59B9" w:rsidRDefault="008D59B9" w:rsidP="00FA1105">
      <w:pPr>
        <w:pStyle w:val="NoSpacing"/>
        <w:jc w:val="center"/>
        <w:rPr>
          <w:rFonts w:eastAsiaTheme="minorEastAsia" w:cstheme="minorHAnsi"/>
          <w:lang w:val="es-MX"/>
        </w:rPr>
      </w:pPr>
      <m:oMathPara>
        <m:oMath>
          <m:r>
            <m:rPr>
              <m:sty m:val="p"/>
            </m:rPr>
            <w:rPr>
              <w:rFonts w:ascii="Cambria Math" w:eastAsiaTheme="minorEastAsia" w:hAnsi="Cambria Math" w:cstheme="minorHAnsi"/>
              <w:color w:val="FF0000"/>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m:oMathPara>
    </w:p>
    <w:p w14:paraId="59A05C3E" w14:textId="496657EF" w:rsidR="008D59B9" w:rsidRPr="008D59B9" w:rsidRDefault="00FA1105" w:rsidP="00FA1105">
      <w:pPr>
        <w:pStyle w:val="NoSpacing"/>
        <w:jc w:val="center"/>
        <w:rPr>
          <w:rFonts w:ascii="Arial" w:eastAsiaTheme="minorEastAsia" w:hAnsi="Arial" w:cs="Arial"/>
          <w:lang w:val="es-MX"/>
        </w:rPr>
      </w:pPr>
      <w:r>
        <w:rPr>
          <w:rFonts w:ascii="Arial" w:eastAsiaTheme="minorEastAsia" w:hAnsi="Arial" w:cs="Arial"/>
          <w:lang w:val="es-MX"/>
        </w:rPr>
        <w:t>Modelo de Vector de Corrección de Error (VECM) transitorio</w:t>
      </w:r>
    </w:p>
    <w:p w14:paraId="77FF8C77" w14:textId="38D894B5" w:rsidR="008D59B9" w:rsidRDefault="00FA1105" w:rsidP="00D07716">
      <w:pPr>
        <w:pStyle w:val="NoSpacing"/>
        <w:rPr>
          <w:rFonts w:ascii="Arial" w:eastAsiaTheme="minorEastAsia" w:hAnsi="Arial" w:cs="Arial"/>
          <w:lang w:val="es-MX"/>
        </w:rPr>
      </w:pPr>
      <w:r>
        <w:rPr>
          <w:rFonts w:ascii="Arial" w:eastAsiaTheme="minorEastAsia" w:hAnsi="Arial" w:cs="Arial"/>
          <w:lang w:val="es-MX"/>
        </w:rPr>
        <w:t xml:space="preserve">O bien </w:t>
      </w:r>
      <w:r w:rsidR="008D59B9">
        <w:rPr>
          <w:rFonts w:ascii="Arial" w:eastAsiaTheme="minorEastAsia" w:hAnsi="Arial" w:cs="Arial"/>
          <w:lang w:val="es-MX"/>
        </w:rPr>
        <w:t>:</w:t>
      </w:r>
    </w:p>
    <w:p w14:paraId="21BC982F" w14:textId="77777777" w:rsidR="008D59B9" w:rsidRDefault="008D59B9" w:rsidP="00D07716">
      <w:pPr>
        <w:pStyle w:val="NoSpacing"/>
        <w:rPr>
          <w:rFonts w:ascii="Arial" w:eastAsiaTheme="minorEastAsia" w:hAnsi="Arial" w:cs="Arial"/>
          <w:lang w:val="es-MX"/>
        </w:rPr>
      </w:pPr>
    </w:p>
    <w:p w14:paraId="5B270CBA" w14:textId="5A6DE7B5" w:rsidR="008D59B9" w:rsidRDefault="00F73291" w:rsidP="00FA1105">
      <w:pPr>
        <w:pStyle w:val="NoSpacing"/>
        <w:jc w:val="center"/>
        <w:rPr>
          <w:rFonts w:ascii="Arial" w:eastAsiaTheme="minorEastAsia" w:hAnsi="Arial" w:cs="Arial"/>
          <w:lang w:val="es-MX"/>
        </w:rPr>
      </w:pPr>
      <m:oMathPara>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color w:val="FF0000"/>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color w:val="3366FF"/>
                  <w:lang w:val="es-MX"/>
                </w:rPr>
              </m:ctrlPr>
            </m:sSubPr>
            <m:e>
              <m:r>
                <w:rPr>
                  <w:rFonts w:ascii="Cambria Math" w:eastAsiaTheme="minorEastAsia" w:hAnsi="Cambria Math" w:cstheme="minorHAnsi"/>
                  <w:color w:val="3366FF"/>
                  <w:lang w:val="es-MX"/>
                </w:rPr>
                <m:t>y</m:t>
              </m:r>
            </m:e>
            <m:sub>
              <m:r>
                <w:rPr>
                  <w:rFonts w:ascii="Cambria Math" w:eastAsiaTheme="minorEastAsia" w:hAnsi="Cambria Math" w:cstheme="minorHAnsi"/>
                  <w:color w:val="3366FF"/>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color w:val="3366FF"/>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m:oMathPara>
    </w:p>
    <w:p w14:paraId="04202A9E" w14:textId="77777777" w:rsidR="008D59B9" w:rsidRDefault="008D59B9" w:rsidP="00D07716">
      <w:pPr>
        <w:pStyle w:val="NoSpacing"/>
        <w:rPr>
          <w:rFonts w:ascii="Arial" w:eastAsiaTheme="minorEastAsia" w:hAnsi="Arial" w:cs="Arial"/>
          <w:lang w:val="es-MX"/>
        </w:rPr>
      </w:pPr>
    </w:p>
    <w:p w14:paraId="610FAA37" w14:textId="455F0423" w:rsidR="008D59B9" w:rsidRPr="008D59B9" w:rsidRDefault="00F73291" w:rsidP="00FA1105">
      <w:pPr>
        <w:pStyle w:val="NoSpacing"/>
        <w:jc w:val="center"/>
        <w:rPr>
          <w:rFonts w:ascii="Arial" w:eastAsiaTheme="minorEastAsia" w:hAnsi="Arial" w:cs="Arial"/>
          <w:lang w:val="es-MX"/>
        </w:rPr>
      </w:pPr>
      <m:oMathPara>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m:oMathPara>
    </w:p>
    <w:p w14:paraId="3101F060" w14:textId="692E9671" w:rsidR="008D59B9" w:rsidRPr="008D59B9" w:rsidRDefault="008D59B9" w:rsidP="00FA1105">
      <w:pPr>
        <w:pStyle w:val="NoSpacing"/>
        <w:jc w:val="center"/>
        <w:rPr>
          <w:rFonts w:eastAsiaTheme="minorEastAsia" w:cstheme="minorHAnsi"/>
          <w:lang w:val="es-MX"/>
        </w:rPr>
      </w:pPr>
      <m:oMathPara>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m:oMathPara>
    </w:p>
    <w:p w14:paraId="326F5809" w14:textId="77777777" w:rsidR="008D59B9" w:rsidRPr="008D59B9" w:rsidRDefault="008D59B9" w:rsidP="00D07716">
      <w:pPr>
        <w:pStyle w:val="NoSpacing"/>
        <w:rPr>
          <w:rFonts w:ascii="Arial" w:eastAsiaTheme="minorEastAsia" w:hAnsi="Arial" w:cs="Arial"/>
          <w:lang w:val="es-MX"/>
        </w:rPr>
      </w:pPr>
    </w:p>
    <w:p w14:paraId="74911DD8" w14:textId="680E165F" w:rsidR="00CC50E8" w:rsidRDefault="00FA1105" w:rsidP="00FA1105">
      <w:pPr>
        <w:pStyle w:val="NoSpacing"/>
        <w:jc w:val="center"/>
        <w:rPr>
          <w:rFonts w:ascii="Arial" w:eastAsiaTheme="minorEastAsia" w:hAnsi="Arial" w:cs="Arial"/>
          <w:lang w:val="es-MX"/>
        </w:rPr>
      </w:pPr>
      <w:r>
        <w:rPr>
          <w:rFonts w:ascii="Arial" w:eastAsiaTheme="minorEastAsia" w:hAnsi="Arial" w:cs="Arial"/>
          <w:lang w:val="es-MX"/>
        </w:rPr>
        <w:t>VECM de largo plazo</w:t>
      </w:r>
    </w:p>
    <w:p w14:paraId="7E32D9BB" w14:textId="77777777" w:rsidR="00CC50E8" w:rsidRDefault="00CC50E8" w:rsidP="00D07716">
      <w:pPr>
        <w:pStyle w:val="NoSpacing"/>
        <w:rPr>
          <w:rFonts w:ascii="Arial" w:eastAsiaTheme="minorEastAsia" w:hAnsi="Arial" w:cs="Arial"/>
          <w:lang w:val="es-MX"/>
        </w:rPr>
      </w:pPr>
    </w:p>
    <w:p w14:paraId="7FD7DB48" w14:textId="77777777"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14:paraId="17045F35" w14:textId="77777777" w:rsidR="00CC50E8" w:rsidRDefault="00CC50E8" w:rsidP="00D07716">
      <w:pPr>
        <w:pStyle w:val="NoSpacing"/>
        <w:rPr>
          <w:rFonts w:ascii="Arial" w:eastAsiaTheme="minorEastAsia" w:hAnsi="Arial" w:cs="Arial"/>
          <w:lang w:val="es-MX"/>
        </w:rPr>
      </w:pPr>
    </w:p>
    <w:p w14:paraId="1DC52615"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14:paraId="2F52C574" w14:textId="77777777" w:rsidR="00CC50E8" w:rsidRDefault="00CC50E8" w:rsidP="00D07716">
      <w:pPr>
        <w:pStyle w:val="NoSpacing"/>
        <w:rPr>
          <w:rFonts w:ascii="Arial" w:eastAsiaTheme="minorEastAsia" w:hAnsi="Arial" w:cs="Arial"/>
          <w:lang w:val="es-MX"/>
        </w:rPr>
      </w:pPr>
    </w:p>
    <w:p w14:paraId="156DB41B"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14:paraId="2CA335CB" w14:textId="77777777" w:rsidR="00CC50E8" w:rsidRPr="00CC50E8" w:rsidRDefault="00CC50E8" w:rsidP="00D07716">
      <w:pPr>
        <w:pStyle w:val="NoSpacing"/>
        <w:rPr>
          <w:rFonts w:ascii="Arial" w:eastAsiaTheme="minorEastAsia" w:hAnsi="Arial" w:cs="Arial"/>
          <w:lang w:val="es-MX"/>
        </w:rPr>
      </w:pPr>
    </w:p>
    <w:p w14:paraId="0C537940" w14:textId="6AED5BC7"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14:paraId="795F512E" w14:textId="77777777" w:rsidR="00CC50E8" w:rsidRDefault="00CC50E8" w:rsidP="00CC50E8">
      <w:pPr>
        <w:pStyle w:val="ListParagraph"/>
        <w:rPr>
          <w:rFonts w:ascii="Arial" w:eastAsiaTheme="minorEastAsia" w:hAnsi="Arial" w:cs="Arial"/>
          <w:lang w:val="es-MX"/>
        </w:rPr>
      </w:pPr>
    </w:p>
    <w:p w14:paraId="58BA561C" w14:textId="7991CC58" w:rsidR="00CC50E8" w:rsidRPr="00614143" w:rsidRDefault="00CC50E8" w:rsidP="00E66699">
      <w:pPr>
        <w:pStyle w:val="NoSpacing"/>
        <w:numPr>
          <w:ilvl w:val="0"/>
          <w:numId w:val="21"/>
        </w:numPr>
        <w:pBdr>
          <w:bottom w:val="single" w:sz="12" w:space="1" w:color="auto"/>
        </w:pBdr>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w:t>
      </w:r>
      <w:r w:rsidRPr="00E66699">
        <w:rPr>
          <w:rFonts w:ascii="Arial" w:eastAsiaTheme="minorEastAsia" w:hAnsi="Arial" w:cs="Arial"/>
          <w:b/>
          <w:color w:val="3366FF"/>
          <w:lang w:val="es-MX"/>
        </w:rPr>
        <w:t>integradas y cointegradas</w:t>
      </w:r>
      <w:r w:rsidRPr="007056DA">
        <w:rPr>
          <w:rFonts w:ascii="Arial" w:eastAsiaTheme="minorEastAsia" w:hAnsi="Arial" w:cs="Arial"/>
          <w:b/>
          <w:lang w:val="es-MX"/>
        </w:rPr>
        <w:t xml:space="preserve">,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w:t>
      </w:r>
      <w:r w:rsidR="00E66699">
        <w:rPr>
          <w:rFonts w:ascii="Arial" w:eastAsiaTheme="minorEastAsia" w:hAnsi="Arial" w:cs="Arial"/>
          <w:b/>
          <w:lang w:val="es-MX"/>
        </w:rPr>
        <w:t>muy apropiado</w:t>
      </w:r>
      <w:r>
        <w:rPr>
          <w:rFonts w:ascii="Arial" w:eastAsiaTheme="minorEastAsia" w:hAnsi="Arial" w:cs="Arial"/>
          <w:lang w:val="es-MX"/>
        </w:rPr>
        <w:t xml:space="preserv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w:t>
      </w:r>
    </w:p>
    <w:p w14:paraId="11652D56" w14:textId="77777777" w:rsidR="00C32D27" w:rsidRDefault="00C32D27" w:rsidP="00614143">
      <w:pPr>
        <w:pStyle w:val="NoSpacing"/>
        <w:ind w:left="780"/>
        <w:rPr>
          <w:rFonts w:ascii="Arial" w:eastAsiaTheme="minorEastAsia" w:hAnsi="Arial" w:cs="Arial"/>
          <w:lang w:val="es-MX"/>
        </w:rPr>
      </w:pPr>
    </w:p>
    <w:p w14:paraId="30C55076" w14:textId="21D0476E" w:rsidR="00C32D27" w:rsidRDefault="00C32D27" w:rsidP="00614143">
      <w:pPr>
        <w:pStyle w:val="NoSpacing"/>
        <w:ind w:left="780"/>
        <w:rPr>
          <w:rFonts w:ascii="Arial" w:eastAsiaTheme="minorEastAsia" w:hAnsi="Arial" w:cs="Arial"/>
          <w:lang w:val="es-MX"/>
        </w:rPr>
      </w:pPr>
      <w:r>
        <w:rPr>
          <w:rFonts w:ascii="Arial" w:eastAsiaTheme="minorEastAsia" w:hAnsi="Arial" w:cs="Arial"/>
          <w:lang w:val="es-MX"/>
        </w:rPr>
        <w:t>From the application:</w:t>
      </w:r>
    </w:p>
    <w:p w14:paraId="1CAC8753" w14:textId="77777777" w:rsidR="00C32D27" w:rsidRDefault="00C32D27" w:rsidP="00614143">
      <w:pPr>
        <w:pStyle w:val="NoSpacing"/>
        <w:ind w:left="780"/>
        <w:rPr>
          <w:rFonts w:ascii="Arial" w:eastAsiaTheme="minorEastAsia" w:hAnsi="Arial" w:cs="Arial"/>
          <w:lang w:val="es-MX"/>
        </w:rPr>
      </w:pPr>
    </w:p>
    <w:p w14:paraId="2B90AAB6" w14:textId="202E6D6A" w:rsidR="00C32D27" w:rsidRDefault="00C32D27" w:rsidP="00C32D27">
      <w:pPr>
        <w:pStyle w:val="NoSpacing"/>
        <w:numPr>
          <w:ilvl w:val="0"/>
          <w:numId w:val="31"/>
        </w:numPr>
        <w:rPr>
          <w:rFonts w:ascii="Arial" w:hAnsi="Arial" w:cs="Arial"/>
          <w:lang w:val="es-MX"/>
        </w:rPr>
      </w:pPr>
      <w:r>
        <w:rPr>
          <w:rFonts w:ascii="Arial" w:hAnsi="Arial" w:cs="Arial"/>
          <w:lang w:val="es-MX"/>
        </w:rPr>
        <w:t xml:space="preserve">Se especificó el orden </w:t>
      </w:r>
      <m:oMath>
        <m:r>
          <w:rPr>
            <w:rFonts w:ascii="Cambria Math" w:hAnsi="Cambria Math" w:cs="Arial"/>
            <w:lang w:val="es-MX"/>
          </w:rPr>
          <m:t>p</m:t>
        </m:r>
      </m:oMath>
      <w:r>
        <w:rPr>
          <w:rFonts w:ascii="Arial" w:hAnsi="Arial" w:cs="Arial"/>
          <w:lang w:val="es-MX"/>
        </w:rPr>
        <w:t xml:space="preserve"> del VAR teórico a través del criterio de </w:t>
      </w:r>
      <w:r w:rsidR="00410CD7">
        <w:rPr>
          <w:rFonts w:ascii="Arial" w:hAnsi="Arial" w:cs="Arial"/>
          <w:lang w:val="es-MX"/>
        </w:rPr>
        <w:t>Error Final de Predicción el cuá</w:t>
      </w:r>
      <w:r>
        <w:rPr>
          <w:rFonts w:ascii="Arial" w:hAnsi="Arial" w:cs="Arial"/>
          <w:lang w:val="es-MX"/>
        </w:rPr>
        <w:t>l fue de 12, asimismo, se realizó la prueba de Johansen para denotar la presencia o no de relaciones de largo plazo.</w:t>
      </w:r>
    </w:p>
    <w:p w14:paraId="67F1C02A" w14:textId="77777777" w:rsidR="00C32D27" w:rsidRDefault="00C32D27" w:rsidP="00C32D27">
      <w:pPr>
        <w:pStyle w:val="NoSpacing"/>
        <w:rPr>
          <w:rFonts w:ascii="Arial" w:hAnsi="Arial" w:cs="Arial"/>
          <w:lang w:val="es-MX"/>
        </w:rPr>
      </w:pPr>
    </w:p>
    <w:p w14:paraId="4065EB81" w14:textId="77777777" w:rsidR="00C32D27" w:rsidRDefault="00C32D27" w:rsidP="00C32D27">
      <w:pPr>
        <w:pStyle w:val="NoSpacing"/>
        <w:numPr>
          <w:ilvl w:val="0"/>
          <w:numId w:val="31"/>
        </w:numPr>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14:paraId="210886BC" w14:textId="77777777" w:rsidR="00C32D27" w:rsidRDefault="00C32D27" w:rsidP="00C32D27">
      <w:pPr>
        <w:pStyle w:val="NoSpacing"/>
        <w:rPr>
          <w:rFonts w:ascii="Arial" w:hAnsi="Arial" w:cs="Arial"/>
          <w:lang w:val="es-MX"/>
        </w:rPr>
      </w:pPr>
    </w:p>
    <w:p w14:paraId="5F25B017" w14:textId="77777777" w:rsidR="00C32D27" w:rsidRPr="00DD4240" w:rsidRDefault="00C32D27" w:rsidP="00C32D27">
      <w:pPr>
        <w:pStyle w:val="NoSpacing"/>
        <w:jc w:val="center"/>
        <w:rPr>
          <w:rFonts w:ascii="Arial" w:hAnsi="Arial" w:cs="Arial"/>
          <w:b/>
          <w:lang w:val="es-MX"/>
        </w:rPr>
      </w:pPr>
      <m:oMathPara>
        <m:oMath>
          <m:r>
            <m:rPr>
              <m:sty m:val="bi"/>
            </m:rPr>
            <w:rPr>
              <w:rFonts w:ascii="Cambria Math" w:hAnsi="Cambria Math" w:cs="Arial"/>
              <w:lang w:val="es-MX"/>
            </w:rPr>
            <m:t>p+9.68-0.43</m:t>
          </m:r>
          <m:r>
            <m:rPr>
              <m:sty m:val="bi"/>
            </m:rPr>
            <w:rPr>
              <w:rFonts w:ascii="Cambria Math" w:hAnsi="Cambria Math" w:cs="Arial"/>
            </w:rPr>
            <m:t>m</m:t>
          </m:r>
          <m:r>
            <m:rPr>
              <m:sty m:val="bi"/>
            </m:rPr>
            <w:rPr>
              <w:rFonts w:ascii="Cambria Math" w:hAnsi="Cambria Math" w:cs="Arial"/>
              <w:lang w:val="es-MX"/>
            </w:rPr>
            <m:t>-0.89</m:t>
          </m:r>
          <m:r>
            <m:rPr>
              <m:sty m:val="bi"/>
            </m:rPr>
            <w:rPr>
              <w:rFonts w:ascii="Cambria Math" w:hAnsi="Cambria Math" w:cs="Arial"/>
            </w:rPr>
            <m:t>y</m:t>
          </m:r>
          <m:r>
            <m:rPr>
              <m:sty m:val="bi"/>
            </m:rPr>
            <w:rPr>
              <w:rFonts w:ascii="Cambria Math" w:hAnsi="Cambria Math" w:cs="Arial"/>
              <w:lang w:val="es-MX"/>
            </w:rPr>
            <m:t>+0.10</m:t>
          </m:r>
          <m:r>
            <m:rPr>
              <m:sty m:val="bi"/>
            </m:rPr>
            <w:rPr>
              <w:rFonts w:ascii="Cambria Math" w:hAnsi="Cambria Math" w:cs="Arial"/>
            </w:rPr>
            <m:t>r</m:t>
          </m:r>
          <m:r>
            <m:rPr>
              <m:sty m:val="bi"/>
            </m:rPr>
            <w:rPr>
              <w:rFonts w:ascii="Cambria Math" w:hAnsi="Cambria Math" w:cs="Arial"/>
              <w:lang w:val="es-MX"/>
            </w:rPr>
            <m:t>=0</m:t>
          </m:r>
        </m:oMath>
      </m:oMathPara>
    </w:p>
    <w:p w14:paraId="43E13B5F" w14:textId="77777777" w:rsidR="00C32D27" w:rsidRDefault="00C32D27" w:rsidP="00C32D27">
      <w:pPr>
        <w:pStyle w:val="NoSpacing"/>
        <w:rPr>
          <w:rFonts w:ascii="Arial" w:hAnsi="Arial" w:cs="Arial"/>
          <w:lang w:val="es-MX"/>
        </w:rPr>
      </w:pPr>
    </w:p>
    <w:p w14:paraId="32AF7D42" w14:textId="77777777" w:rsidR="00C32D27" w:rsidRDefault="00C32D27" w:rsidP="00C32D27">
      <w:pPr>
        <w:pStyle w:val="NoSpacing"/>
        <w:numPr>
          <w:ilvl w:val="0"/>
          <w:numId w:val="32"/>
        </w:numPr>
        <w:rPr>
          <w:rFonts w:ascii="Arial" w:hAnsi="Arial" w:cs="Arial"/>
          <w:lang w:val="es-MX"/>
        </w:rPr>
      </w:pPr>
      <w:r>
        <w:rPr>
          <w:rFonts w:ascii="Arial" w:hAnsi="Arial" w:cs="Arial"/>
          <w:lang w:val="es-MX"/>
        </w:rPr>
        <w:t xml:space="preserve">Lo anterior es congruente con la realidad ya que establece el traspaso inflacionario está impulsado por el crecimiento monetario, exceso de demanda y la reducción del costo del dinero. </w:t>
      </w:r>
    </w:p>
    <w:p w14:paraId="3C100E92" w14:textId="77777777" w:rsidR="00C32D27" w:rsidRDefault="00C32D27" w:rsidP="00614143">
      <w:pPr>
        <w:pStyle w:val="NoSpacing"/>
        <w:ind w:left="780"/>
        <w:rPr>
          <w:rFonts w:ascii="Arial" w:eastAsiaTheme="minorEastAsia" w:hAnsi="Arial" w:cs="Arial"/>
          <w:lang w:val="es-MX"/>
        </w:rPr>
      </w:pPr>
    </w:p>
    <w:p w14:paraId="4F0BD42D" w14:textId="77777777" w:rsidR="00C32D27" w:rsidRDefault="00C32D27" w:rsidP="00614143">
      <w:pPr>
        <w:pStyle w:val="NoSpacing"/>
        <w:ind w:left="780"/>
        <w:rPr>
          <w:rFonts w:ascii="Arial" w:eastAsiaTheme="minorEastAsia" w:hAnsi="Arial" w:cs="Arial"/>
          <w:lang w:val="es-MX"/>
        </w:rPr>
      </w:pPr>
    </w:p>
    <w:p w14:paraId="13D793B9" w14:textId="77777777" w:rsidR="00C32D27" w:rsidRDefault="00C32D27" w:rsidP="00614143">
      <w:pPr>
        <w:pStyle w:val="NoSpacing"/>
        <w:ind w:left="780"/>
        <w:rPr>
          <w:rFonts w:ascii="Arial" w:eastAsiaTheme="minorEastAsia" w:hAnsi="Arial" w:cs="Arial"/>
          <w:lang w:val="es-MX"/>
        </w:rPr>
      </w:pPr>
    </w:p>
    <w:p w14:paraId="504ADDB9" w14:textId="77777777" w:rsidR="00C32D27" w:rsidRPr="00CC50E8" w:rsidRDefault="00C32D27" w:rsidP="00614143">
      <w:pPr>
        <w:pStyle w:val="NoSpacing"/>
        <w:ind w:left="780"/>
        <w:rPr>
          <w:rFonts w:ascii="Arial" w:eastAsiaTheme="minorEastAsia" w:hAnsi="Arial" w:cs="Arial"/>
          <w:lang w:val="es-MX"/>
        </w:rPr>
      </w:pPr>
    </w:p>
    <w:p w14:paraId="7F864882" w14:textId="77777777" w:rsidR="00CC50E8" w:rsidRDefault="00CC50E8" w:rsidP="00CC50E8">
      <w:pPr>
        <w:pStyle w:val="NoSpacing"/>
        <w:rPr>
          <w:rFonts w:ascii="Arial" w:eastAsiaTheme="minorEastAsia" w:hAnsi="Arial" w:cs="Arial"/>
          <w:b/>
          <w:lang w:val="es-MX"/>
        </w:rPr>
      </w:pPr>
    </w:p>
    <w:p w14:paraId="4756448D"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390A40C" w14:textId="77777777" w:rsidR="00570C90" w:rsidRPr="006D0C0C" w:rsidRDefault="00570C90" w:rsidP="00CC50E8">
      <w:pPr>
        <w:pStyle w:val="NoSpacing"/>
        <w:rPr>
          <w:rFonts w:ascii="Arial" w:eastAsiaTheme="minorEastAsia" w:hAnsi="Arial" w:cs="Arial"/>
          <w:lang w:val="es-MX"/>
        </w:rPr>
      </w:pPr>
    </w:p>
    <w:p w14:paraId="5C924A6E" w14:textId="77777777" w:rsidR="0055006C" w:rsidRDefault="0055006C" w:rsidP="00CC50E8">
      <w:pPr>
        <w:pStyle w:val="NoSpacing"/>
        <w:rPr>
          <w:rFonts w:ascii="Arial" w:eastAsiaTheme="minorEastAsia" w:hAnsi="Arial" w:cs="Arial"/>
          <w:lang w:val="es-MX"/>
        </w:rPr>
      </w:pPr>
    </w:p>
    <w:p w14:paraId="75603219" w14:textId="2CE80847" w:rsidR="0055006C" w:rsidRDefault="0055006C" w:rsidP="0055006C">
      <w:pPr>
        <w:pStyle w:val="NoSpacing"/>
        <w:numPr>
          <w:ilvl w:val="0"/>
          <w:numId w:val="26"/>
        </w:numPr>
        <w:rPr>
          <w:rFonts w:ascii="Arial" w:eastAsiaTheme="minorEastAsia" w:hAnsi="Arial" w:cs="Arial"/>
          <w:lang w:val="es-MX"/>
        </w:rPr>
      </w:pPr>
      <w:r>
        <w:rPr>
          <w:rFonts w:ascii="Arial" w:hAnsi="Arial" w:cs="Arial"/>
          <w:lang w:val="es-MX"/>
        </w:rPr>
        <w:t>Se propone</w:t>
      </w:r>
      <w:r w:rsidRPr="00B3408C">
        <w:rPr>
          <w:rFonts w:ascii="Arial" w:eastAsiaTheme="minorEastAsia" w:hAnsi="Arial" w:cs="Arial"/>
          <w:lang w:val="es-MX"/>
        </w:rPr>
        <w:t xml:space="preserve"> utilizar la representación </w:t>
      </w:r>
      <w:r>
        <w:rPr>
          <w:rFonts w:ascii="Arial" w:eastAsiaTheme="minorEastAsia" w:hAnsi="Arial" w:cs="Arial"/>
          <w:lang w:val="es-MX"/>
        </w:rPr>
        <w:t>de un</w:t>
      </w:r>
      <w:r w:rsidRPr="00B3408C">
        <w:rPr>
          <w:rFonts w:ascii="Arial" w:eastAsiaTheme="minorEastAsia" w:hAnsi="Arial" w:cs="Arial"/>
          <w:lang w:val="es-MX"/>
        </w:rPr>
        <w:t xml:space="preserve">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w:t>
      </w:r>
    </w:p>
    <w:p w14:paraId="066EDFC6" w14:textId="77777777" w:rsidR="0055006C" w:rsidRDefault="0055006C" w:rsidP="0055006C">
      <w:pPr>
        <w:pStyle w:val="NoSpacing"/>
        <w:rPr>
          <w:rFonts w:ascii="Arial" w:eastAsiaTheme="minorEastAsia" w:hAnsi="Arial" w:cs="Arial"/>
          <w:lang w:val="es-MX"/>
        </w:rPr>
      </w:pPr>
    </w:p>
    <w:p w14:paraId="668B579D" w14:textId="77777777" w:rsidR="0055006C" w:rsidRDefault="0055006C" w:rsidP="0055006C">
      <w:pPr>
        <w:pStyle w:val="NoSpacing"/>
        <w:numPr>
          <w:ilvl w:val="0"/>
          <w:numId w:val="26"/>
        </w:numPr>
        <w:rPr>
          <w:rFonts w:ascii="Arial" w:eastAsiaTheme="minorEastAsia" w:hAnsi="Arial" w:cs="Arial"/>
          <w:lang w:val="es-MX"/>
        </w:rPr>
      </w:pPr>
      <w:r>
        <w:rPr>
          <w:rFonts w:ascii="Arial" w:eastAsiaTheme="minorEastAsia" w:hAnsi="Arial" w:cs="Arial"/>
          <w:lang w:val="es-MX"/>
        </w:rPr>
        <w:t xml:space="preserve">El modelo </w:t>
      </w:r>
      <w:r w:rsidRPr="00B3408C">
        <w:rPr>
          <w:rFonts w:ascii="Arial" w:eastAsiaTheme="minorEastAsia" w:hAnsi="Arial" w:cs="Arial"/>
          <w:lang w:val="es-MX"/>
        </w:rPr>
        <w:t xml:space="preserve">VAR, </w:t>
      </w:r>
      <w:r>
        <w:rPr>
          <w:rFonts w:ascii="Arial" w:eastAsiaTheme="minorEastAsia" w:hAnsi="Arial" w:cs="Arial"/>
          <w:lang w:val="es-MX"/>
        </w:rPr>
        <w:t>será quien</w:t>
      </w:r>
      <w:r w:rsidRPr="00B3408C">
        <w:rPr>
          <w:rFonts w:ascii="Arial" w:eastAsiaTheme="minorEastAsia" w:hAnsi="Arial" w:cs="Arial"/>
          <w:lang w:val="es-MX"/>
        </w:rPr>
        <w:t xml:space="preserve"> dictamine el orden del proceso autorregresivo que será utilizado en la regresión PLS</w:t>
      </w:r>
    </w:p>
    <w:p w14:paraId="0056FD5A" w14:textId="77777777" w:rsidR="0055006C" w:rsidRDefault="0055006C" w:rsidP="0055006C">
      <w:pPr>
        <w:pStyle w:val="NoSpacing"/>
        <w:rPr>
          <w:rFonts w:ascii="Arial" w:eastAsiaTheme="minorEastAsia" w:hAnsi="Arial" w:cs="Arial"/>
          <w:lang w:val="es-MX"/>
        </w:rPr>
      </w:pPr>
    </w:p>
    <w:p w14:paraId="24420C83" w14:textId="77777777" w:rsidR="0055006C" w:rsidRDefault="0055006C" w:rsidP="0055006C">
      <w:pPr>
        <w:pStyle w:val="NoSpacing"/>
        <w:numPr>
          <w:ilvl w:val="0"/>
          <w:numId w:val="26"/>
        </w:numPr>
        <w:rPr>
          <w:rFonts w:ascii="Arial" w:eastAsiaTheme="minorEastAsia" w:hAnsi="Arial" w:cs="Arial"/>
          <w:lang w:val="es-MX"/>
        </w:rPr>
      </w:pPr>
      <w:r>
        <w:rPr>
          <w:rFonts w:ascii="Arial" w:eastAsiaTheme="minorEastAsia" w:hAnsi="Arial" w:cs="Arial"/>
          <w:lang w:val="es-MX"/>
        </w:rPr>
        <w:t>Trabajaremos</w:t>
      </w:r>
      <w:r w:rsidRPr="006D0C0C">
        <w:rPr>
          <w:rFonts w:ascii="Arial" w:eastAsiaTheme="minorEastAsia" w:hAnsi="Arial" w:cs="Arial"/>
          <w:lang w:val="es-MX"/>
        </w:rPr>
        <w:t xml:space="preserve"> con matrices en estructura de rezagos </w:t>
      </w:r>
      <w:r>
        <w:rPr>
          <w:rFonts w:ascii="Arial" w:eastAsiaTheme="minorEastAsia" w:hAnsi="Arial" w:cs="Arial"/>
          <w:lang w:val="es-MX"/>
        </w:rPr>
        <w:t>según cada una de las variables</w:t>
      </w:r>
    </w:p>
    <w:p w14:paraId="0E08BD68" w14:textId="77777777" w:rsidR="0055006C" w:rsidRDefault="0055006C" w:rsidP="0055006C">
      <w:pPr>
        <w:pStyle w:val="NoSpacing"/>
        <w:ind w:left="720"/>
        <w:rPr>
          <w:rFonts w:ascii="Arial" w:eastAsiaTheme="minorEastAsia" w:hAnsi="Arial" w:cs="Arial"/>
          <w:lang w:val="es-MX"/>
        </w:rPr>
      </w:pPr>
    </w:p>
    <w:p w14:paraId="308C7DEA" w14:textId="77777777" w:rsidR="0055006C" w:rsidRDefault="0055006C" w:rsidP="00CC50E8">
      <w:pPr>
        <w:pStyle w:val="NoSpacing"/>
        <w:rPr>
          <w:rFonts w:ascii="Arial" w:eastAsiaTheme="minorEastAsia" w:hAnsi="Arial" w:cs="Arial"/>
          <w:lang w:val="es-MX"/>
        </w:rPr>
      </w:pPr>
    </w:p>
    <w:p w14:paraId="18C73A73" w14:textId="77777777" w:rsidR="0055006C" w:rsidRDefault="0055006C" w:rsidP="00CC50E8">
      <w:pPr>
        <w:pStyle w:val="NoSpacing"/>
        <w:rPr>
          <w:rFonts w:ascii="Arial" w:eastAsiaTheme="minorEastAsia" w:hAnsi="Arial" w:cs="Arial"/>
          <w:lang w:val="es-MX"/>
        </w:rPr>
      </w:pPr>
    </w:p>
    <w:p w14:paraId="2E1A0959" w14:textId="77777777" w:rsidR="0055006C" w:rsidRDefault="0055006C" w:rsidP="00CC50E8">
      <w:pPr>
        <w:pStyle w:val="NoSpacing"/>
        <w:rPr>
          <w:rFonts w:ascii="Arial" w:eastAsiaTheme="minorEastAsia" w:hAnsi="Arial" w:cs="Arial"/>
          <w:lang w:val="es-MX"/>
        </w:rPr>
      </w:pPr>
    </w:p>
    <w:p w14:paraId="59757295" w14:textId="77777777" w:rsidR="0055006C" w:rsidRPr="0055006C" w:rsidRDefault="0055006C" w:rsidP="0055006C">
      <w:pPr>
        <w:pStyle w:val="NoSpacing"/>
        <w:numPr>
          <w:ilvl w:val="0"/>
          <w:numId w:val="27"/>
        </w:numPr>
        <w:jc w:val="both"/>
        <w:rPr>
          <w:lang w:val="es-MX"/>
        </w:rPr>
      </w:pPr>
      <w:r>
        <w:rPr>
          <w:rFonts w:ascii="Arial" w:eastAsiaTheme="minorEastAsia" w:hAnsi="Arial" w:cs="Arial"/>
          <w:lang w:val="es-MX"/>
        </w:rPr>
        <w:t>Agrupamos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006D0C0C" w:rsidRPr="006D0C0C">
        <w:rPr>
          <w:rFonts w:ascii="Arial" w:eastAsiaTheme="minorEastAsia" w:hAnsi="Arial" w:cs="Arial"/>
          <w:lang w:val="es-MX"/>
        </w:rPr>
        <w:t xml:space="preserve"> la información observada en el pasado como en </w:t>
      </w:r>
      <w:r w:rsidR="00F73291">
        <w:rPr>
          <w:rFonts w:ascii="Arial" w:hAnsi="Arial" w:cs="Arial"/>
          <w:position w:val="-68"/>
        </w:rPr>
        <w:pict w14:anchorId="383BACE5">
          <v:shape id="_x0000_i1028" type="#_x0000_t75" style="width:87.5pt;height:77pt">
            <v:imagedata r:id="rId11" o:title=""/>
          </v:shape>
        </w:pict>
      </w:r>
      <w:r w:rsidR="00B657DC" w:rsidRPr="006D0C0C">
        <w:rPr>
          <w:rFonts w:ascii="Arial" w:hAnsi="Arial" w:cs="Arial"/>
          <w:lang w:val="es-MX"/>
        </w:rPr>
        <w:t xml:space="preserve">y </w:t>
      </w:r>
    </w:p>
    <w:p w14:paraId="1E099DA9" w14:textId="77777777" w:rsidR="0055006C" w:rsidRPr="0055006C" w:rsidRDefault="0055006C" w:rsidP="0055006C">
      <w:pPr>
        <w:pStyle w:val="NoSpacing"/>
        <w:numPr>
          <w:ilvl w:val="0"/>
          <w:numId w:val="27"/>
        </w:numPr>
        <w:jc w:val="both"/>
        <w:rPr>
          <w:lang w:val="es-MX"/>
        </w:rPr>
      </w:pPr>
      <w:r>
        <w:rPr>
          <w:rFonts w:ascii="Arial" w:eastAsiaTheme="minorEastAsia" w:hAnsi="Arial" w:cs="Arial"/>
          <w:lang w:val="es-MX"/>
        </w:rPr>
        <w:lastRenderedPageBreak/>
        <w:t>E</w:t>
      </w:r>
      <w:r w:rsidR="006D0C0C" w:rsidRPr="006D0C0C">
        <w:rPr>
          <w:rFonts w:ascii="Arial" w:eastAsiaTheme="minorEastAsia" w:hAnsi="Arial" w:cs="Arial"/>
          <w:lang w:val="es-MX"/>
        </w:rPr>
        <w:t xml:space="preserve">n </w:t>
      </w:r>
      <m:oMath>
        <m:r>
          <w:rPr>
            <w:rFonts w:ascii="Cambria Math" w:hAnsi="Cambria Math" w:cs="Arial"/>
            <w:lang w:val="es-MX"/>
          </w:rPr>
          <m:t>Y</m:t>
        </m:r>
      </m:oMath>
      <w:r w:rsidR="006D0C0C"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F73291">
        <w:rPr>
          <w:rFonts w:ascii="Arial" w:hAnsi="Arial" w:cs="Arial"/>
          <w:position w:val="-68"/>
        </w:rPr>
        <w:pict w14:anchorId="6464ACA6">
          <v:shape id="_x0000_i1029" type="#_x0000_t75" style="width:86pt;height:77pt">
            <v:imagedata r:id="rId12" o:title=""/>
          </v:shape>
        </w:pict>
      </w:r>
      <w:r w:rsidR="00AA3CBB" w:rsidRPr="006D0C0C">
        <w:rPr>
          <w:rFonts w:ascii="Arial" w:hAnsi="Arial" w:cs="Arial"/>
          <w:lang w:val="es-MX"/>
        </w:rPr>
        <w:t xml:space="preserve">estimando el modelo </w:t>
      </w:r>
      <w:r w:rsidR="006D0C0C" w:rsidRPr="006D0C0C">
        <w:rPr>
          <w:rFonts w:ascii="Arial" w:hAnsi="Arial" w:cs="Arial"/>
          <w:lang w:val="es-MX"/>
        </w:rPr>
        <w:t xml:space="preserve">a través del proceso de construcción de variables latentes. </w:t>
      </w:r>
    </w:p>
    <w:p w14:paraId="6E8B6D5A" w14:textId="77777777" w:rsidR="0055006C" w:rsidRPr="0055006C" w:rsidRDefault="0055006C" w:rsidP="0055006C">
      <w:pPr>
        <w:pStyle w:val="NoSpacing"/>
        <w:ind w:left="780"/>
        <w:jc w:val="both"/>
        <w:rPr>
          <w:lang w:val="es-MX"/>
        </w:rPr>
      </w:pPr>
    </w:p>
    <w:p w14:paraId="6EF23D7E" w14:textId="71F21137" w:rsidR="006D0C0C" w:rsidRPr="00B3408C" w:rsidRDefault="0055006C" w:rsidP="0055006C">
      <w:pPr>
        <w:pStyle w:val="NoSpacing"/>
        <w:numPr>
          <w:ilvl w:val="0"/>
          <w:numId w:val="27"/>
        </w:numPr>
        <w:jc w:val="both"/>
        <w:rPr>
          <w:lang w:val="es-MX"/>
        </w:rPr>
      </w:pPr>
      <w:r>
        <w:rPr>
          <w:rFonts w:ascii="Arial" w:hAnsi="Arial" w:cs="Arial"/>
          <w:lang w:val="es-MX"/>
        </w:rPr>
        <w:t xml:space="preserve">It is simple to introduce </w:t>
      </w:r>
      <w:r w:rsidR="006D0C0C">
        <w:rPr>
          <w:rFonts w:ascii="Arial" w:hAnsi="Arial" w:cs="Arial"/>
          <w:lang w:val="es-MX"/>
        </w:rPr>
        <w:t>variables exógenas</w:t>
      </w:r>
      <w:r w:rsidR="00B3408C">
        <w:rPr>
          <w:rFonts w:ascii="Arial" w:hAnsi="Arial" w:cs="Arial"/>
          <w:lang w:val="es-MX"/>
        </w:rPr>
        <w:t xml:space="preserve"> o determinísticas</w:t>
      </w:r>
      <w:r w:rsidR="00832DED">
        <w:rPr>
          <w:rFonts w:ascii="Arial" w:hAnsi="Arial" w:cs="Arial"/>
          <w:lang w:val="es-MX"/>
        </w:rPr>
        <w:t xml:space="preserve"> </w:t>
      </w:r>
      <w:r>
        <w:rPr>
          <w:rFonts w:ascii="Arial" w:hAnsi="Arial" w:cs="Arial"/>
          <w:lang w:val="es-MX"/>
        </w:rPr>
        <w:t>through a matrix</w:t>
      </w:r>
      <w:r w:rsidR="00832DED" w:rsidRPr="00A1799A">
        <w:rPr>
          <w:rFonts w:ascii="Arial" w:hAnsi="Arial" w:cs="Arial"/>
          <w:lang w:val="es-MX"/>
        </w:rPr>
        <w:t xml:space="preserve">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F73291">
        <w:rPr>
          <w:rFonts w:ascii="Arial" w:hAnsi="Arial" w:cs="Arial"/>
          <w:position w:val="-86"/>
        </w:rPr>
        <w:pict w14:anchorId="054045E2">
          <v:shape id="_x0000_i1030" type="#_x0000_t75" style="width:86pt;height:92.5pt">
            <v:imagedata r:id="rId13" o:title=""/>
          </v:shape>
        </w:pi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F73291">
        <w:rPr>
          <w:position w:val="-84"/>
        </w:rPr>
        <w:pict w14:anchorId="0DC59FF5">
          <v:shape id="_x0000_i1031" type="#_x0000_t75" style="width:165pt;height:90pt">
            <v:imagedata r:id="rId14" o:title=""/>
          </v:shape>
        </w:pict>
      </w:r>
    </w:p>
    <w:p w14:paraId="5E2E0282" w14:textId="77777777" w:rsidR="00B3408C" w:rsidRDefault="00B3408C" w:rsidP="00CC50E8">
      <w:pPr>
        <w:pStyle w:val="NoSpacing"/>
        <w:rPr>
          <w:rFonts w:ascii="Arial" w:hAnsi="Arial" w:cs="Arial"/>
          <w:lang w:val="es-MX"/>
        </w:rPr>
      </w:pPr>
    </w:p>
    <w:p w14:paraId="75EF17FE" w14:textId="77777777" w:rsidR="0055006C" w:rsidRDefault="0055006C" w:rsidP="00CC50E8">
      <w:pPr>
        <w:pStyle w:val="NoSpacing"/>
        <w:rPr>
          <w:rFonts w:ascii="Arial" w:hAnsi="Arial" w:cs="Arial"/>
          <w:lang w:val="es-MX"/>
        </w:rPr>
      </w:pPr>
    </w:p>
    <w:p w14:paraId="707866AD" w14:textId="1D3CA469" w:rsidR="0055006C" w:rsidRDefault="000C1721" w:rsidP="000C1721">
      <w:pPr>
        <w:pStyle w:val="NoSpacing"/>
        <w:numPr>
          <w:ilvl w:val="0"/>
          <w:numId w:val="27"/>
        </w:numPr>
        <w:rPr>
          <w:rFonts w:ascii="Arial" w:hAnsi="Arial" w:cs="Arial"/>
          <w:lang w:val="es-MX"/>
        </w:rPr>
      </w:pPr>
      <w:r>
        <w:rPr>
          <w:rFonts w:ascii="Arial" w:hAnsi="Arial" w:cs="Arial"/>
          <w:lang w:val="es-MX"/>
        </w:rPr>
        <w:t xml:space="preserve">De </w:t>
      </w:r>
      <w:r w:rsidR="00A6428C">
        <w:rPr>
          <w:rFonts w:ascii="Arial" w:hAnsi="Arial" w:cs="Arial"/>
          <w:lang w:val="es-MX"/>
        </w:rPr>
        <w:t>esta forma obtenemos un modelo VAR-P</w:t>
      </w:r>
      <w:r>
        <w:rPr>
          <w:rFonts w:ascii="Arial" w:hAnsi="Arial" w:cs="Arial"/>
          <w:lang w:val="es-MX"/>
        </w:rPr>
        <w:t xml:space="preserve">LSX con la única finalidad de forecast </w:t>
      </w:r>
      <w:r w:rsidRPr="000C1721">
        <w:rPr>
          <w:rFonts w:ascii="Arial" w:hAnsi="Arial" w:cs="Arial"/>
          <w:i/>
          <w:lang w:val="es-MX"/>
        </w:rPr>
        <w:t>h</w:t>
      </w:r>
      <w:r>
        <w:rPr>
          <w:rFonts w:ascii="Arial" w:hAnsi="Arial" w:cs="Arial"/>
          <w:lang w:val="es-MX"/>
        </w:rPr>
        <w:t xml:space="preserve"> steps ahead</w:t>
      </w:r>
    </w:p>
    <w:p w14:paraId="341A8668" w14:textId="77777777" w:rsidR="009E3E1F" w:rsidRDefault="009E3E1F" w:rsidP="00CC50E8">
      <w:pPr>
        <w:pStyle w:val="NoSpacing"/>
        <w:rPr>
          <w:rFonts w:ascii="Arial" w:eastAsiaTheme="minorEastAsia" w:hAnsi="Arial" w:cs="Arial"/>
          <w:lang w:val="es-MX"/>
        </w:rPr>
      </w:pPr>
    </w:p>
    <w:p w14:paraId="76191E6A" w14:textId="77777777" w:rsidR="00811998" w:rsidRDefault="00811998" w:rsidP="00D12C8C">
      <w:pPr>
        <w:pStyle w:val="NoSpacing"/>
        <w:rPr>
          <w:rFonts w:ascii="Arial" w:hAnsi="Arial" w:cs="Arial"/>
          <w:lang w:val="es-MX"/>
        </w:rPr>
      </w:pPr>
    </w:p>
    <w:p w14:paraId="00DFBA5A" w14:textId="263EBB79"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sidR="006C2AA1">
        <w:rPr>
          <w:rFonts w:ascii="Arial" w:hAnsi="Arial" w:cs="Arial"/>
          <w:lang w:val="es-MX"/>
        </w:rPr>
        <w:t xml:space="preserve"> el siguiente procedimiento</w:t>
      </w:r>
    </w:p>
    <w:p w14:paraId="77918F98" w14:textId="77777777" w:rsidR="006C2AA1" w:rsidRDefault="006C2AA1" w:rsidP="00D12C8C">
      <w:pPr>
        <w:pStyle w:val="NoSpacing"/>
        <w:rPr>
          <w:rFonts w:ascii="Arial" w:hAnsi="Arial" w:cs="Arial"/>
          <w:lang w:val="es-MX"/>
        </w:rPr>
      </w:pPr>
    </w:p>
    <w:p w14:paraId="4FAAD12C" w14:textId="3FE19D52" w:rsidR="006C2AA1" w:rsidRDefault="006C2AA1" w:rsidP="00D12C8C">
      <w:pPr>
        <w:pStyle w:val="NoSpacing"/>
        <w:rPr>
          <w:rFonts w:ascii="Arial" w:hAnsi="Arial" w:cs="Arial"/>
          <w:lang w:val="es-MX"/>
        </w:rPr>
      </w:pPr>
      <w:r>
        <w:rPr>
          <w:rFonts w:ascii="Arial" w:eastAsiaTheme="minorEastAsia" w:hAnsi="Arial" w:cs="Arial"/>
          <w:lang w:val="es-MX"/>
        </w:rPr>
        <w:t>Es importante señalar que</w:t>
      </w:r>
      <w:r w:rsidR="00811998">
        <w:rPr>
          <w:rFonts w:ascii="Arial" w:eastAsiaTheme="minorEastAsia" w:hAnsi="Arial" w:cs="Arial"/>
          <w:lang w:val="es-MX"/>
        </w:rPr>
        <w:t>,</w:t>
      </w:r>
      <w:r>
        <w:rPr>
          <w:rFonts w:ascii="Arial" w:eastAsiaTheme="minorEastAsia" w:hAnsi="Arial" w:cs="Arial"/>
          <w:lang w:val="es-MX"/>
        </w:rPr>
        <w:t xml:space="preserve"> para el VAR-PLS podemos obtener hasta </w:t>
      </w:r>
      <m:oMath>
        <m:r>
          <w:rPr>
            <w:rFonts w:ascii="Cambria Math" w:eastAsiaTheme="minorEastAsia" w:hAnsi="Cambria Math" w:cs="Arial"/>
            <w:lang w:val="es-MX"/>
          </w:rPr>
          <m:t>pK</m:t>
        </m:r>
      </m:oMath>
      <w:r w:rsidR="00A6428C">
        <w:rPr>
          <w:rFonts w:ascii="Arial" w:eastAsiaTheme="minorEastAsia" w:hAnsi="Arial" w:cs="Arial"/>
          <w:lang w:val="es-MX"/>
        </w:rPr>
        <w:t xml:space="preserve"> componentes. P</w:t>
      </w:r>
      <w:r>
        <w:rPr>
          <w:rFonts w:ascii="Arial" w:eastAsiaTheme="minorEastAsia" w:hAnsi="Arial" w:cs="Arial"/>
          <w:lang w:val="es-MX"/>
        </w:rPr>
        <w:t xml:space="preserve">ara este ejercicio se estiman cada una de ellas sólo </w:t>
      </w:r>
      <w:r w:rsidR="00811998">
        <w:rPr>
          <w:rFonts w:ascii="Arial" w:eastAsiaTheme="minorEastAsia" w:hAnsi="Arial" w:cs="Arial"/>
          <w:lang w:val="es-MX"/>
        </w:rPr>
        <w:t>con</w:t>
      </w:r>
      <w:r>
        <w:rPr>
          <w:rFonts w:ascii="Arial" w:eastAsiaTheme="minorEastAsia" w:hAnsi="Arial" w:cs="Arial"/>
          <w:lang w:val="es-MX"/>
        </w:rPr>
        <w:t xml:space="preserve"> fines comparativos, </w:t>
      </w:r>
      <w:r w:rsidR="00811998">
        <w:rPr>
          <w:rFonts w:ascii="Arial" w:eastAsiaTheme="minorEastAsia" w:hAnsi="Arial" w:cs="Arial"/>
          <w:lang w:val="es-MX"/>
        </w:rPr>
        <w:t>y</w:t>
      </w:r>
      <w:r>
        <w:rPr>
          <w:rFonts w:ascii="Arial" w:eastAsiaTheme="minorEastAsia" w:hAnsi="Arial" w:cs="Arial"/>
          <w:lang w:val="es-MX"/>
        </w:rPr>
        <w:t xml:space="preserve"> </w:t>
      </w:r>
      <w:r w:rsidR="00A6428C">
        <w:rPr>
          <w:rFonts w:ascii="Arial" w:eastAsiaTheme="minorEastAsia" w:hAnsi="Arial" w:cs="Arial"/>
          <w:lang w:val="es-MX"/>
        </w:rPr>
        <w:t xml:space="preserve">para </w:t>
      </w:r>
      <w:r>
        <w:rPr>
          <w:rFonts w:ascii="Arial" w:eastAsiaTheme="minorEastAsia" w:hAnsi="Arial" w:cs="Arial"/>
          <w:lang w:val="es-MX"/>
        </w:rPr>
        <w:t>observar la capacidad predictiva respecto a métodos recursivos de pronóstico construído</w:t>
      </w:r>
      <w:r w:rsidR="00811998">
        <w:rPr>
          <w:rFonts w:ascii="Arial" w:eastAsiaTheme="minorEastAsia" w:hAnsi="Arial" w:cs="Arial"/>
          <w:lang w:val="es-MX"/>
        </w:rPr>
        <w:t>s</w:t>
      </w:r>
      <w:r>
        <w:rPr>
          <w:rFonts w:ascii="Arial" w:eastAsiaTheme="minorEastAsia" w:hAnsi="Arial" w:cs="Arial"/>
          <w:lang w:val="es-MX"/>
        </w:rPr>
        <w:t xml:space="preserve"> a partir de un modelo VAR </w:t>
      </w:r>
    </w:p>
    <w:p w14:paraId="21FCC745" w14:textId="77777777" w:rsidR="00633EB5" w:rsidRDefault="00633EB5" w:rsidP="00D12C8C">
      <w:pPr>
        <w:pStyle w:val="NoSpacing"/>
        <w:rPr>
          <w:rFonts w:ascii="Arial" w:hAnsi="Arial" w:cs="Arial"/>
          <w:lang w:val="es-MX"/>
        </w:rPr>
      </w:pPr>
    </w:p>
    <w:p w14:paraId="79755ADC" w14:textId="54812B94" w:rsidR="00633EB5" w:rsidRDefault="00633EB5" w:rsidP="00697843">
      <w:pPr>
        <w:pStyle w:val="NoSpacing"/>
        <w:numPr>
          <w:ilvl w:val="0"/>
          <w:numId w:val="7"/>
        </w:numPr>
        <w:rPr>
          <w:rFonts w:ascii="Arial" w:hAnsi="Arial" w:cs="Arial"/>
          <w:lang w:val="es-MX"/>
        </w:rPr>
      </w:pPr>
      <w:r>
        <w:rPr>
          <w:rFonts w:ascii="Arial" w:hAnsi="Arial" w:cs="Arial"/>
          <w:lang w:val="es-MX"/>
        </w:rPr>
        <w:t xml:space="preserve">Se </w:t>
      </w:r>
      <w:r w:rsidR="00410CD7" w:rsidRPr="00410CD7">
        <w:rPr>
          <w:rFonts w:ascii="Arial" w:hAnsi="Arial" w:cs="Arial"/>
          <w:color w:val="0000FF"/>
          <w:lang w:val="es-MX"/>
        </w:rPr>
        <w:t>guardaron</w:t>
      </w:r>
      <w:r>
        <w:rPr>
          <w:rFonts w:ascii="Arial" w:hAnsi="Arial" w:cs="Arial"/>
          <w:lang w:val="es-MX"/>
        </w:rPr>
        <w:t xml:space="preserve"> las 24 observaciones finales con el fin de obtener una </w:t>
      </w:r>
      <w:r w:rsidR="006C2AA1">
        <w:rPr>
          <w:rFonts w:ascii="Arial" w:hAnsi="Arial" w:cs="Arial"/>
          <w:lang w:val="es-MX"/>
        </w:rPr>
        <w:t>ventana</w:t>
      </w:r>
      <w:r>
        <w:rPr>
          <w:rFonts w:ascii="Arial" w:hAnsi="Arial" w:cs="Arial"/>
          <w:lang w:val="es-MX"/>
        </w:rPr>
        <w:t xml:space="preserve"> de tiempo de horizonte </w:t>
      </w:r>
      <w:r w:rsidR="006C2AA1">
        <w:rPr>
          <w:rFonts w:ascii="Arial" w:hAnsi="Arial" w:cs="Arial"/>
          <w:lang w:val="es-MX"/>
        </w:rPr>
        <w:t xml:space="preserve">largo </w:t>
      </w:r>
      <w:r>
        <w:rPr>
          <w:rFonts w:ascii="Arial" w:hAnsi="Arial" w:cs="Arial"/>
          <w:lang w:val="es-MX"/>
        </w:rPr>
        <w:t xml:space="preserve">que </w:t>
      </w:r>
      <w:r w:rsidR="006C2AA1">
        <w:rPr>
          <w:rFonts w:ascii="Arial" w:hAnsi="Arial" w:cs="Arial"/>
          <w:lang w:val="es-MX"/>
        </w:rPr>
        <w:t>que sirva para comparar cada uno de los modelos</w:t>
      </w:r>
    </w:p>
    <w:p w14:paraId="262BA97D" w14:textId="77777777" w:rsidR="00633EB5" w:rsidRDefault="00633EB5" w:rsidP="00D12C8C">
      <w:pPr>
        <w:pStyle w:val="NoSpacing"/>
        <w:rPr>
          <w:rFonts w:ascii="Arial" w:hAnsi="Arial" w:cs="Arial"/>
          <w:lang w:val="es-MX"/>
        </w:rPr>
      </w:pPr>
    </w:p>
    <w:p w14:paraId="15003B42" w14:textId="1AFECC0C" w:rsidR="006C2AA1" w:rsidRDefault="00633EB5" w:rsidP="006C2AA1">
      <w:pPr>
        <w:pStyle w:val="NoSpacing"/>
        <w:numPr>
          <w:ilvl w:val="0"/>
          <w:numId w:val="7"/>
        </w:numPr>
        <w:rPr>
          <w:rFonts w:ascii="Arial" w:hAnsi="Arial" w:cs="Arial"/>
          <w:lang w:val="es-MX"/>
        </w:rPr>
      </w:pPr>
      <w:r w:rsidRPr="006C5E7F">
        <w:rPr>
          <w:rFonts w:ascii="Arial" w:hAnsi="Arial" w:cs="Arial"/>
          <w:lang w:val="es-MX"/>
        </w:rPr>
        <w:t xml:space="preserve">Para </w:t>
      </w:r>
      <w:r w:rsidR="006C5E7F" w:rsidRPr="006C5E7F">
        <w:rPr>
          <w:rFonts w:ascii="Arial" w:hAnsi="Arial" w:cs="Arial"/>
          <w:lang w:val="es-MX"/>
        </w:rPr>
        <w:t xml:space="preserve">determinar el orden del </w:t>
      </w:r>
      <w:r w:rsidRPr="006C5E7F">
        <w:rPr>
          <w:rFonts w:ascii="Arial" w:hAnsi="Arial" w:cs="Arial"/>
          <w:lang w:val="es-MX"/>
        </w:rPr>
        <w:t xml:space="preserve">VAR-PLS, </w:t>
      </w:r>
      <w:r w:rsidR="006C2AA1" w:rsidRPr="006C5E7F">
        <w:rPr>
          <w:rFonts w:ascii="Arial" w:hAnsi="Arial" w:cs="Arial"/>
          <w:lang w:val="es-MX"/>
        </w:rPr>
        <w:t>primero se determina</w:t>
      </w:r>
      <w:r w:rsidRPr="006C5E7F">
        <w:rPr>
          <w:rFonts w:ascii="Arial" w:hAnsi="Arial" w:cs="Arial"/>
          <w:lang w:val="es-MX"/>
        </w:rPr>
        <w:t xml:space="preserve"> </w:t>
      </w:r>
      <w:r w:rsidR="006C2AA1" w:rsidRPr="006C5E7F">
        <w:rPr>
          <w:rFonts w:ascii="Arial" w:hAnsi="Arial" w:cs="Arial"/>
          <w:lang w:val="es-MX"/>
        </w:rPr>
        <w:t>la selección</w:t>
      </w:r>
      <w:r w:rsidRPr="006C5E7F">
        <w:rPr>
          <w:rFonts w:ascii="Arial" w:hAnsi="Arial" w:cs="Arial"/>
          <w:lang w:val="es-MX"/>
        </w:rPr>
        <w:t xml:space="preserve"> </w:t>
      </w:r>
      <w:r w:rsidR="006C2AA1" w:rsidRPr="006C5E7F">
        <w:rPr>
          <w:rFonts w:ascii="Arial" w:hAnsi="Arial" w:cs="Arial"/>
          <w:lang w:val="es-MX"/>
        </w:rPr>
        <w:t>d</w:t>
      </w:r>
      <w:r w:rsidRPr="006C5E7F">
        <w:rPr>
          <w:rFonts w:ascii="Arial" w:hAnsi="Arial" w:cs="Arial"/>
          <w:lang w:val="es-MX"/>
        </w:rPr>
        <w:t>el rezago óptimo a través de algún criterio de información</w:t>
      </w:r>
      <w:r w:rsidR="00043849">
        <w:rPr>
          <w:rFonts w:ascii="Arial" w:hAnsi="Arial" w:cs="Arial"/>
          <w:lang w:val="es-MX"/>
        </w:rPr>
        <w:t>.</w:t>
      </w:r>
    </w:p>
    <w:p w14:paraId="3BE6977D" w14:textId="77777777" w:rsidR="00043849" w:rsidRDefault="00043849" w:rsidP="00043849">
      <w:pPr>
        <w:pStyle w:val="NoSpacing"/>
        <w:rPr>
          <w:rFonts w:ascii="Arial" w:hAnsi="Arial" w:cs="Arial"/>
          <w:lang w:val="es-MX"/>
        </w:rPr>
      </w:pPr>
    </w:p>
    <w:p w14:paraId="0DB2AF61" w14:textId="77777777" w:rsidR="00043849" w:rsidRPr="006C5E7F" w:rsidRDefault="00043849" w:rsidP="00043849">
      <w:pPr>
        <w:pStyle w:val="NoSpacing"/>
        <w:ind w:left="720"/>
        <w:rPr>
          <w:rFonts w:ascii="Arial" w:hAnsi="Arial" w:cs="Arial"/>
          <w:lang w:val="es-MX"/>
        </w:rPr>
      </w:pPr>
    </w:p>
    <w:p w14:paraId="7411F081" w14:textId="0F199EB0" w:rsidR="00633EB5" w:rsidRDefault="006C2AA1" w:rsidP="00811998">
      <w:pPr>
        <w:pStyle w:val="NoSpacing"/>
        <w:numPr>
          <w:ilvl w:val="0"/>
          <w:numId w:val="7"/>
        </w:numPr>
        <w:ind w:left="1080"/>
        <w:rPr>
          <w:rFonts w:ascii="Arial" w:eastAsiaTheme="minorEastAsia" w:hAnsi="Arial" w:cs="Arial"/>
          <w:lang w:val="es-MX"/>
        </w:rPr>
      </w:pPr>
      <w:r>
        <w:rPr>
          <w:rFonts w:ascii="Arial" w:hAnsi="Arial" w:cs="Arial"/>
          <w:lang w:val="es-MX"/>
        </w:rPr>
        <w:t>P</w:t>
      </w:r>
      <w:r w:rsidR="00633EB5">
        <w:rPr>
          <w:rFonts w:ascii="Arial" w:hAnsi="Arial" w:cs="Arial"/>
          <w:lang w:val="es-MX"/>
        </w:rPr>
        <w:t xml:space="preserve">ara </w:t>
      </w:r>
      <w:r>
        <w:rPr>
          <w:rFonts w:ascii="Arial" w:hAnsi="Arial" w:cs="Arial"/>
          <w:lang w:val="es-MX"/>
        </w:rPr>
        <w:t>verificar</w:t>
      </w:r>
      <w:r w:rsidR="00633EB5">
        <w:rPr>
          <w:rFonts w:ascii="Arial" w:hAnsi="Arial" w:cs="Arial"/>
          <w:lang w:val="es-MX"/>
        </w:rPr>
        <w:t xml:space="preserve"> que tal proceso generador de datos sea consistente con la teoría económica, se estima el </w:t>
      </w:r>
      <m:oMath>
        <m:r>
          <w:rPr>
            <w:rFonts w:ascii="Cambria Math" w:hAnsi="Cambria Math" w:cs="Arial"/>
            <w:lang w:val="es-MX"/>
          </w:rPr>
          <m:t>VAR(p)</m:t>
        </m:r>
      </m:oMath>
      <w:r w:rsidR="00633EB5">
        <w:rPr>
          <w:rFonts w:ascii="Arial" w:eastAsiaTheme="minorEastAsia" w:hAnsi="Arial" w:cs="Arial"/>
          <w:lang w:val="es-MX"/>
        </w:rPr>
        <w:t xml:space="preserve"> denotando su característica estocástica, es decir, si es cointegrado o no, obteniendo en su caso, los coeficientes de largo plazo.</w:t>
      </w:r>
    </w:p>
    <w:p w14:paraId="6F448BBB" w14:textId="77777777" w:rsidR="00633EB5" w:rsidRDefault="00633EB5" w:rsidP="00811998">
      <w:pPr>
        <w:pStyle w:val="NoSpacing"/>
        <w:ind w:left="360"/>
        <w:rPr>
          <w:rFonts w:ascii="Arial" w:eastAsiaTheme="minorEastAsia" w:hAnsi="Arial" w:cs="Arial"/>
          <w:lang w:val="es-MX"/>
        </w:rPr>
      </w:pPr>
    </w:p>
    <w:p w14:paraId="33B18357" w14:textId="347998EC" w:rsidR="00633EB5" w:rsidRPr="00633EB5" w:rsidRDefault="006C2AA1" w:rsidP="00811998">
      <w:pPr>
        <w:pStyle w:val="NoSpacing"/>
        <w:numPr>
          <w:ilvl w:val="0"/>
          <w:numId w:val="7"/>
        </w:numPr>
        <w:ind w:left="1080"/>
        <w:rPr>
          <w:rFonts w:ascii="Arial" w:hAnsi="Arial" w:cs="Arial"/>
          <w:lang w:val="es-MX"/>
        </w:rPr>
      </w:pPr>
      <w:r>
        <w:rPr>
          <w:rFonts w:ascii="Arial" w:eastAsiaTheme="minorEastAsia" w:hAnsi="Arial" w:cs="Arial"/>
          <w:lang w:val="es-MX"/>
        </w:rPr>
        <w:lastRenderedPageBreak/>
        <w:t>Para</w:t>
      </w:r>
      <w:r w:rsidR="00633EB5">
        <w:rPr>
          <w:rFonts w:ascii="Arial" w:eastAsiaTheme="minorEastAsia" w:hAnsi="Arial" w:cs="Arial"/>
          <w:lang w:val="es-MX"/>
        </w:rPr>
        <w:t xml:space="preserve"> ese </w:t>
      </w:r>
      <m:oMath>
        <m:r>
          <w:rPr>
            <w:rFonts w:ascii="Cambria Math" w:eastAsiaTheme="minorEastAsia" w:hAnsi="Cambria Math" w:cs="Arial"/>
            <w:lang w:val="es-MX"/>
          </w:rPr>
          <m:t>p</m:t>
        </m:r>
      </m:oMath>
      <w:r w:rsidR="00633EB5">
        <w:rPr>
          <w:rFonts w:ascii="Arial" w:eastAsiaTheme="minorEastAsia" w:hAnsi="Arial" w:cs="Arial"/>
          <w:lang w:val="es-MX"/>
        </w:rPr>
        <w:t xml:space="preserve"> óptimo con una especificación constante y sin variables determinísticas, se procede a estimar el VAR-PLS con h </w:t>
      </w:r>
      <w:r w:rsidR="00633EB5" w:rsidRPr="00633EB5">
        <w:rPr>
          <w:rFonts w:ascii="Arial" w:eastAsiaTheme="minorEastAsia" w:hAnsi="Arial" w:cs="Arial"/>
          <w:lang w:val="es-MX"/>
        </w:rPr>
        <w:t xml:space="preserve">= 24, </w:t>
      </w:r>
      <w:r>
        <w:rPr>
          <w:rFonts w:ascii="Arial" w:eastAsiaTheme="minorEastAsia" w:hAnsi="Arial" w:cs="Arial"/>
          <w:lang w:val="es-MX"/>
        </w:rPr>
        <w:t>obteniendo</w:t>
      </w:r>
      <w:r w:rsidR="00633EB5" w:rsidRPr="00633EB5">
        <w:rPr>
          <w:rFonts w:ascii="Arial" w:eastAsiaTheme="minorEastAsia" w:hAnsi="Arial" w:cs="Arial"/>
          <w:lang w:val="es-MX"/>
        </w:rPr>
        <w:t xml:space="preserve"> el error fuera de muestra</w:t>
      </w:r>
      <w:r w:rsidR="00F31660">
        <w:rPr>
          <w:rFonts w:ascii="Arial" w:eastAsiaTheme="minorEastAsia" w:hAnsi="Arial" w:cs="Arial"/>
          <w:lang w:val="es-MX"/>
        </w:rPr>
        <w:t xml:space="preserve"> para cada una de las componentes existentes </w:t>
      </w:r>
      <m:oMath>
        <m:r>
          <w:rPr>
            <w:rFonts w:ascii="Cambria Math" w:eastAsiaTheme="minorEastAsia" w:hAnsi="Cambria Math" w:cs="Arial"/>
            <w:lang w:val="es-MX"/>
          </w:rPr>
          <m:t>pK=48</m:t>
        </m:r>
      </m:oMath>
    </w:p>
    <w:p w14:paraId="3C086491" w14:textId="77777777" w:rsidR="00826439" w:rsidRDefault="00826439" w:rsidP="00811998">
      <w:pPr>
        <w:pStyle w:val="NoSpacing"/>
        <w:ind w:left="360"/>
        <w:rPr>
          <w:rFonts w:ascii="Arial" w:hAnsi="Arial" w:cs="Arial"/>
          <w:lang w:val="es-MX"/>
        </w:rPr>
      </w:pPr>
    </w:p>
    <w:p w14:paraId="2906DEDA" w14:textId="77777777" w:rsidR="00826439" w:rsidRDefault="00633EB5" w:rsidP="00811998">
      <w:pPr>
        <w:pStyle w:val="NoSpacing"/>
        <w:numPr>
          <w:ilvl w:val="0"/>
          <w:numId w:val="7"/>
        </w:numPr>
        <w:ind w:left="1080"/>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m:oMath>
        <m:r>
          <w:rPr>
            <w:rFonts w:ascii="Cambria Math" w:eastAsiaTheme="minorEastAsia" w:hAnsi="Cambria Math" w:cs="Arial"/>
            <w:lang w:val="es-MX"/>
          </w:rPr>
          <m:t>j=1,…,484</m:t>
        </m:r>
      </m:oMath>
      <w:r w:rsidR="00F31660">
        <w:rPr>
          <w:rFonts w:ascii="Arial" w:hAnsi="Arial" w:cs="Arial"/>
          <w:lang w:val="es-MX"/>
        </w:rPr>
        <w:t xml:space="preserve"> posibles</w:t>
      </w:r>
      <w:r>
        <w:rPr>
          <w:rFonts w:ascii="Arial" w:hAnsi="Arial" w:cs="Arial"/>
          <w:lang w:val="es-MX"/>
        </w:rPr>
        <w:t xml:space="preserve"> a estimar.</w:t>
      </w:r>
    </w:p>
    <w:p w14:paraId="07A01250" w14:textId="77777777" w:rsidR="00633EB5" w:rsidRDefault="00633EB5" w:rsidP="00811998">
      <w:pPr>
        <w:pStyle w:val="NoSpacing"/>
        <w:ind w:left="360"/>
        <w:rPr>
          <w:rFonts w:ascii="Arial" w:hAnsi="Arial" w:cs="Arial"/>
          <w:lang w:val="es-MX"/>
        </w:rPr>
      </w:pPr>
    </w:p>
    <w:p w14:paraId="22EB349F" w14:textId="77777777" w:rsidR="00633EB5" w:rsidRPr="006D1C97" w:rsidRDefault="00633EB5" w:rsidP="00811998">
      <w:pPr>
        <w:pStyle w:val="NoSpacing"/>
        <w:numPr>
          <w:ilvl w:val="0"/>
          <w:numId w:val="7"/>
        </w:numPr>
        <w:ind w:left="1080"/>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344E7C06" w14:textId="77777777" w:rsidR="00611704" w:rsidRDefault="00611704" w:rsidP="00811998">
      <w:pPr>
        <w:pStyle w:val="NoSpacing"/>
        <w:ind w:left="360"/>
        <w:rPr>
          <w:rFonts w:ascii="Arial" w:hAnsi="Arial" w:cs="Arial"/>
          <w:lang w:val="es-MX"/>
        </w:rPr>
      </w:pPr>
    </w:p>
    <w:p w14:paraId="41F8B7DD" w14:textId="5C410D2C" w:rsidR="00611704" w:rsidRPr="00F35DD0" w:rsidRDefault="00611704" w:rsidP="00811998">
      <w:pPr>
        <w:pStyle w:val="NoSpacing"/>
        <w:numPr>
          <w:ilvl w:val="0"/>
          <w:numId w:val="8"/>
        </w:numPr>
        <w:ind w:left="1440"/>
        <w:rPr>
          <w:rFonts w:ascii="Arial" w:hAnsi="Arial" w:cs="Arial"/>
          <w:color w:val="0000FF"/>
          <w:lang w:val="es-MX"/>
        </w:rPr>
      </w:pPr>
      <w:r w:rsidRPr="00F35DD0">
        <w:rPr>
          <w:rFonts w:ascii="Arial" w:hAnsi="Arial" w:cs="Arial"/>
          <w:color w:val="0000FF"/>
          <w:lang w:val="es-MX"/>
        </w:rPr>
        <w:t xml:space="preserve">MAPE: </w:t>
      </w:r>
      <w:r w:rsidR="003A64B3" w:rsidRPr="00F35DD0">
        <w:rPr>
          <w:rFonts w:ascii="Arial" w:hAnsi="Arial" w:cs="Arial"/>
          <w:color w:val="0000FF"/>
          <w:lang w:val="es-MX"/>
        </w:rPr>
        <w:t>Mean Absolute Percentage Error</w:t>
      </w:r>
    </w:p>
    <w:p w14:paraId="7DB27046" w14:textId="1D5BAEC5" w:rsidR="00611704" w:rsidRPr="00F35DD0" w:rsidRDefault="00611704" w:rsidP="00811998">
      <w:pPr>
        <w:pStyle w:val="NoSpacing"/>
        <w:numPr>
          <w:ilvl w:val="0"/>
          <w:numId w:val="8"/>
        </w:numPr>
        <w:ind w:left="1440"/>
        <w:rPr>
          <w:rFonts w:ascii="Arial" w:hAnsi="Arial" w:cs="Arial"/>
          <w:color w:val="0000FF"/>
          <w:lang w:val="es-MX"/>
        </w:rPr>
      </w:pPr>
      <w:r w:rsidRPr="00F35DD0">
        <w:rPr>
          <w:rFonts w:ascii="Arial" w:hAnsi="Arial" w:cs="Arial"/>
          <w:color w:val="0000FF"/>
          <w:lang w:val="es-MX"/>
        </w:rPr>
        <w:t xml:space="preserve">MdAPE: </w:t>
      </w:r>
      <w:r w:rsidR="003A64B3" w:rsidRPr="00F35DD0">
        <w:rPr>
          <w:rFonts w:ascii="Arial" w:hAnsi="Arial" w:cs="Arial"/>
          <w:color w:val="0000FF"/>
          <w:lang w:val="es-MX"/>
        </w:rPr>
        <w:t>Median Absolute Percentage Error</w:t>
      </w:r>
    </w:p>
    <w:p w14:paraId="418A2936" w14:textId="3002E51E" w:rsidR="0014579A" w:rsidRPr="00F35DD0" w:rsidRDefault="0014579A" w:rsidP="00811998">
      <w:pPr>
        <w:pStyle w:val="NoSpacing"/>
        <w:numPr>
          <w:ilvl w:val="0"/>
          <w:numId w:val="8"/>
        </w:numPr>
        <w:ind w:left="1440"/>
        <w:rPr>
          <w:rFonts w:ascii="Arial" w:hAnsi="Arial" w:cs="Arial"/>
          <w:color w:val="0000FF"/>
          <w:lang w:val="es-MX"/>
        </w:rPr>
      </w:pPr>
      <w:r w:rsidRPr="00F35DD0">
        <w:rPr>
          <w:rFonts w:ascii="Arial" w:hAnsi="Arial" w:cs="Arial"/>
          <w:color w:val="0000FF"/>
          <w:lang w:val="es-MX"/>
        </w:rPr>
        <w:t xml:space="preserve">RMSPE: </w:t>
      </w:r>
      <w:r w:rsidR="003A64B3" w:rsidRPr="00F35DD0">
        <w:rPr>
          <w:rFonts w:ascii="Arial" w:hAnsi="Arial" w:cs="Arial"/>
          <w:color w:val="0000FF"/>
          <w:lang w:val="es-MX"/>
        </w:rPr>
        <w:t xml:space="preserve">Root Mean </w:t>
      </w:r>
      <w:r w:rsidR="00F35DD0">
        <w:rPr>
          <w:rFonts w:ascii="Arial" w:hAnsi="Arial" w:cs="Arial"/>
          <w:color w:val="0000FF"/>
          <w:lang w:val="es-MX"/>
        </w:rPr>
        <w:t>S</w:t>
      </w:r>
      <w:r w:rsidR="003A64B3" w:rsidRPr="00F35DD0">
        <w:rPr>
          <w:rFonts w:ascii="Arial" w:hAnsi="Arial" w:cs="Arial"/>
          <w:color w:val="0000FF"/>
          <w:lang w:val="es-MX"/>
        </w:rPr>
        <w:t xml:space="preserve">quare </w:t>
      </w:r>
      <w:r w:rsidR="00F35DD0">
        <w:rPr>
          <w:rFonts w:ascii="Arial" w:hAnsi="Arial" w:cs="Arial"/>
          <w:color w:val="0000FF"/>
          <w:lang w:val="es-MX"/>
        </w:rPr>
        <w:t>P</w:t>
      </w:r>
      <w:r w:rsidR="003A64B3" w:rsidRPr="00F35DD0">
        <w:rPr>
          <w:rFonts w:ascii="Arial" w:hAnsi="Arial" w:cs="Arial"/>
          <w:color w:val="0000FF"/>
          <w:lang w:val="es-MX"/>
        </w:rPr>
        <w:t>ercentage Error</w:t>
      </w:r>
    </w:p>
    <w:p w14:paraId="6C5BD927" w14:textId="7C9C130E" w:rsidR="0014579A" w:rsidRPr="00F35DD0" w:rsidRDefault="0014579A" w:rsidP="00811998">
      <w:pPr>
        <w:pStyle w:val="NoSpacing"/>
        <w:numPr>
          <w:ilvl w:val="0"/>
          <w:numId w:val="8"/>
        </w:numPr>
        <w:ind w:left="1440"/>
        <w:rPr>
          <w:rFonts w:ascii="Arial" w:hAnsi="Arial" w:cs="Arial"/>
          <w:color w:val="0000FF"/>
          <w:lang w:val="es-MX"/>
        </w:rPr>
      </w:pPr>
      <w:r w:rsidRPr="00F35DD0">
        <w:rPr>
          <w:rFonts w:ascii="Arial" w:hAnsi="Arial" w:cs="Arial"/>
          <w:color w:val="0000FF"/>
          <w:lang w:val="es-MX"/>
        </w:rPr>
        <w:t xml:space="preserve">RMdSPE: </w:t>
      </w:r>
      <w:r w:rsidR="00F35DD0">
        <w:rPr>
          <w:rFonts w:ascii="Arial" w:hAnsi="Arial" w:cs="Arial"/>
          <w:color w:val="0000FF"/>
          <w:lang w:val="es-MX"/>
        </w:rPr>
        <w:t>Root Median Square Percentage E</w:t>
      </w:r>
      <w:r w:rsidR="003A64B3" w:rsidRPr="00F35DD0">
        <w:rPr>
          <w:rFonts w:ascii="Arial" w:hAnsi="Arial" w:cs="Arial"/>
          <w:color w:val="0000FF"/>
          <w:lang w:val="es-MX"/>
        </w:rPr>
        <w:t>rror</w:t>
      </w:r>
    </w:p>
    <w:p w14:paraId="1AA69386" w14:textId="77777777" w:rsidR="0014579A" w:rsidRDefault="0014579A" w:rsidP="00811998">
      <w:pPr>
        <w:pStyle w:val="NoSpacing"/>
        <w:ind w:left="720"/>
        <w:rPr>
          <w:rFonts w:ascii="Arial" w:hAnsi="Arial" w:cs="Arial"/>
          <w:lang w:val="es-MX"/>
        </w:rPr>
      </w:pPr>
    </w:p>
    <w:p w14:paraId="037633F4" w14:textId="77777777" w:rsidR="0014579A" w:rsidRDefault="0014579A" w:rsidP="00811998">
      <w:pPr>
        <w:pStyle w:val="NoSpacing"/>
        <w:numPr>
          <w:ilvl w:val="0"/>
          <w:numId w:val="8"/>
        </w:numPr>
        <w:ind w:left="144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14:paraId="68B3DAED" w14:textId="77777777" w:rsidR="006D1C97" w:rsidRDefault="006D1C97" w:rsidP="00811998">
      <w:pPr>
        <w:pStyle w:val="NoSpacing"/>
        <w:ind w:left="720"/>
        <w:rPr>
          <w:rFonts w:ascii="Arial" w:hAnsi="Arial" w:cs="Arial"/>
          <w:lang w:val="es-MX"/>
        </w:rPr>
      </w:pPr>
    </w:p>
    <w:p w14:paraId="56E29448" w14:textId="77777777" w:rsidR="0014579A" w:rsidRPr="006D1C97" w:rsidRDefault="006D1C97" w:rsidP="00811998">
      <w:pPr>
        <w:pStyle w:val="NoSpacing"/>
        <w:numPr>
          <w:ilvl w:val="0"/>
          <w:numId w:val="8"/>
        </w:numPr>
        <w:ind w:left="144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4D5F745C" w14:textId="77777777" w:rsidR="006D1C97" w:rsidRDefault="006D1C97" w:rsidP="00811998">
      <w:pPr>
        <w:pStyle w:val="NoSpacing"/>
        <w:ind w:left="720"/>
        <w:rPr>
          <w:rFonts w:ascii="Arial" w:eastAsiaTheme="minorEastAsia" w:hAnsi="Arial" w:cs="Arial"/>
          <w:lang w:val="es-MX"/>
        </w:rPr>
      </w:pPr>
    </w:p>
    <w:p w14:paraId="61FFBDF8" w14:textId="77777777" w:rsidR="006D1C97" w:rsidRDefault="006D1C97" w:rsidP="00811998">
      <w:pPr>
        <w:pStyle w:val="NoSpacing"/>
        <w:ind w:left="360" w:firstLine="720"/>
        <w:rPr>
          <w:rFonts w:ascii="Arial" w:eastAsiaTheme="minorEastAsia" w:hAnsi="Arial" w:cs="Arial"/>
          <w:lang w:val="es-MX"/>
        </w:rPr>
      </w:pPr>
      <w:r>
        <w:rPr>
          <w:rFonts w:ascii="Arial" w:eastAsiaTheme="minorEastAsia" w:hAnsi="Arial" w:cs="Arial"/>
          <w:lang w:val="es-MX"/>
        </w:rPr>
        <w:t>Posteriormente los siguientes 3 estadísticos:</w:t>
      </w:r>
    </w:p>
    <w:p w14:paraId="2B27B70D" w14:textId="77777777" w:rsidR="006D1C97" w:rsidRDefault="006D1C97" w:rsidP="00811998">
      <w:pPr>
        <w:pStyle w:val="NoSpacing"/>
        <w:ind w:left="720"/>
        <w:rPr>
          <w:rFonts w:ascii="Arial" w:eastAsiaTheme="minorEastAsia" w:hAnsi="Arial" w:cs="Arial"/>
          <w:lang w:val="es-MX"/>
        </w:rPr>
      </w:pPr>
    </w:p>
    <w:p w14:paraId="2DA62D0A" w14:textId="794E7F9F" w:rsidR="006D1C97" w:rsidRDefault="006D1C97" w:rsidP="00811998">
      <w:pPr>
        <w:pStyle w:val="NoSpacing"/>
        <w:numPr>
          <w:ilvl w:val="0"/>
          <w:numId w:val="8"/>
        </w:numPr>
        <w:ind w:left="1440"/>
        <w:rPr>
          <w:rFonts w:ascii="Arial" w:eastAsiaTheme="minorEastAsia" w:hAnsi="Arial" w:cs="Arial"/>
          <w:lang w:val="es-MX"/>
        </w:rPr>
      </w:pPr>
      <w:r>
        <w:rPr>
          <w:rFonts w:ascii="Arial" w:eastAsiaTheme="minorEastAsia" w:hAnsi="Arial" w:cs="Arial"/>
          <w:lang w:val="es-MX"/>
        </w:rPr>
        <w:t xml:space="preserve">MRAE: </w:t>
      </w:r>
      <w:r w:rsidR="003A64B3">
        <w:rPr>
          <w:rFonts w:ascii="Arial" w:eastAsiaTheme="minorEastAsia" w:hAnsi="Arial" w:cs="Arial"/>
          <w:lang w:val="es-MX"/>
        </w:rPr>
        <w:t>Mean Relative Absolute Error</w:t>
      </w:r>
    </w:p>
    <w:p w14:paraId="5B1A9EC4" w14:textId="663AB0DD" w:rsidR="006D1C97" w:rsidRDefault="006D1C97" w:rsidP="00811998">
      <w:pPr>
        <w:pStyle w:val="NoSpacing"/>
        <w:numPr>
          <w:ilvl w:val="0"/>
          <w:numId w:val="8"/>
        </w:numPr>
        <w:ind w:left="144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sidR="003A64B3">
        <w:rPr>
          <w:rFonts w:ascii="Arial" w:eastAsiaTheme="minorEastAsia" w:hAnsi="Arial" w:cs="Arial"/>
          <w:lang w:val="es-MX"/>
        </w:rPr>
        <w:t>Median Relative Absolute Error</w:t>
      </w:r>
    </w:p>
    <w:p w14:paraId="27499FA5" w14:textId="7BF7E5BC" w:rsidR="006D1C97" w:rsidRDefault="006D1C97" w:rsidP="00811998">
      <w:pPr>
        <w:pStyle w:val="NoSpacing"/>
        <w:numPr>
          <w:ilvl w:val="0"/>
          <w:numId w:val="8"/>
        </w:numPr>
        <w:ind w:left="1440"/>
        <w:rPr>
          <w:rFonts w:ascii="Arial" w:eastAsiaTheme="minorEastAsia" w:hAnsi="Arial" w:cs="Arial"/>
          <w:lang w:val="es-MX"/>
        </w:rPr>
      </w:pPr>
      <w:r>
        <w:rPr>
          <w:rFonts w:ascii="Arial" w:eastAsiaTheme="minorEastAsia" w:hAnsi="Arial" w:cs="Arial"/>
          <w:lang w:val="es-MX"/>
        </w:rPr>
        <w:t xml:space="preserve">GMRAE: </w:t>
      </w:r>
      <w:r w:rsidR="003A64B3">
        <w:rPr>
          <w:rFonts w:ascii="Arial" w:eastAsiaTheme="minorEastAsia" w:hAnsi="Arial" w:cs="Arial"/>
          <w:lang w:val="es-MX"/>
        </w:rPr>
        <w:t xml:space="preserve">Geometric Mean Absolute </w:t>
      </w:r>
      <w:r w:rsidR="003A64B3" w:rsidRPr="003A64B3">
        <w:rPr>
          <w:rFonts w:ascii="Arial" w:eastAsiaTheme="minorEastAsia" w:hAnsi="Arial" w:cs="Arial"/>
          <w:color w:val="0000FF"/>
          <w:lang w:val="es-MX"/>
        </w:rPr>
        <w:t>Error</w:t>
      </w:r>
    </w:p>
    <w:p w14:paraId="4E7E39A2" w14:textId="77777777" w:rsidR="006D1C97" w:rsidRDefault="006D1C97" w:rsidP="00811998">
      <w:pPr>
        <w:pStyle w:val="NoSpacing"/>
        <w:ind w:left="360"/>
        <w:rPr>
          <w:rFonts w:ascii="Arial" w:eastAsiaTheme="minorEastAsia" w:hAnsi="Arial" w:cs="Arial"/>
          <w:lang w:val="es-MX"/>
        </w:rPr>
      </w:pPr>
    </w:p>
    <w:p w14:paraId="5C3B1F46" w14:textId="4334768F" w:rsidR="00DD4240" w:rsidRDefault="00697843" w:rsidP="00D12C8C">
      <w:pPr>
        <w:pStyle w:val="NoSpacing"/>
        <w:numPr>
          <w:ilvl w:val="0"/>
          <w:numId w:val="9"/>
        </w:numPr>
        <w:ind w:left="1080"/>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14:paraId="4EB52377" w14:textId="77777777" w:rsidR="00F35DD0" w:rsidRPr="00F35DD0" w:rsidRDefault="00F35DD0" w:rsidP="00F35DD0">
      <w:pPr>
        <w:pStyle w:val="NoSpacing"/>
        <w:ind w:left="1080"/>
        <w:rPr>
          <w:rFonts w:ascii="Arial" w:eastAsiaTheme="minorEastAsia" w:hAnsi="Arial" w:cs="Arial"/>
          <w:lang w:val="es-MX"/>
        </w:rPr>
      </w:pPr>
    </w:p>
    <w:p w14:paraId="632BACED" w14:textId="638333AD" w:rsidR="00DD4240" w:rsidRDefault="00044D7A" w:rsidP="00044D7A">
      <w:pPr>
        <w:pStyle w:val="NoSpacing"/>
        <w:numPr>
          <w:ilvl w:val="0"/>
          <w:numId w:val="32"/>
        </w:numPr>
        <w:rPr>
          <w:rFonts w:ascii="Arial" w:eastAsiaTheme="minorEastAsia" w:hAnsi="Arial" w:cs="Arial"/>
          <w:lang w:val="es-MX"/>
        </w:rPr>
      </w:pPr>
      <w:r>
        <w:rPr>
          <w:rFonts w:ascii="Arial" w:hAnsi="Arial" w:cs="Arial"/>
          <w:lang w:val="es-MX"/>
        </w:rPr>
        <w:t>Se</w:t>
      </w:r>
      <w:r w:rsidR="00DD4240">
        <w:rPr>
          <w:rFonts w:ascii="Arial" w:hAnsi="Arial" w:cs="Arial"/>
          <w:lang w:val="es-MX"/>
        </w:rPr>
        <w:t xml:space="preserv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sidR="00DD4240">
        <w:rPr>
          <w:rFonts w:ascii="Arial" w:eastAsiaTheme="minorEastAsia" w:hAnsi="Arial" w:cs="Arial"/>
          <w:lang w:val="es-MX"/>
        </w:rPr>
        <w:t xml:space="preserve"> y se realizan los </w:t>
      </w:r>
      <m:oMath>
        <m:r>
          <w:rPr>
            <w:rFonts w:ascii="Cambria Math" w:eastAsiaTheme="minorEastAsia" w:hAnsi="Cambria Math" w:cs="Arial"/>
            <w:lang w:val="es-MX"/>
          </w:rPr>
          <m:t>pK=48</m:t>
        </m:r>
      </m:oMath>
      <w:r w:rsidR="00DD4240">
        <w:rPr>
          <w:rFonts w:ascii="Arial" w:eastAsiaTheme="minorEastAsia" w:hAnsi="Arial" w:cs="Arial"/>
          <w:lang w:val="es-MX"/>
        </w:rPr>
        <w:t xml:space="preserve"> modelos, </w:t>
      </w:r>
      <w:r>
        <w:rPr>
          <w:rFonts w:ascii="Arial" w:eastAsiaTheme="minorEastAsia" w:hAnsi="Arial" w:cs="Arial"/>
          <w:lang w:val="es-MX"/>
        </w:rPr>
        <w:t>obteniendo</w:t>
      </w:r>
      <w:r w:rsidR="00DD4240">
        <w:rPr>
          <w:rFonts w:ascii="Arial" w:eastAsiaTheme="minorEastAsia" w:hAnsi="Arial" w:cs="Arial"/>
          <w:lang w:val="es-MX"/>
        </w:rPr>
        <w:t xml:space="preserve"> para cada serie el </w:t>
      </w:r>
      <m:oMath>
        <m:r>
          <w:rPr>
            <w:rFonts w:ascii="Cambria Math" w:eastAsiaTheme="minorEastAsia" w:hAnsi="Cambria Math" w:cs="Arial"/>
            <w:lang w:val="es-MX"/>
          </w:rPr>
          <m:t>MAPE</m:t>
        </m:r>
      </m:oMath>
      <w:r w:rsidR="00DD4240">
        <w:rPr>
          <w:rFonts w:ascii="Arial" w:eastAsiaTheme="minorEastAsia" w:hAnsi="Arial" w:cs="Arial"/>
          <w:lang w:val="es-MX"/>
        </w:rPr>
        <w:t xml:space="preserve"> para fines comparativos para un horizonte de pronóstico de 24 datos.</w:t>
      </w:r>
    </w:p>
    <w:p w14:paraId="5D77D89A" w14:textId="77777777" w:rsidR="006C5E7F" w:rsidRDefault="006C5E7F" w:rsidP="00F35DD0">
      <w:pPr>
        <w:pStyle w:val="NoSpacing"/>
        <w:ind w:left="720"/>
        <w:rPr>
          <w:rFonts w:ascii="Arial" w:eastAsiaTheme="minorEastAsia" w:hAnsi="Arial" w:cs="Arial"/>
          <w:lang w:val="es-MX"/>
        </w:rPr>
      </w:pPr>
    </w:p>
    <w:p w14:paraId="7C155AD3" w14:textId="77777777" w:rsidR="00410CD7" w:rsidRPr="00697843" w:rsidRDefault="00410CD7" w:rsidP="00410CD7">
      <w:pPr>
        <w:pStyle w:val="NoSpacing"/>
        <w:rPr>
          <w:rFonts w:ascii="Arial" w:eastAsiaTheme="minorEastAsia" w:hAnsi="Arial" w:cs="Arial"/>
          <w:b/>
          <w:lang w:val="es-MX"/>
        </w:rPr>
      </w:pPr>
      <w:r>
        <w:rPr>
          <w:rFonts w:ascii="Arial" w:eastAsiaTheme="minorEastAsia" w:hAnsi="Arial" w:cs="Arial"/>
          <w:b/>
          <w:lang w:val="es-MX"/>
        </w:rPr>
        <w:t>Intervalo de predicción: VAR-P</w:t>
      </w:r>
      <w:r w:rsidRPr="00697843">
        <w:rPr>
          <w:rFonts w:ascii="Arial" w:eastAsiaTheme="minorEastAsia" w:hAnsi="Arial" w:cs="Arial"/>
          <w:b/>
          <w:lang w:val="es-MX"/>
        </w:rPr>
        <w:t>LS</w:t>
      </w:r>
    </w:p>
    <w:p w14:paraId="5A4A4577" w14:textId="77777777" w:rsidR="00410CD7" w:rsidRDefault="00410CD7" w:rsidP="00410CD7">
      <w:pPr>
        <w:pStyle w:val="NoSpacing"/>
        <w:rPr>
          <w:rFonts w:ascii="Arial" w:eastAsiaTheme="minorEastAsia" w:hAnsi="Arial" w:cs="Arial"/>
          <w:lang w:val="es-MX"/>
        </w:rPr>
      </w:pPr>
    </w:p>
    <w:p w14:paraId="6E57C6F6" w14:textId="77777777" w:rsidR="00410CD7" w:rsidRDefault="00410CD7" w:rsidP="00410CD7">
      <w:pPr>
        <w:pStyle w:val="NoSpacing"/>
        <w:numPr>
          <w:ilvl w:val="0"/>
          <w:numId w:val="28"/>
        </w:numPr>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p>
    <w:p w14:paraId="3878B850" w14:textId="77777777" w:rsidR="00410CD7" w:rsidRDefault="00410CD7" w:rsidP="00410CD7">
      <w:pPr>
        <w:pStyle w:val="NoSpacing"/>
        <w:ind w:firstLine="60"/>
        <w:rPr>
          <w:rFonts w:ascii="Arial" w:eastAsiaTheme="minorEastAsia" w:hAnsi="Arial" w:cs="Arial"/>
          <w:lang w:val="es-MX"/>
        </w:rPr>
      </w:pPr>
    </w:p>
    <w:p w14:paraId="0A43B31A" w14:textId="5C5FACDF" w:rsidR="00410CD7" w:rsidRPr="006C5E7F" w:rsidRDefault="00410CD7" w:rsidP="006C5E7F">
      <w:pPr>
        <w:widowControl w:val="0"/>
        <w:autoSpaceDE w:val="0"/>
        <w:autoSpaceDN w:val="0"/>
        <w:adjustRightInd w:val="0"/>
        <w:rPr>
          <w:rFonts w:ascii="Arial" w:eastAsiaTheme="minorEastAsia" w:hAnsi="Arial" w:cs="Arial"/>
          <w:sz w:val="22"/>
          <w:szCs w:val="22"/>
          <w:lang w:val="es-MX"/>
        </w:rPr>
      </w:pPr>
      <w:r w:rsidRPr="00105D3E">
        <w:rPr>
          <w:rFonts w:ascii="Arial" w:eastAsiaTheme="minorEastAsia" w:hAnsi="Arial" w:cs="Arial"/>
          <w:sz w:val="22"/>
          <w:szCs w:val="22"/>
          <w:lang w:val="es-MX"/>
        </w:rPr>
        <w:t xml:space="preserve">El procedimiento para su realización es similar a lo propuesto por Pascual, Ruíz y Fresoli (2011). </w:t>
      </w:r>
      <w:r w:rsidRPr="00105D3E">
        <w:rPr>
          <w:rFonts w:ascii="Arial" w:eastAsiaTheme="minorEastAsia" w:hAnsi="Arial" w:cs="Arial"/>
          <w:i/>
          <w:sz w:val="22"/>
          <w:szCs w:val="22"/>
          <w:lang w:val="es-MX"/>
        </w:rPr>
        <w:t>Bootstrap forecast of multivariate VAR models without using the backward representation</w:t>
      </w:r>
      <w:r w:rsidRPr="00105D3E">
        <w:rPr>
          <w:rFonts w:ascii="Arial" w:eastAsiaTheme="minorEastAsia" w:hAnsi="Arial" w:cs="Arial"/>
          <w:sz w:val="22"/>
          <w:szCs w:val="22"/>
          <w:lang w:val="es-MX"/>
        </w:rPr>
        <w:t>. Working Paper 11-34</w:t>
      </w:r>
      <w:r>
        <w:rPr>
          <w:rFonts w:ascii="Arial" w:eastAsiaTheme="minorEastAsia" w:hAnsi="Arial" w:cs="Arial"/>
          <w:sz w:val="22"/>
          <w:szCs w:val="22"/>
          <w:lang w:val="es-MX"/>
        </w:rPr>
        <w:t xml:space="preserve">, </w:t>
      </w:r>
      <w:r w:rsidRPr="00105D3E">
        <w:rPr>
          <w:rFonts w:ascii="Arial" w:eastAsiaTheme="minorEastAsia" w:hAnsi="Arial" w:cs="Arial"/>
          <w:sz w:val="22"/>
          <w:szCs w:val="22"/>
          <w:lang w:val="es-MX"/>
        </w:rPr>
        <w:t xml:space="preserve">Statistics and Econometrics Series, que a su vez utilizan las ideas seminales de Kim (2001) </w:t>
      </w:r>
      <w:r>
        <w:rPr>
          <w:rFonts w:ascii="Arial" w:eastAsiaTheme="minorEastAsia" w:hAnsi="Arial" w:cs="Arial"/>
          <w:sz w:val="22"/>
          <w:szCs w:val="22"/>
          <w:lang w:val="es-MX"/>
        </w:rPr>
        <w:t xml:space="preserve"> y de </w:t>
      </w:r>
      <w:r w:rsidR="006C5E7F">
        <w:rPr>
          <w:rFonts w:ascii="Arial" w:eastAsiaTheme="minorEastAsia" w:hAnsi="Arial" w:cs="Arial"/>
          <w:sz w:val="22"/>
          <w:szCs w:val="22"/>
          <w:lang w:val="es-MX"/>
        </w:rPr>
        <w:t xml:space="preserve"> </w:t>
      </w:r>
      <w:r w:rsidR="006C5E7F" w:rsidRPr="006C5E7F">
        <w:rPr>
          <w:rFonts w:ascii="Arial" w:eastAsiaTheme="minorEastAsia" w:hAnsi="Arial" w:cs="Arial"/>
          <w:sz w:val="22"/>
          <w:szCs w:val="22"/>
          <w:lang w:val="es-MX"/>
        </w:rPr>
        <w:t>Pascual, L., J. Romo, and E. Ruiz (2004a). Bootstrap predictive inference for ARIMA processes, Journal of Time Series Analysis, 25, 449-465</w:t>
      </w:r>
    </w:p>
    <w:p w14:paraId="623A9E59" w14:textId="77777777" w:rsidR="00410CD7" w:rsidRDefault="00410CD7" w:rsidP="00410CD7">
      <w:pPr>
        <w:pStyle w:val="NoSpacing"/>
        <w:rPr>
          <w:rFonts w:ascii="Arial" w:eastAsiaTheme="minorEastAsia" w:hAnsi="Arial" w:cs="Arial"/>
          <w:lang w:val="es-MX"/>
        </w:rPr>
      </w:pPr>
    </w:p>
    <w:p w14:paraId="58DAFEB6" w14:textId="77777777" w:rsidR="007C0532" w:rsidRDefault="007C0532" w:rsidP="007C0532">
      <w:pPr>
        <w:pStyle w:val="NoSpacing"/>
        <w:numPr>
          <w:ilvl w:val="0"/>
          <w:numId w:val="28"/>
        </w:numPr>
        <w:rPr>
          <w:rFonts w:ascii="Arial" w:eastAsiaTheme="minorEastAsia" w:hAnsi="Arial" w:cs="Arial"/>
          <w:lang w:val="es-MX"/>
        </w:rPr>
      </w:pPr>
      <w:r>
        <w:rPr>
          <w:rFonts w:ascii="Arial" w:eastAsiaTheme="minorEastAsia" w:hAnsi="Arial" w:cs="Arial"/>
          <w:lang w:val="es-MX"/>
        </w:rPr>
        <w:t>La idea cuando se realiza para el VAR es :</w:t>
      </w:r>
    </w:p>
    <w:p w14:paraId="3239142E" w14:textId="77777777" w:rsidR="00A6428C" w:rsidRDefault="00A6428C" w:rsidP="00A6428C">
      <w:pPr>
        <w:pStyle w:val="NoSpacing"/>
        <w:ind w:left="720"/>
        <w:rPr>
          <w:rFonts w:ascii="Arial" w:eastAsiaTheme="minorEastAsia" w:hAnsi="Arial" w:cs="Arial"/>
          <w:lang w:val="es-MX"/>
        </w:rPr>
      </w:pPr>
    </w:p>
    <w:p w14:paraId="6514C8CA" w14:textId="3F6106EC" w:rsidR="007C0532" w:rsidRDefault="007C0532" w:rsidP="00A6428C">
      <w:pPr>
        <w:pStyle w:val="NoSpacing"/>
        <w:numPr>
          <w:ilvl w:val="0"/>
          <w:numId w:val="38"/>
        </w:numPr>
        <w:rPr>
          <w:rFonts w:ascii="Arial" w:eastAsiaTheme="minorEastAsia" w:hAnsi="Arial" w:cs="Arial"/>
          <w:lang w:val="es-MX"/>
        </w:rPr>
      </w:pPr>
      <w:r>
        <w:rPr>
          <w:rFonts w:ascii="Arial" w:eastAsiaTheme="minorEastAsia" w:hAnsi="Arial" w:cs="Arial"/>
          <w:lang w:val="es-MX"/>
        </w:rPr>
        <w:t xml:space="preserve">Introducir la incertidumbre debida a la estimación de parámetros </w:t>
      </w:r>
      <w:r w:rsidR="00A6428C">
        <w:rPr>
          <w:rFonts w:ascii="Arial" w:eastAsiaTheme="minorEastAsia" w:hAnsi="Arial" w:cs="Arial"/>
          <w:lang w:val="es-MX"/>
        </w:rPr>
        <w:t>y corregir así las regiones de confianza asociadas (válidas bajo asintóticamente bajo la distribución Gaussiana)</w:t>
      </w:r>
    </w:p>
    <w:p w14:paraId="5DFAC78E" w14:textId="2B499EB5" w:rsidR="007C0532" w:rsidRDefault="007C0532" w:rsidP="00A6428C">
      <w:pPr>
        <w:pStyle w:val="NoSpacing"/>
        <w:numPr>
          <w:ilvl w:val="0"/>
          <w:numId w:val="38"/>
        </w:numPr>
        <w:rPr>
          <w:rFonts w:ascii="Arial" w:eastAsiaTheme="minorEastAsia" w:hAnsi="Arial" w:cs="Arial"/>
          <w:lang w:val="es-MX"/>
        </w:rPr>
      </w:pPr>
      <w:r>
        <w:rPr>
          <w:rFonts w:ascii="Arial" w:eastAsiaTheme="minorEastAsia" w:hAnsi="Arial" w:cs="Arial"/>
          <w:lang w:val="es-MX"/>
        </w:rPr>
        <w:t>Simplificar computacionalmente el cálculo con VAR</w:t>
      </w:r>
      <w:r w:rsidR="00A6428C">
        <w:rPr>
          <w:rFonts w:ascii="Arial" w:eastAsiaTheme="minorEastAsia" w:hAnsi="Arial" w:cs="Arial"/>
          <w:lang w:val="es-MX"/>
        </w:rPr>
        <w:t xml:space="preserve"> que tienen muchos rezagos y regularmente implican que la representación backwards resulte muy compleja</w:t>
      </w:r>
    </w:p>
    <w:p w14:paraId="52C7E614" w14:textId="77777777" w:rsidR="00A6428C" w:rsidRDefault="00A6428C" w:rsidP="00A6428C">
      <w:pPr>
        <w:pStyle w:val="NoSpacing"/>
        <w:ind w:left="1440"/>
        <w:rPr>
          <w:rFonts w:ascii="Arial" w:eastAsiaTheme="minorEastAsia" w:hAnsi="Arial" w:cs="Arial"/>
          <w:lang w:val="es-MX"/>
        </w:rPr>
      </w:pPr>
    </w:p>
    <w:p w14:paraId="7DD9951E" w14:textId="59D25E09" w:rsidR="00410CD7" w:rsidRPr="007C0532" w:rsidRDefault="00410CD7" w:rsidP="007C0532">
      <w:pPr>
        <w:pStyle w:val="NoSpacing"/>
        <w:numPr>
          <w:ilvl w:val="0"/>
          <w:numId w:val="28"/>
        </w:numPr>
        <w:rPr>
          <w:rFonts w:ascii="Arial" w:eastAsiaTheme="minorEastAsia" w:hAnsi="Arial" w:cs="Arial"/>
          <w:lang w:val="es-MX"/>
        </w:rPr>
      </w:pPr>
      <w:r w:rsidRPr="007C0532">
        <w:rPr>
          <w:rFonts w:ascii="Arial" w:eastAsiaTheme="minorEastAsia" w:hAnsi="Arial" w:cs="Arial"/>
          <w:lang w:val="es-MX"/>
        </w:rPr>
        <w:t>El procedimiento debe de adecuarse según la construcción de las matrices de coeficientes de regresión a través de PLS, en este caso su representación VAR</w:t>
      </w:r>
      <w:r w:rsidR="00A6428C">
        <w:rPr>
          <w:rFonts w:ascii="Arial" w:eastAsiaTheme="minorEastAsia" w:hAnsi="Arial" w:cs="Arial"/>
          <w:lang w:val="es-MX"/>
        </w:rPr>
        <w:t xml:space="preserve"> </w:t>
      </w:r>
    </w:p>
    <w:p w14:paraId="1F3AA978" w14:textId="77777777" w:rsidR="00410CD7" w:rsidRDefault="00410CD7" w:rsidP="00410CD7">
      <w:pPr>
        <w:pStyle w:val="NoSpacing"/>
        <w:rPr>
          <w:rFonts w:ascii="Arial" w:eastAsiaTheme="minorEastAsia" w:hAnsi="Arial" w:cs="Arial"/>
          <w:lang w:val="es-MX"/>
        </w:rPr>
      </w:pPr>
    </w:p>
    <w:p w14:paraId="288426F4" w14:textId="77777777" w:rsidR="00410CD7" w:rsidRDefault="00410CD7" w:rsidP="00410CD7">
      <w:pPr>
        <w:pStyle w:val="NoSpacing"/>
        <w:rPr>
          <w:rFonts w:ascii="Arial" w:eastAsiaTheme="minorEastAsia" w:hAnsi="Arial" w:cs="Arial"/>
          <w:lang w:val="es-MX"/>
        </w:rPr>
      </w:pPr>
      <w:r>
        <w:rPr>
          <w:rFonts w:ascii="Arial" w:eastAsiaTheme="minorEastAsia" w:hAnsi="Arial" w:cs="Arial"/>
          <w:lang w:val="es-MX"/>
        </w:rPr>
        <w:t>El procedimiento se resume cómo:</w:t>
      </w:r>
    </w:p>
    <w:p w14:paraId="70D7279E" w14:textId="77777777" w:rsidR="00410CD7" w:rsidRDefault="00410CD7" w:rsidP="00410CD7">
      <w:pPr>
        <w:pStyle w:val="NoSpacing"/>
        <w:rPr>
          <w:rFonts w:ascii="Arial" w:eastAsiaTheme="minorEastAsia" w:hAnsi="Arial" w:cs="Arial"/>
          <w:lang w:val="es-MX"/>
        </w:rPr>
      </w:pPr>
    </w:p>
    <w:p w14:paraId="0917D575" w14:textId="77777777" w:rsidR="00410CD7" w:rsidRDefault="00410CD7" w:rsidP="00410CD7">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14:paraId="7264A31F" w14:textId="6EF4B399" w:rsidR="00410CD7" w:rsidRDefault="00410CD7" w:rsidP="00410CD7">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Pr>
          <w:rFonts w:ascii="Arial" w:eastAsiaTheme="minorEastAsia" w:hAnsi="Arial" w:cs="Arial"/>
          <w:lang w:val="es-MX"/>
        </w:rPr>
        <w:t xml:space="preserve"> </w:t>
      </w:r>
      <w:r w:rsidR="0051064A">
        <w:rPr>
          <w:rFonts w:ascii="Arial" w:eastAsiaTheme="minorEastAsia" w:hAnsi="Arial" w:cs="Arial"/>
          <w:color w:val="3366FF"/>
          <w:lang w:val="es-MX"/>
        </w:rPr>
        <w:t>para obtener una muestra ordenada</w:t>
      </w:r>
      <w:r w:rsidRPr="00105D3E">
        <w:rPr>
          <w:rFonts w:ascii="Arial" w:eastAsiaTheme="minorEastAsia" w:hAnsi="Arial" w:cs="Arial"/>
          <w:color w:val="3366FF"/>
          <w:lang w:val="es-MX"/>
        </w:rPr>
        <w:t xml:space="preserve"> de tales residuos centrados</w:t>
      </w:r>
      <w:r w:rsidR="0051064A">
        <w:rPr>
          <w:rFonts w:ascii="Arial" w:eastAsiaTheme="minorEastAsia" w:hAnsi="Arial" w:cs="Arial"/>
          <w:color w:val="3366FF"/>
          <w:lang w:val="es-MX"/>
        </w:rPr>
        <w:t xml:space="preserve"> y reescalados.</w:t>
      </w:r>
    </w:p>
    <w:p w14:paraId="19D2D041" w14:textId="77777777" w:rsidR="00410CD7" w:rsidRDefault="00410CD7" w:rsidP="00410CD7">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w:t>
      </w:r>
    </w:p>
    <w:p w14:paraId="478C07FB" w14:textId="77777777" w:rsidR="00410CD7" w:rsidRDefault="00410CD7" w:rsidP="00410CD7">
      <w:pPr>
        <w:pStyle w:val="NoSpacing"/>
        <w:ind w:left="720"/>
        <w:rPr>
          <w:rFonts w:ascii="Arial" w:eastAsiaTheme="minorEastAsia" w:hAnsi="Arial" w:cs="Arial"/>
          <w:lang w:val="es-MX"/>
        </w:rPr>
      </w:pPr>
    </w:p>
    <w:p w14:paraId="621B1521" w14:textId="77777777" w:rsidR="00410CD7" w:rsidRDefault="00410CD7" w:rsidP="00410CD7">
      <w:pPr>
        <w:pStyle w:val="NoSpacing"/>
        <w:ind w:left="360" w:firstLine="360"/>
        <w:jc w:val="center"/>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p>
    <w:p w14:paraId="440670E0" w14:textId="77777777" w:rsidR="00410CD7" w:rsidRDefault="00410CD7" w:rsidP="00410CD7">
      <w:pPr>
        <w:pStyle w:val="NoSpacing"/>
        <w:ind w:left="360" w:firstLine="360"/>
        <w:rPr>
          <w:rFonts w:ascii="Arial" w:eastAsiaTheme="minorEastAsia" w:hAnsi="Arial" w:cs="Arial"/>
          <w:lang w:val="es-MX"/>
        </w:rPr>
      </w:pPr>
    </w:p>
    <w:p w14:paraId="46250BB4" w14:textId="77777777" w:rsidR="00410CD7" w:rsidRDefault="00410CD7" w:rsidP="00410CD7">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Pr>
          <w:rFonts w:ascii="Arial" w:eastAsiaTheme="minorEastAsia" w:hAnsi="Arial" w:cs="Arial"/>
          <w:lang w:val="es-MX"/>
        </w:rPr>
        <w:t xml:space="preserve"> con repitiendo el paso 2 a 4 para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14:paraId="163ED96D" w14:textId="77777777" w:rsidR="00410CD7" w:rsidRDefault="00410CD7" w:rsidP="00410CD7">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Finalmente, para cada una de las </w:t>
      </w:r>
      <m:oMath>
        <m:r>
          <w:rPr>
            <w:rFonts w:ascii="Cambria Math" w:eastAsiaTheme="minorEastAsia" w:hAnsi="Cambria Math" w:cs="Arial"/>
            <w:lang w:val="es-MX"/>
          </w:rPr>
          <m:t>nth</m:t>
        </m:r>
      </m:oMath>
      <w:r>
        <w:rPr>
          <w:rFonts w:ascii="Arial" w:eastAsiaTheme="minorEastAsia" w:hAnsi="Arial" w:cs="Arial"/>
          <w:lang w:val="es-MX"/>
        </w:rPr>
        <w:t xml:space="preserve"> variables y los </w:t>
      </w:r>
      <m:oMath>
        <m:r>
          <w:rPr>
            <w:rFonts w:ascii="Cambria Math" w:eastAsiaTheme="minorEastAsia" w:hAnsi="Cambria Math" w:cs="Arial"/>
            <w:lang w:val="es-MX"/>
          </w:rPr>
          <m:t>N</m:t>
        </m:r>
      </m:oMath>
      <w:r>
        <w:rPr>
          <w:rFonts w:ascii="Arial" w:eastAsiaTheme="minorEastAsia" w:hAnsi="Arial" w:cs="Arial"/>
          <w:lang w:val="es-MX"/>
        </w:rPr>
        <w:t xml:space="preserve"> conjunto de pronósticos obtenemos:</w:t>
      </w:r>
    </w:p>
    <w:p w14:paraId="0427E6B2" w14:textId="77777777" w:rsidR="00410CD7" w:rsidRDefault="00410CD7" w:rsidP="00410CD7">
      <w:pPr>
        <w:pStyle w:val="NoSpacing"/>
        <w:rPr>
          <w:rFonts w:ascii="Arial" w:eastAsiaTheme="minorEastAsia" w:hAnsi="Arial" w:cs="Arial"/>
          <w:lang w:val="es-MX"/>
        </w:rPr>
      </w:pPr>
    </w:p>
    <w:p w14:paraId="09C9E1B5" w14:textId="77777777" w:rsidR="00410CD7" w:rsidRPr="001E5648" w:rsidRDefault="00410CD7" w:rsidP="00410CD7">
      <w:pPr>
        <w:pStyle w:val="NoSpacing"/>
        <w:ind w:left="720"/>
        <w:jc w:val="center"/>
        <w:rPr>
          <w:rFonts w:ascii="Arial" w:eastAsiaTheme="minorEastAsia" w:hAnsi="Arial" w:cs="Arial"/>
          <w:i/>
          <w:lang w:val="es-MX"/>
        </w:rPr>
      </w:pPr>
      <m:oMathPara>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m:oMathPara>
    </w:p>
    <w:p w14:paraId="20E48238" w14:textId="77777777" w:rsidR="00410CD7" w:rsidRDefault="00410CD7" w:rsidP="00410CD7">
      <w:pPr>
        <w:pStyle w:val="NoSpacing"/>
        <w:rPr>
          <w:rFonts w:ascii="Arial" w:hAnsi="Arial" w:cs="Arial"/>
          <w:lang w:val="es-MX"/>
        </w:rPr>
      </w:pPr>
    </w:p>
    <w:p w14:paraId="79647149" w14:textId="77777777" w:rsidR="00410CD7" w:rsidRDefault="00410CD7" w:rsidP="00410CD7">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d>
          <m:dPr>
            <m:ctrlPr>
              <w:rPr>
                <w:rFonts w:ascii="Cambria Math" w:eastAsiaTheme="minorEastAsia" w:hAnsi="Cambria Math" w:cs="Arial"/>
                <w:i/>
                <w:lang w:val="es-MX"/>
              </w:rPr>
            </m:ctrlPr>
          </m:dPr>
          <m:e>
            <m:r>
              <w:rPr>
                <w:rFonts w:ascii="Cambria Math" w:eastAsiaTheme="minorEastAsia" w:hAnsi="Cambria Math" w:cs="Arial"/>
                <w:lang w:val="es-MX"/>
              </w:rPr>
              <m:t>x</m:t>
            </m:r>
          </m:e>
        </m:d>
        <m:r>
          <w:rPr>
            <w:rFonts w:ascii="Cambria Math" w:eastAsiaTheme="minorEastAsia" w:hAnsi="Cambria Math" w:cs="Arial"/>
            <w:color w:val="3366FF"/>
            <w:lang w:val="es-MX"/>
          </w:rPr>
          <m:t>=#</m:t>
        </m:r>
        <m:r>
          <w:rPr>
            <w:rFonts w:ascii="Cambria Math" w:eastAsiaTheme="minorEastAsia" w:hAnsi="Cambria Math" w:cs="Arial"/>
            <w:lang w:val="es-MX"/>
          </w:rPr>
          <m:t xml:space="preserve">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1D5B00A6" w14:textId="77777777" w:rsidR="00410CD7" w:rsidRDefault="00410CD7" w:rsidP="00410CD7">
      <w:pPr>
        <w:pStyle w:val="NoSpacing"/>
        <w:rPr>
          <w:rFonts w:ascii="Arial" w:hAnsi="Arial" w:cs="Arial"/>
          <w:lang w:val="es-MX"/>
        </w:rPr>
      </w:pPr>
    </w:p>
    <w:p w14:paraId="47348EFC" w14:textId="77777777" w:rsidR="00410CD7" w:rsidRDefault="00410CD7" w:rsidP="00410CD7">
      <w:pPr>
        <w:pStyle w:val="NoSpacing"/>
        <w:rPr>
          <w:rFonts w:ascii="Arial" w:hAnsi="Arial" w:cs="Arial"/>
          <w:lang w:val="es-MX"/>
        </w:rPr>
      </w:pPr>
    </w:p>
    <w:p w14:paraId="31CF62FD" w14:textId="77777777" w:rsidR="00410CD7" w:rsidRDefault="00410CD7" w:rsidP="00410CD7">
      <w:pPr>
        <w:pStyle w:val="NoSpacing"/>
        <w:rPr>
          <w:rFonts w:ascii="Arial" w:eastAsiaTheme="minorEastAsia" w:hAnsi="Arial" w:cs="Arial"/>
          <w:lang w:val="es-MX"/>
        </w:rPr>
      </w:pPr>
    </w:p>
    <w:p w14:paraId="7D618695" w14:textId="77777777" w:rsidR="00DD4240" w:rsidRDefault="00DD4240" w:rsidP="00D12C8C">
      <w:pPr>
        <w:pStyle w:val="NoSpacing"/>
        <w:rPr>
          <w:rFonts w:ascii="Arial" w:hAnsi="Arial" w:cs="Arial"/>
          <w:i/>
          <w:lang w:val="es-MX"/>
        </w:rPr>
      </w:pPr>
      <w:r>
        <w:rPr>
          <w:rFonts w:ascii="Arial" w:eastAsiaTheme="minorEastAsia" w:hAnsi="Arial" w:cs="Arial"/>
          <w:b/>
          <w:noProof/>
          <w:sz w:val="24"/>
        </w:rPr>
        <w:lastRenderedPageBreak/>
        <w:drawing>
          <wp:inline distT="0" distB="0" distL="0" distR="0" wp14:anchorId="7E9A118A" wp14:editId="779FE359">
            <wp:extent cx="5153025" cy="3756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045" cy="3761381"/>
                    </a:xfrm>
                    <a:prstGeom prst="rect">
                      <a:avLst/>
                    </a:prstGeom>
                    <a:noFill/>
                    <a:ln>
                      <a:noFill/>
                    </a:ln>
                  </pic:spPr>
                </pic:pic>
              </a:graphicData>
            </a:graphic>
          </wp:inline>
        </w:drawing>
      </w:r>
    </w:p>
    <w:p w14:paraId="21750F85" w14:textId="77777777" w:rsidR="00663304" w:rsidRDefault="00663304" w:rsidP="00044D7A">
      <w:pPr>
        <w:pStyle w:val="NoSpacing"/>
        <w:numPr>
          <w:ilvl w:val="0"/>
          <w:numId w:val="33"/>
        </w:numPr>
        <w:rPr>
          <w:rFonts w:ascii="Arial" w:hAnsi="Arial" w:cs="Arial"/>
          <w:lang w:val="es-MX"/>
        </w:rPr>
      </w:pPr>
      <w:r>
        <w:rPr>
          <w:rFonts w:ascii="Arial" w:hAnsi="Arial" w:cs="Arial"/>
          <w:lang w:val="es-MX"/>
        </w:rPr>
        <w:t>Podemos observar que prácticamente, el valor real es el mismo que el pronóstico obtenido</w:t>
      </w:r>
      <w:r w:rsidR="00243D3E">
        <w:rPr>
          <w:rFonts w:ascii="Arial" w:hAnsi="Arial" w:cs="Arial"/>
          <w:lang w:val="es-MX"/>
        </w:rPr>
        <w:t xml:space="preserve"> con un error absoluto promedio de 0.11%</w:t>
      </w:r>
      <w:r>
        <w:rPr>
          <w:rFonts w:ascii="Arial" w:hAnsi="Arial" w:cs="Arial"/>
          <w:lang w:val="es-MX"/>
        </w:rPr>
        <w:t>. Se observan los intervalos de predicción vía Bootstrap que “atrapan” en cada uno de los casos el valor real de la serie.</w:t>
      </w:r>
    </w:p>
    <w:p w14:paraId="22E131DE" w14:textId="77777777" w:rsidR="00663304" w:rsidRDefault="00663304" w:rsidP="00D12C8C">
      <w:pPr>
        <w:pStyle w:val="NoSpacing"/>
        <w:rPr>
          <w:rFonts w:ascii="Arial" w:hAnsi="Arial" w:cs="Arial"/>
          <w:lang w:val="es-MX"/>
        </w:rPr>
      </w:pPr>
    </w:p>
    <w:p w14:paraId="3442CF3E" w14:textId="626FC932" w:rsidR="00663304" w:rsidRDefault="00663304" w:rsidP="00044D7A">
      <w:pPr>
        <w:pStyle w:val="NoSpacing"/>
        <w:numPr>
          <w:ilvl w:val="0"/>
          <w:numId w:val="33"/>
        </w:numPr>
        <w:rPr>
          <w:rFonts w:ascii="Arial" w:hAnsi="Arial" w:cs="Arial"/>
          <w:lang w:val="es-MX"/>
        </w:rPr>
      </w:pPr>
      <w:r>
        <w:rPr>
          <w:rFonts w:ascii="Arial" w:hAnsi="Arial" w:cs="Arial"/>
          <w:lang w:val="es-MX"/>
        </w:rPr>
        <w:t>Para términos netamente económicos</w:t>
      </w:r>
      <w:r w:rsidR="007F7BD0">
        <w:rPr>
          <w:rFonts w:ascii="Arial" w:hAnsi="Arial" w:cs="Arial"/>
          <w:lang w:val="es-MX"/>
        </w:rPr>
        <w:t xml:space="preserve">, ésta aproximación puede resultar competitiva </w:t>
      </w:r>
    </w:p>
    <w:p w14:paraId="02153CD8" w14:textId="77777777" w:rsidR="007F7BD0" w:rsidRDefault="007F7BD0" w:rsidP="00D12C8C">
      <w:pPr>
        <w:pStyle w:val="NoSpacing"/>
        <w:rPr>
          <w:rFonts w:ascii="Arial" w:hAnsi="Arial" w:cs="Arial"/>
          <w:lang w:val="es-MX"/>
        </w:rPr>
      </w:pPr>
    </w:p>
    <w:p w14:paraId="03CBCA3E" w14:textId="02D6AFBB" w:rsidR="00243D3E" w:rsidRPr="00F31660" w:rsidRDefault="00044D7A" w:rsidP="00D12C8C">
      <w:pPr>
        <w:pStyle w:val="NoSpacing"/>
        <w:rPr>
          <w:rFonts w:ascii="Arial" w:hAnsi="Arial" w:cs="Arial"/>
          <w:b/>
          <w:lang w:val="es-MX"/>
        </w:rPr>
      </w:pPr>
      <w:r>
        <w:rPr>
          <w:rFonts w:ascii="Arial" w:hAnsi="Arial" w:cs="Arial"/>
          <w:lang w:val="es-MX"/>
        </w:rPr>
        <w:t xml:space="preserve">NOTA: </w:t>
      </w:r>
      <w:r w:rsidR="007F7BD0">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F31660">
        <w:rPr>
          <w:rFonts w:ascii="Arial" w:hAnsi="Arial" w:cs="Arial"/>
          <w:b/>
          <w:lang w:val="es-MX"/>
        </w:rPr>
        <w:t>con un error de 0.23% para m0, para y 0.83% y finalmente con un 5.84% la tasa de interés.</w:t>
      </w:r>
    </w:p>
    <w:p w14:paraId="3C1A609A" w14:textId="2DA85271" w:rsidR="00243D3E" w:rsidRDefault="00205183" w:rsidP="00D12C8C">
      <w:pPr>
        <w:pStyle w:val="NoSpacing"/>
        <w:rPr>
          <w:rFonts w:ascii="Arial" w:hAnsi="Arial" w:cs="Arial"/>
          <w:lang w:val="es-MX"/>
        </w:rPr>
      </w:pPr>
      <w:r>
        <w:rPr>
          <w:rFonts w:ascii="Arial" w:hAnsi="Arial" w:cs="Arial"/>
          <w:lang w:val="es-MX"/>
        </w:rPr>
        <w:t>____________</w:t>
      </w:r>
    </w:p>
    <w:p w14:paraId="5AF8C7A1" w14:textId="77777777" w:rsidR="00243D3E" w:rsidRDefault="00243D3E" w:rsidP="00D12C8C">
      <w:pPr>
        <w:pStyle w:val="NoSpacing"/>
        <w:rPr>
          <w:rFonts w:ascii="Arial" w:hAnsi="Arial" w:cs="Arial"/>
          <w:lang w:val="es-MX"/>
        </w:rPr>
      </w:pPr>
      <w:r>
        <w:rPr>
          <w:rFonts w:ascii="Arial" w:hAnsi="Arial" w:cs="Arial"/>
          <w:lang w:val="es-MX"/>
        </w:rPr>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14:paraId="150F5849" w14:textId="77777777" w:rsidR="00243D3E" w:rsidRPr="00243D3E" w:rsidRDefault="00243D3E" w:rsidP="00243D3E">
      <w:pPr>
        <w:pStyle w:val="NoSpacing"/>
        <w:jc w:val="center"/>
        <w:rPr>
          <w:rFonts w:ascii="Arial" w:hAnsi="Arial" w:cs="Arial"/>
          <w:b/>
          <w:lang w:val="es-MX"/>
        </w:rPr>
      </w:pPr>
    </w:p>
    <w:p w14:paraId="08BAB879" w14:textId="77777777"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14:paraId="6D692CFF" w14:textId="77777777" w:rsidTr="00E1299C">
        <w:tc>
          <w:tcPr>
            <w:tcW w:w="1638" w:type="dxa"/>
          </w:tcPr>
          <w:p w14:paraId="7E43A62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14:paraId="044A798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14:paraId="38258CB5"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14:paraId="1393D2F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14:paraId="29115E6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14:paraId="1A5FFF0C"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14:paraId="6FC83078"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14:paraId="6DF865E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14:paraId="290943CF" w14:textId="77777777" w:rsidTr="00E1299C">
        <w:tc>
          <w:tcPr>
            <w:tcW w:w="1638" w:type="dxa"/>
          </w:tcPr>
          <w:p w14:paraId="76F01EC1"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14:paraId="74D8D682"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0.29</w:t>
            </w:r>
          </w:p>
        </w:tc>
        <w:tc>
          <w:tcPr>
            <w:tcW w:w="1134" w:type="dxa"/>
          </w:tcPr>
          <w:p w14:paraId="3DAA37EE"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4630854B"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0.33</w:t>
            </w:r>
          </w:p>
        </w:tc>
        <w:tc>
          <w:tcPr>
            <w:tcW w:w="1134" w:type="dxa"/>
          </w:tcPr>
          <w:p w14:paraId="4E76744C"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14:paraId="31587096"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0.24</w:t>
            </w:r>
          </w:p>
        </w:tc>
        <w:tc>
          <w:tcPr>
            <w:tcW w:w="1134" w:type="dxa"/>
          </w:tcPr>
          <w:p w14:paraId="28E3F054"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0.22</w:t>
            </w:r>
          </w:p>
        </w:tc>
        <w:tc>
          <w:tcPr>
            <w:tcW w:w="1134" w:type="dxa"/>
          </w:tcPr>
          <w:p w14:paraId="4B878515"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0.18</w:t>
            </w:r>
          </w:p>
        </w:tc>
      </w:tr>
      <w:tr w:rsidR="00E1299C" w:rsidRPr="00E1299C" w14:paraId="1A82C2E0" w14:textId="77777777" w:rsidTr="00E1299C">
        <w:tc>
          <w:tcPr>
            <w:tcW w:w="1638" w:type="dxa"/>
          </w:tcPr>
          <w:p w14:paraId="637B131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14:paraId="03996B9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2FC09BAD"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B211B4F"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102168EA"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6CC289DC"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7E2FA73E"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052FEC24"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3</w:t>
            </w:r>
          </w:p>
        </w:tc>
      </w:tr>
      <w:tr w:rsidR="00E1299C" w:rsidRPr="00E1299C" w14:paraId="70C68E38" w14:textId="77777777" w:rsidTr="00E1299C">
        <w:tc>
          <w:tcPr>
            <w:tcW w:w="1638" w:type="dxa"/>
          </w:tcPr>
          <w:p w14:paraId="257ABBC8"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14:paraId="7082A82B"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5F7A6285"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14:paraId="75226D8B"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44D1568C"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10</w:t>
            </w:r>
          </w:p>
        </w:tc>
        <w:tc>
          <w:tcPr>
            <w:tcW w:w="1134" w:type="dxa"/>
          </w:tcPr>
          <w:p w14:paraId="2DF205D0"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4</w:t>
            </w:r>
          </w:p>
        </w:tc>
        <w:tc>
          <w:tcPr>
            <w:tcW w:w="1134" w:type="dxa"/>
          </w:tcPr>
          <w:p w14:paraId="38D5C4F2"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11</w:t>
            </w:r>
          </w:p>
        </w:tc>
        <w:tc>
          <w:tcPr>
            <w:tcW w:w="1134" w:type="dxa"/>
          </w:tcPr>
          <w:p w14:paraId="7BF13D38"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7</w:t>
            </w:r>
          </w:p>
        </w:tc>
      </w:tr>
      <w:tr w:rsidR="00E1299C" w:rsidRPr="00E1299C" w14:paraId="13893E35" w14:textId="77777777" w:rsidTr="00E1299C">
        <w:tc>
          <w:tcPr>
            <w:tcW w:w="1638" w:type="dxa"/>
          </w:tcPr>
          <w:p w14:paraId="0C4AE45F"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14:paraId="3027C4E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00B91109"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56CF2E35"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652C79F9"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6503F23"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7F932150"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14:paraId="4A720727"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Constante y tendencia</w:t>
            </w:r>
          </w:p>
        </w:tc>
      </w:tr>
    </w:tbl>
    <w:p w14:paraId="13244555" w14:textId="77777777" w:rsidR="007F7BD0" w:rsidRDefault="00243D3E" w:rsidP="00D12C8C">
      <w:pPr>
        <w:pStyle w:val="NoSpacing"/>
        <w:rPr>
          <w:rFonts w:ascii="Arial" w:hAnsi="Arial" w:cs="Arial"/>
          <w:lang w:val="es-MX"/>
        </w:rPr>
      </w:pPr>
      <w:r>
        <w:rPr>
          <w:rFonts w:ascii="Arial" w:hAnsi="Arial" w:cs="Arial"/>
          <w:lang w:val="es-MX"/>
        </w:rPr>
        <w:t xml:space="preserve">  </w:t>
      </w:r>
    </w:p>
    <w:p w14:paraId="71848BB1" w14:textId="77777777"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14:paraId="04EFFFE3" w14:textId="77777777" w:rsidR="00E1299C" w:rsidRDefault="00E1299C" w:rsidP="00D12C8C">
      <w:pPr>
        <w:pStyle w:val="NoSpacing"/>
        <w:rPr>
          <w:rFonts w:ascii="Arial" w:hAnsi="Arial" w:cs="Arial"/>
          <w:lang w:val="es-MX"/>
        </w:rPr>
      </w:pPr>
    </w:p>
    <w:p w14:paraId="3BF7165C" w14:textId="77777777" w:rsidR="006F3F68" w:rsidRPr="00C25D24" w:rsidRDefault="008614CD" w:rsidP="00205183">
      <w:pPr>
        <w:pStyle w:val="NoSpacing"/>
        <w:rPr>
          <w:rFonts w:ascii="Arial" w:hAnsi="Arial" w:cs="Arial"/>
          <w:lang w:val="es-MX"/>
        </w:rPr>
      </w:pPr>
      <w:r>
        <w:rPr>
          <w:rFonts w:ascii="Arial" w:hAnsi="Arial" w:cs="Arial"/>
          <w:noProof/>
        </w:rPr>
        <w:lastRenderedPageBreak/>
        <w:drawing>
          <wp:inline distT="0" distB="0" distL="0" distR="0" wp14:anchorId="4BE1D63A" wp14:editId="31E44384">
            <wp:extent cx="5030740"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740" cy="3667125"/>
                    </a:xfrm>
                    <a:prstGeom prst="rect">
                      <a:avLst/>
                    </a:prstGeom>
                    <a:noFill/>
                    <a:ln>
                      <a:noFill/>
                    </a:ln>
                  </pic:spPr>
                </pic:pic>
              </a:graphicData>
            </a:graphic>
          </wp:inline>
        </w:drawing>
      </w:r>
    </w:p>
    <w:p w14:paraId="7C542F72" w14:textId="3FFCBBAB" w:rsidR="00E1299C" w:rsidRDefault="00E1299C" w:rsidP="00E1299C">
      <w:pPr>
        <w:pStyle w:val="NoSpacing"/>
        <w:rPr>
          <w:rFonts w:ascii="Arial" w:eastAsiaTheme="minorEastAsia" w:hAnsi="Arial" w:cs="Arial"/>
          <w:lang w:val="es-MX"/>
        </w:rPr>
      </w:pPr>
      <w:r>
        <w:rPr>
          <w:rFonts w:ascii="Arial" w:eastAsiaTheme="minorEastAsia" w:hAnsi="Arial" w:cs="Arial"/>
          <w:lang w:val="es-MX"/>
        </w:rPr>
        <w:t>Aunque en términos numéricos el error fue de 0.32%, a detalle se observan grandes diferencias respecto al real observado, sobrestimando la inflación en cada uno de los casos. No obstante,</w:t>
      </w:r>
      <w:r w:rsidR="00273757">
        <w:rPr>
          <w:rFonts w:ascii="Arial" w:eastAsiaTheme="minorEastAsia" w:hAnsi="Arial" w:cs="Arial"/>
          <w:lang w:val="es-MX"/>
        </w:rPr>
        <w:t xml:space="preserve"> se decidió realizarlo de esta manera para hacer comparativo las variables que intervienen en los pronósticos para ambas especificaciones.</w:t>
      </w:r>
    </w:p>
    <w:p w14:paraId="44AD1642" w14:textId="77777777" w:rsidR="00273757" w:rsidRDefault="00273757" w:rsidP="00E1299C">
      <w:pPr>
        <w:pStyle w:val="NoSpacing"/>
        <w:rPr>
          <w:rFonts w:ascii="Arial" w:eastAsiaTheme="minorEastAsia" w:hAnsi="Arial" w:cs="Arial"/>
          <w:lang w:val="es-MX"/>
        </w:rPr>
      </w:pPr>
    </w:p>
    <w:p w14:paraId="3F3BC6E8" w14:textId="77777777"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14:paraId="734A7F74" w14:textId="77777777" w:rsidR="00273757" w:rsidRDefault="00273757" w:rsidP="00E1299C">
      <w:pPr>
        <w:pStyle w:val="NoSpacing"/>
        <w:rPr>
          <w:rFonts w:ascii="Arial" w:eastAsiaTheme="minorEastAsia" w:hAnsi="Arial" w:cs="Arial"/>
          <w:lang w:val="es-MX"/>
        </w:rPr>
      </w:pPr>
    </w:p>
    <w:p w14:paraId="3E748CC4" w14:textId="77777777" w:rsidR="00E42B4C" w:rsidRDefault="004E6339" w:rsidP="00751290">
      <w:pPr>
        <w:pStyle w:val="NoSpacing"/>
        <w:jc w:val="center"/>
        <w:rPr>
          <w:rFonts w:ascii="Arial" w:eastAsiaTheme="minorEastAsia" w:hAnsi="Arial" w:cs="Arial"/>
          <w:b/>
          <w:sz w:val="24"/>
          <w:lang w:val="es-MX"/>
        </w:rPr>
      </w:pPr>
      <w:r>
        <w:rPr>
          <w:rFonts w:ascii="Arial" w:eastAsiaTheme="minorEastAsia" w:hAnsi="Arial" w:cs="Arial"/>
          <w:b/>
          <w:noProof/>
          <w:sz w:val="24"/>
        </w:rPr>
        <w:lastRenderedPageBreak/>
        <w:drawing>
          <wp:inline distT="0" distB="0" distL="0" distR="0" wp14:anchorId="1CFEEDA1" wp14:editId="7AEF08AF">
            <wp:extent cx="5943600" cy="4703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03119"/>
                    </a:xfrm>
                    <a:prstGeom prst="rect">
                      <a:avLst/>
                    </a:prstGeom>
                    <a:noFill/>
                    <a:ln>
                      <a:noFill/>
                    </a:ln>
                  </pic:spPr>
                </pic:pic>
              </a:graphicData>
            </a:graphic>
          </wp:inline>
        </w:drawing>
      </w:r>
    </w:p>
    <w:p w14:paraId="18491DD0" w14:textId="77777777" w:rsidR="00273757" w:rsidRDefault="00273757" w:rsidP="00273757">
      <w:pPr>
        <w:pStyle w:val="NoSpacing"/>
        <w:rPr>
          <w:rFonts w:ascii="Arial" w:eastAsiaTheme="minorEastAsia" w:hAnsi="Arial" w:cs="Arial"/>
          <w:b/>
          <w:sz w:val="24"/>
          <w:lang w:val="es-MX"/>
        </w:rPr>
      </w:pPr>
    </w:p>
    <w:p w14:paraId="48096989"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Resulta muy interesante que en promedio, </w:t>
      </w:r>
      <w:r w:rsidRPr="00F31660">
        <w:rPr>
          <w:rFonts w:ascii="Arial" w:eastAsiaTheme="minorEastAsia" w:hAnsi="Arial" w:cs="Arial"/>
          <w:b/>
          <w:lang w:val="es-MX"/>
        </w:rPr>
        <w:t xml:space="preserve">un 73.52% de las veces, fueron superior las componentes </w:t>
      </w:r>
      <w:r>
        <w:rPr>
          <w:rFonts w:ascii="Arial" w:eastAsiaTheme="minorEastAsia" w:hAnsi="Arial" w:cs="Arial"/>
          <w:lang w:val="es-MX"/>
        </w:rPr>
        <w:t xml:space="preserve">y hace sentido que las componentes más lejanas dejan de tener efectividad dado a que son éstas las que el tienen menor explicación de la variabilidad observada. </w:t>
      </w:r>
    </w:p>
    <w:p w14:paraId="2C2296B8" w14:textId="77777777" w:rsidR="00273757" w:rsidRDefault="00273757" w:rsidP="00273757">
      <w:pPr>
        <w:pStyle w:val="NoSpacing"/>
        <w:rPr>
          <w:rFonts w:ascii="Arial" w:eastAsiaTheme="minorEastAsia" w:hAnsi="Arial" w:cs="Arial"/>
          <w:lang w:val="es-MX"/>
        </w:rPr>
      </w:pPr>
    </w:p>
    <w:p w14:paraId="45FCE48A" w14:textId="77777777"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14:paraId="11D857DB" w14:textId="77777777" w:rsidR="008753A6" w:rsidRDefault="008753A6" w:rsidP="00273757">
      <w:pPr>
        <w:pStyle w:val="NoSpacing"/>
        <w:rPr>
          <w:rFonts w:ascii="Arial" w:eastAsiaTheme="minorEastAsia" w:hAnsi="Arial" w:cs="Arial"/>
          <w:lang w:val="es-MX"/>
        </w:rPr>
      </w:pPr>
    </w:p>
    <w:p w14:paraId="33AF183E"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5F41D864" w14:textId="77777777" w:rsidR="008C5ED8" w:rsidRDefault="008C5ED8" w:rsidP="00273757">
      <w:pPr>
        <w:pStyle w:val="NoSpacing"/>
        <w:rPr>
          <w:rFonts w:ascii="Arial" w:eastAsiaTheme="minorEastAsia" w:hAnsi="Arial" w:cs="Arial"/>
          <w:b/>
          <w:sz w:val="24"/>
          <w:lang w:val="es-MX"/>
        </w:rPr>
      </w:pPr>
    </w:p>
    <w:p w14:paraId="7C17544F" w14:textId="5163959E" w:rsidR="008C5ED8" w:rsidRDefault="008C5ED8" w:rsidP="00811998">
      <w:pPr>
        <w:pStyle w:val="NoSpacing"/>
        <w:numPr>
          <w:ilvl w:val="0"/>
          <w:numId w:val="35"/>
        </w:numPr>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situación que se </w:t>
      </w:r>
      <w:r w:rsidR="0081253E">
        <w:rPr>
          <w:rFonts w:ascii="Arial" w:eastAsiaTheme="minorEastAsia" w:hAnsi="Arial" w:cs="Arial"/>
          <w:lang w:val="es-MX"/>
        </w:rPr>
        <w:t>presenta para el caso de un VAR.</w:t>
      </w:r>
    </w:p>
    <w:p w14:paraId="260A4EB1" w14:textId="77777777" w:rsidR="008C5ED8" w:rsidRDefault="008C5ED8" w:rsidP="00273757">
      <w:pPr>
        <w:pStyle w:val="NoSpacing"/>
        <w:rPr>
          <w:rFonts w:ascii="Arial" w:eastAsiaTheme="minorEastAsia" w:hAnsi="Arial" w:cs="Arial"/>
          <w:lang w:val="es-MX"/>
        </w:rPr>
      </w:pPr>
    </w:p>
    <w:p w14:paraId="06A54E36" w14:textId="77777777" w:rsidR="00811998" w:rsidRDefault="00811998" w:rsidP="00811998">
      <w:pPr>
        <w:pStyle w:val="NoSpacing"/>
        <w:numPr>
          <w:ilvl w:val="0"/>
          <w:numId w:val="37"/>
        </w:numPr>
        <w:rPr>
          <w:rFonts w:ascii="Arial" w:eastAsiaTheme="minorEastAsia" w:hAnsi="Arial" w:cs="Arial"/>
          <w:lang w:val="es-MX"/>
        </w:rPr>
      </w:pPr>
      <w:r>
        <w:rPr>
          <w:rFonts w:ascii="Arial" w:eastAsiaTheme="minorEastAsia" w:hAnsi="Arial" w:cs="Arial"/>
          <w:lang w:val="es-MX"/>
        </w:rPr>
        <w:t>Se</w:t>
      </w:r>
      <w:r w:rsidR="008C5ED8">
        <w:rPr>
          <w:rFonts w:ascii="Arial" w:eastAsiaTheme="minorEastAsia" w:hAnsi="Arial" w:cs="Arial"/>
          <w:lang w:val="es-MX"/>
        </w:rPr>
        <w:t xml:space="preserv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sidR="008C5ED8">
        <w:rPr>
          <w:rFonts w:ascii="Arial" w:eastAsiaTheme="minorEastAsia" w:hAnsi="Arial" w:cs="Arial"/>
          <w:lang w:val="es-MX"/>
        </w:rPr>
        <w:t xml:space="preserve"> </w:t>
      </w:r>
    </w:p>
    <w:p w14:paraId="7A267E26" w14:textId="77777777" w:rsidR="00811998" w:rsidRDefault="008C5ED8" w:rsidP="00811998">
      <w:pPr>
        <w:pStyle w:val="NoSpacing"/>
        <w:numPr>
          <w:ilvl w:val="1"/>
          <w:numId w:val="37"/>
        </w:numPr>
        <w:rPr>
          <w:rFonts w:ascii="Arial" w:eastAsiaTheme="minorEastAsia" w:hAnsi="Arial" w:cs="Arial"/>
          <w:lang w:val="es-MX"/>
        </w:rPr>
      </w:pPr>
      <w:r>
        <w:rPr>
          <w:rFonts w:ascii="Arial" w:eastAsiaTheme="minorEastAsia" w:hAnsi="Arial" w:cs="Arial"/>
          <w:lang w:val="es-MX"/>
        </w:rPr>
        <w:lastRenderedPageBreak/>
        <w:t xml:space="preserve">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lang w:val="es-MX"/>
          </w:rPr>
          <m:t>pK</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w:t>
      </w:r>
    </w:p>
    <w:p w14:paraId="747996AB" w14:textId="31C273F6" w:rsidR="008C5ED8" w:rsidRPr="00692F88" w:rsidRDefault="00692F88" w:rsidP="00811998">
      <w:pPr>
        <w:pStyle w:val="NoSpacing"/>
        <w:numPr>
          <w:ilvl w:val="1"/>
          <w:numId w:val="37"/>
        </w:numPr>
        <w:rPr>
          <w:rFonts w:ascii="Arial" w:eastAsiaTheme="minorEastAsia" w:hAnsi="Arial" w:cs="Arial"/>
          <w:lang w:val="es-MX"/>
        </w:rPr>
      </w:pPr>
      <w:r>
        <w:rPr>
          <w:rFonts w:ascii="Arial" w:eastAsiaTheme="minorEastAsia" w:hAnsi="Arial" w:cs="Arial"/>
          <w:lang w:val="es-MX"/>
        </w:rPr>
        <w:t>Finalmente, los intervalos de predicción se hicieron vía Bootstrap</w:t>
      </w:r>
    </w:p>
    <w:p w14:paraId="00D64696" w14:textId="77777777" w:rsidR="00692F88" w:rsidRDefault="00692F88" w:rsidP="00273757">
      <w:pPr>
        <w:pStyle w:val="NoSpacing"/>
        <w:rPr>
          <w:rFonts w:ascii="Arial" w:eastAsiaTheme="minorEastAsia" w:hAnsi="Arial" w:cs="Arial"/>
          <w:lang w:val="es-MX"/>
        </w:rPr>
      </w:pPr>
    </w:p>
    <w:p w14:paraId="375E9D8B" w14:textId="728AC990"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w:t>
      </w:r>
      <w:r w:rsidR="00811998">
        <w:rPr>
          <w:rFonts w:ascii="Arial" w:eastAsiaTheme="minorEastAsia" w:hAnsi="Arial" w:cs="Arial"/>
          <w:lang w:val="es-MX"/>
        </w:rPr>
        <w:t>onóstico multivariado</w:t>
      </w:r>
    </w:p>
    <w:p w14:paraId="43CEA80D" w14:textId="77777777" w:rsidR="0081253E" w:rsidRDefault="0081253E" w:rsidP="00273757">
      <w:pPr>
        <w:pStyle w:val="NoSpacing"/>
        <w:rPr>
          <w:rFonts w:ascii="Arial" w:eastAsiaTheme="minorEastAsia" w:hAnsi="Arial" w:cs="Arial"/>
          <w:lang w:val="es-MX"/>
        </w:rPr>
      </w:pPr>
    </w:p>
    <w:p w14:paraId="7706C621" w14:textId="77777777" w:rsidR="00205183" w:rsidRDefault="00205183" w:rsidP="00273757">
      <w:pPr>
        <w:pStyle w:val="NoSpacing"/>
        <w:rPr>
          <w:rFonts w:ascii="Arial" w:eastAsiaTheme="minorEastAsia" w:hAnsi="Arial" w:cs="Arial"/>
          <w:lang w:val="es-MX"/>
        </w:rPr>
      </w:pPr>
      <w:r>
        <w:rPr>
          <w:rFonts w:ascii="Arial" w:eastAsiaTheme="minorEastAsia" w:hAnsi="Arial" w:cs="Arial"/>
          <w:lang w:val="es-MX"/>
        </w:rPr>
        <w:t>Líneas</w:t>
      </w:r>
      <w:r w:rsidR="0081253E">
        <w:rPr>
          <w:rFonts w:ascii="Arial" w:eastAsiaTheme="minorEastAsia" w:hAnsi="Arial" w:cs="Arial"/>
          <w:lang w:val="es-MX"/>
        </w:rPr>
        <w:t xml:space="preserve"> futuras a trabajar </w:t>
      </w:r>
    </w:p>
    <w:p w14:paraId="0C4CE276" w14:textId="4AC4CA38" w:rsidR="00205183" w:rsidRDefault="00811998"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C</w:t>
      </w:r>
      <w:r w:rsidR="00205183">
        <w:rPr>
          <w:rFonts w:ascii="Arial" w:eastAsiaTheme="minorEastAsia" w:hAnsi="Arial" w:cs="Arial"/>
          <w:lang w:val="es-MX"/>
        </w:rPr>
        <w:t>ó</w:t>
      </w:r>
      <w:r w:rsidR="0081253E">
        <w:rPr>
          <w:rFonts w:ascii="Arial" w:eastAsiaTheme="minorEastAsia" w:hAnsi="Arial" w:cs="Arial"/>
          <w:lang w:val="es-MX"/>
        </w:rPr>
        <w:t xml:space="preserve">mo el incluir en el ejercicio de cointegración, la técnica de PLS, denotando las regularidades teóricas que esto implica, </w:t>
      </w:r>
    </w:p>
    <w:p w14:paraId="4475FB12" w14:textId="4CFFF89B" w:rsidR="00205183" w:rsidRDefault="00811998"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C</w:t>
      </w:r>
      <w:r w:rsidR="0081253E">
        <w:rPr>
          <w:rFonts w:ascii="Arial" w:eastAsiaTheme="minorEastAsia" w:hAnsi="Arial" w:cs="Arial"/>
          <w:lang w:val="es-MX"/>
        </w:rPr>
        <w:t xml:space="preserve">onstruir modelos PLS-VAR que integren cada una de las componentes </w:t>
      </w:r>
    </w:p>
    <w:p w14:paraId="6A11D5C2" w14:textId="4C67DABF" w:rsidR="0081253E" w:rsidRPr="0081253E" w:rsidRDefault="00811998" w:rsidP="00205183">
      <w:pPr>
        <w:pStyle w:val="NoSpacing"/>
        <w:numPr>
          <w:ilvl w:val="0"/>
          <w:numId w:val="34"/>
        </w:numPr>
        <w:rPr>
          <w:rFonts w:ascii="Arial" w:eastAsiaTheme="minorEastAsia" w:hAnsi="Arial" w:cs="Arial"/>
          <w:lang w:val="es-MX"/>
        </w:rPr>
      </w:pPr>
      <w:r>
        <w:rPr>
          <w:rFonts w:ascii="Arial" w:eastAsiaTheme="minorEastAsia" w:hAnsi="Arial" w:cs="Arial"/>
          <w:lang w:val="es-MX"/>
        </w:rPr>
        <w:t>P</w:t>
      </w:r>
      <w:r w:rsidR="0081253E">
        <w:rPr>
          <w:rFonts w:ascii="Arial" w:eastAsiaTheme="minorEastAsia" w:hAnsi="Arial" w:cs="Arial"/>
          <w:lang w:val="es-MX"/>
        </w:rPr>
        <w:t xml:space="preserve">oner en competencia la metodología VAR-PLS con VAR que </w:t>
      </w:r>
      <w:r w:rsidR="0081253E" w:rsidRPr="00205183">
        <w:rPr>
          <w:rFonts w:ascii="Arial" w:eastAsiaTheme="minorEastAsia" w:hAnsi="Arial" w:cs="Arial"/>
          <w:color w:val="3366FF"/>
          <w:lang w:val="es-MX"/>
        </w:rPr>
        <w:t>mezclen</w:t>
      </w:r>
      <w:r w:rsidR="0081253E">
        <w:rPr>
          <w:rFonts w:ascii="Arial" w:eastAsiaTheme="minorEastAsia" w:hAnsi="Arial" w:cs="Arial"/>
          <w:lang w:val="es-MX"/>
        </w:rPr>
        <w:t xml:space="preserve"> las variables que intervienen dentro de un pronóstico. </w:t>
      </w:r>
    </w:p>
    <w:p w14:paraId="494267EA" w14:textId="77777777"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F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7724D0"/>
    <w:multiLevelType w:val="hybridMultilevel"/>
    <w:tmpl w:val="D3F4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6521B"/>
    <w:multiLevelType w:val="hybridMultilevel"/>
    <w:tmpl w:val="3E06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D1AEC"/>
    <w:multiLevelType w:val="hybridMultilevel"/>
    <w:tmpl w:val="26F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13D07"/>
    <w:multiLevelType w:val="hybridMultilevel"/>
    <w:tmpl w:val="EF1E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CE5EFC"/>
    <w:multiLevelType w:val="hybridMultilevel"/>
    <w:tmpl w:val="7D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8EC1C10"/>
    <w:multiLevelType w:val="hybridMultilevel"/>
    <w:tmpl w:val="D5AE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A3E87"/>
    <w:multiLevelType w:val="hybridMultilevel"/>
    <w:tmpl w:val="AA2E3680"/>
    <w:lvl w:ilvl="0" w:tplc="080A000F">
      <w:start w:val="1"/>
      <w:numFmt w:val="decimal"/>
      <w:lvlText w:val="%1."/>
      <w:lvlJc w:val="left"/>
      <w:pPr>
        <w:ind w:left="1080" w:hanging="360"/>
      </w:pPr>
      <w:rPr>
        <w:rFonts w:hint="default"/>
        <w:i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0487A96"/>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nsid w:val="337F4AF4"/>
    <w:multiLevelType w:val="hybridMultilevel"/>
    <w:tmpl w:val="7A80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7E5F88"/>
    <w:multiLevelType w:val="hybridMultilevel"/>
    <w:tmpl w:val="4692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A4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6147C0"/>
    <w:multiLevelType w:val="hybridMultilevel"/>
    <w:tmpl w:val="8BD4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964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D422785"/>
    <w:multiLevelType w:val="hybridMultilevel"/>
    <w:tmpl w:val="81169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3E6922"/>
    <w:multiLevelType w:val="hybridMultilevel"/>
    <w:tmpl w:val="39E6757C"/>
    <w:lvl w:ilvl="0" w:tplc="04090005">
      <w:start w:val="1"/>
      <w:numFmt w:val="bullet"/>
      <w:lvlText w:val=""/>
      <w:lvlJc w:val="left"/>
      <w:pPr>
        <w:ind w:left="786" w:hanging="360"/>
      </w:pPr>
      <w:rPr>
        <w:rFonts w:ascii="Wingdings" w:hAnsi="Wingdings"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9">
    <w:nsid w:val="51A90E18"/>
    <w:multiLevelType w:val="hybridMultilevel"/>
    <w:tmpl w:val="19F41B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32C028C"/>
    <w:multiLevelType w:val="hybridMultilevel"/>
    <w:tmpl w:val="0A8296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53BA3E5A"/>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nsid w:val="562171B7"/>
    <w:multiLevelType w:val="hybridMultilevel"/>
    <w:tmpl w:val="5A92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FE56BE0"/>
    <w:multiLevelType w:val="hybridMultilevel"/>
    <w:tmpl w:val="707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620F0"/>
    <w:multiLevelType w:val="hybridMultilevel"/>
    <w:tmpl w:val="940E81BC"/>
    <w:lvl w:ilvl="0" w:tplc="0409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1B872D0"/>
    <w:multiLevelType w:val="hybridMultilevel"/>
    <w:tmpl w:val="DB4A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33D39D4"/>
    <w:multiLevelType w:val="hybridMultilevel"/>
    <w:tmpl w:val="677E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E7C8E"/>
    <w:multiLevelType w:val="hybridMultilevel"/>
    <w:tmpl w:val="6F40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53EBB"/>
    <w:multiLevelType w:val="hybridMultilevel"/>
    <w:tmpl w:val="9AC4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952B8"/>
    <w:multiLevelType w:val="hybridMultilevel"/>
    <w:tmpl w:val="39A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EE71B7"/>
    <w:multiLevelType w:val="hybridMultilevel"/>
    <w:tmpl w:val="79B2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2B0305"/>
    <w:multiLevelType w:val="hybridMultilevel"/>
    <w:tmpl w:val="315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814FB"/>
    <w:multiLevelType w:val="hybridMultilevel"/>
    <w:tmpl w:val="43F2F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9C1A1F"/>
    <w:multiLevelType w:val="hybridMultilevel"/>
    <w:tmpl w:val="9E66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9"/>
  </w:num>
  <w:num w:numId="4">
    <w:abstractNumId w:val="23"/>
  </w:num>
  <w:num w:numId="5">
    <w:abstractNumId w:val="7"/>
  </w:num>
  <w:num w:numId="6">
    <w:abstractNumId w:val="29"/>
  </w:num>
  <w:num w:numId="7">
    <w:abstractNumId w:val="5"/>
  </w:num>
  <w:num w:numId="8">
    <w:abstractNumId w:val="18"/>
  </w:num>
  <w:num w:numId="9">
    <w:abstractNumId w:val="25"/>
  </w:num>
  <w:num w:numId="10">
    <w:abstractNumId w:val="16"/>
  </w:num>
  <w:num w:numId="11">
    <w:abstractNumId w:val="4"/>
  </w:num>
  <w:num w:numId="12">
    <w:abstractNumId w:val="37"/>
  </w:num>
  <w:num w:numId="13">
    <w:abstractNumId w:val="35"/>
  </w:num>
  <w:num w:numId="14">
    <w:abstractNumId w:val="2"/>
  </w:num>
  <w:num w:numId="15">
    <w:abstractNumId w:val="6"/>
  </w:num>
  <w:num w:numId="16">
    <w:abstractNumId w:val="11"/>
  </w:num>
  <w:num w:numId="17">
    <w:abstractNumId w:val="13"/>
  </w:num>
  <w:num w:numId="18">
    <w:abstractNumId w:val="21"/>
  </w:num>
  <w:num w:numId="19">
    <w:abstractNumId w:val="15"/>
  </w:num>
  <w:num w:numId="20">
    <w:abstractNumId w:val="0"/>
  </w:num>
  <w:num w:numId="21">
    <w:abstractNumId w:val="19"/>
  </w:num>
  <w:num w:numId="22">
    <w:abstractNumId w:val="33"/>
  </w:num>
  <w:num w:numId="23">
    <w:abstractNumId w:val="26"/>
  </w:num>
  <w:num w:numId="24">
    <w:abstractNumId w:val="22"/>
  </w:num>
  <w:num w:numId="25">
    <w:abstractNumId w:val="8"/>
  </w:num>
  <w:num w:numId="26">
    <w:abstractNumId w:val="30"/>
  </w:num>
  <w:num w:numId="27">
    <w:abstractNumId w:val="20"/>
  </w:num>
  <w:num w:numId="28">
    <w:abstractNumId w:val="3"/>
  </w:num>
  <w:num w:numId="29">
    <w:abstractNumId w:val="1"/>
  </w:num>
  <w:num w:numId="30">
    <w:abstractNumId w:val="17"/>
  </w:num>
  <w:num w:numId="31">
    <w:abstractNumId w:val="12"/>
  </w:num>
  <w:num w:numId="32">
    <w:abstractNumId w:val="14"/>
  </w:num>
  <w:num w:numId="33">
    <w:abstractNumId w:val="32"/>
  </w:num>
  <w:num w:numId="34">
    <w:abstractNumId w:val="28"/>
  </w:num>
  <w:num w:numId="35">
    <w:abstractNumId w:val="31"/>
  </w:num>
  <w:num w:numId="36">
    <w:abstractNumId w:val="34"/>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43849"/>
    <w:rsid w:val="00044D7A"/>
    <w:rsid w:val="000A33A3"/>
    <w:rsid w:val="000B022E"/>
    <w:rsid w:val="000B4448"/>
    <w:rsid w:val="000C1721"/>
    <w:rsid w:val="000E6B80"/>
    <w:rsid w:val="00105D3E"/>
    <w:rsid w:val="00141471"/>
    <w:rsid w:val="00143B2C"/>
    <w:rsid w:val="0014579A"/>
    <w:rsid w:val="001A1AD0"/>
    <w:rsid w:val="001C0689"/>
    <w:rsid w:val="001E5648"/>
    <w:rsid w:val="00205183"/>
    <w:rsid w:val="00243D3E"/>
    <w:rsid w:val="00273757"/>
    <w:rsid w:val="00276C44"/>
    <w:rsid w:val="002A3A66"/>
    <w:rsid w:val="002B2E3A"/>
    <w:rsid w:val="002C7037"/>
    <w:rsid w:val="002D0123"/>
    <w:rsid w:val="002F2A8C"/>
    <w:rsid w:val="00350A18"/>
    <w:rsid w:val="00357ADE"/>
    <w:rsid w:val="003A64B3"/>
    <w:rsid w:val="003C640D"/>
    <w:rsid w:val="003D7A8C"/>
    <w:rsid w:val="00405624"/>
    <w:rsid w:val="00410CD7"/>
    <w:rsid w:val="00412201"/>
    <w:rsid w:val="004312A7"/>
    <w:rsid w:val="00446BCE"/>
    <w:rsid w:val="00462895"/>
    <w:rsid w:val="00462EA2"/>
    <w:rsid w:val="004938FE"/>
    <w:rsid w:val="004A592E"/>
    <w:rsid w:val="004B221D"/>
    <w:rsid w:val="004E2BF4"/>
    <w:rsid w:val="004E6339"/>
    <w:rsid w:val="005018DF"/>
    <w:rsid w:val="0051064A"/>
    <w:rsid w:val="00522A3C"/>
    <w:rsid w:val="00534DD8"/>
    <w:rsid w:val="005462E9"/>
    <w:rsid w:val="0055006C"/>
    <w:rsid w:val="00570C90"/>
    <w:rsid w:val="00585938"/>
    <w:rsid w:val="005A2CB3"/>
    <w:rsid w:val="005A654B"/>
    <w:rsid w:val="005B7B68"/>
    <w:rsid w:val="00611704"/>
    <w:rsid w:val="00614143"/>
    <w:rsid w:val="0062241F"/>
    <w:rsid w:val="00633EB5"/>
    <w:rsid w:val="0065743D"/>
    <w:rsid w:val="00663304"/>
    <w:rsid w:val="00667E72"/>
    <w:rsid w:val="00671F37"/>
    <w:rsid w:val="006764C3"/>
    <w:rsid w:val="00692F88"/>
    <w:rsid w:val="00697843"/>
    <w:rsid w:val="006A2327"/>
    <w:rsid w:val="006A2E43"/>
    <w:rsid w:val="006C2AA1"/>
    <w:rsid w:val="006C5E7F"/>
    <w:rsid w:val="006D0C0C"/>
    <w:rsid w:val="006D1C97"/>
    <w:rsid w:val="006D3B1E"/>
    <w:rsid w:val="006F071E"/>
    <w:rsid w:val="006F3F68"/>
    <w:rsid w:val="007056DA"/>
    <w:rsid w:val="00720D4A"/>
    <w:rsid w:val="00730707"/>
    <w:rsid w:val="00751290"/>
    <w:rsid w:val="007C0532"/>
    <w:rsid w:val="007C7D78"/>
    <w:rsid w:val="007D2708"/>
    <w:rsid w:val="007F7BD0"/>
    <w:rsid w:val="00811998"/>
    <w:rsid w:val="0081253E"/>
    <w:rsid w:val="00826439"/>
    <w:rsid w:val="00832DED"/>
    <w:rsid w:val="008614CD"/>
    <w:rsid w:val="00865FE3"/>
    <w:rsid w:val="008671C1"/>
    <w:rsid w:val="008753A6"/>
    <w:rsid w:val="00892DE1"/>
    <w:rsid w:val="008A1EBD"/>
    <w:rsid w:val="008A28BE"/>
    <w:rsid w:val="008B6F9F"/>
    <w:rsid w:val="008C5ED8"/>
    <w:rsid w:val="008D59B9"/>
    <w:rsid w:val="008E1590"/>
    <w:rsid w:val="00944B63"/>
    <w:rsid w:val="00960EEA"/>
    <w:rsid w:val="0097222F"/>
    <w:rsid w:val="009E3E1F"/>
    <w:rsid w:val="00A1799A"/>
    <w:rsid w:val="00A6428C"/>
    <w:rsid w:val="00AA30D3"/>
    <w:rsid w:val="00AA3CBB"/>
    <w:rsid w:val="00AE7D6C"/>
    <w:rsid w:val="00B0391F"/>
    <w:rsid w:val="00B17644"/>
    <w:rsid w:val="00B22482"/>
    <w:rsid w:val="00B3408C"/>
    <w:rsid w:val="00B657DC"/>
    <w:rsid w:val="00B7124B"/>
    <w:rsid w:val="00B91D64"/>
    <w:rsid w:val="00BA0E50"/>
    <w:rsid w:val="00C146C6"/>
    <w:rsid w:val="00C24F56"/>
    <w:rsid w:val="00C25D24"/>
    <w:rsid w:val="00C32D27"/>
    <w:rsid w:val="00C50D15"/>
    <w:rsid w:val="00C9492B"/>
    <w:rsid w:val="00CB069E"/>
    <w:rsid w:val="00CC407E"/>
    <w:rsid w:val="00CC50E8"/>
    <w:rsid w:val="00CE13BF"/>
    <w:rsid w:val="00D07716"/>
    <w:rsid w:val="00D12C8C"/>
    <w:rsid w:val="00D17A0B"/>
    <w:rsid w:val="00D31DA1"/>
    <w:rsid w:val="00D8751C"/>
    <w:rsid w:val="00DA526E"/>
    <w:rsid w:val="00DB2410"/>
    <w:rsid w:val="00DD4240"/>
    <w:rsid w:val="00DD6688"/>
    <w:rsid w:val="00DE1C6B"/>
    <w:rsid w:val="00E1299C"/>
    <w:rsid w:val="00E34ACE"/>
    <w:rsid w:val="00E42B4C"/>
    <w:rsid w:val="00E66699"/>
    <w:rsid w:val="00E74197"/>
    <w:rsid w:val="00E8091D"/>
    <w:rsid w:val="00E8405E"/>
    <w:rsid w:val="00E9552E"/>
    <w:rsid w:val="00ED3297"/>
    <w:rsid w:val="00F030B6"/>
    <w:rsid w:val="00F06FBF"/>
    <w:rsid w:val="00F31660"/>
    <w:rsid w:val="00F35DD0"/>
    <w:rsid w:val="00F73291"/>
    <w:rsid w:val="00F73F11"/>
    <w:rsid w:val="00FA1105"/>
    <w:rsid w:val="00FD59E5"/>
    <w:rsid w:val="00FD7EC2"/>
    <w:rsid w:val="00FF4A28"/>
    <w:rsid w:val="00FF7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416D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4312A7"/>
  </w:style>
  <w:style w:type="character" w:styleId="Emphasis">
    <w:name w:val="Emphasis"/>
    <w:basedOn w:val="DefaultParagraphFont"/>
    <w:uiPriority w:val="20"/>
    <w:qFormat/>
    <w:rsid w:val="004312A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4312A7"/>
  </w:style>
  <w:style w:type="character" w:styleId="Emphasis">
    <w:name w:val="Emphasis"/>
    <w:basedOn w:val="DefaultParagraphFont"/>
    <w:uiPriority w:val="20"/>
    <w:qFormat/>
    <w:rsid w:val="00431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19CF7-5F14-614B-8396-FF958320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3397</Words>
  <Characters>19365</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GRACIELA GONZÁLEZ</cp:lastModifiedBy>
  <cp:revision>18</cp:revision>
  <cp:lastPrinted>2012-05-25T19:22:00Z</cp:lastPrinted>
  <dcterms:created xsi:type="dcterms:W3CDTF">2012-06-02T16:01:00Z</dcterms:created>
  <dcterms:modified xsi:type="dcterms:W3CDTF">2012-06-06T22:52:00Z</dcterms:modified>
</cp:coreProperties>
</file>