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F9" w:rsidRPr="00D539F9" w:rsidRDefault="00D539F9" w:rsidP="00D539F9">
      <w:pPr>
        <w:rPr>
          <w:b/>
        </w:rPr>
      </w:pPr>
      <w:bookmarkStart w:id="0" w:name="_GoBack"/>
      <w:bookmarkEnd w:id="0"/>
      <w:r>
        <w:rPr>
          <w:b/>
        </w:rPr>
        <w:t>En cuanto a nuestro, ya familiar, conjunto de datos PIMA,</w:t>
      </w:r>
      <w:r w:rsidRPr="00D539F9">
        <w:rPr>
          <w:b/>
        </w:rPr>
        <w:t xml:space="preserve"> </w:t>
      </w:r>
      <w:r>
        <w:rPr>
          <w:b/>
        </w:rPr>
        <w:t>el cual</w:t>
      </w:r>
      <w:r w:rsidRPr="00D539F9">
        <w:rPr>
          <w:b/>
        </w:rPr>
        <w:t xml:space="preserve"> consiste en </w:t>
      </w:r>
      <w:r>
        <w:rPr>
          <w:b/>
        </w:rPr>
        <w:t>332</w:t>
      </w:r>
      <w:r w:rsidRPr="00D539F9">
        <w:rPr>
          <w:b/>
        </w:rPr>
        <w:t xml:space="preserve"> observaciones </w:t>
      </w:r>
      <w:r>
        <w:rPr>
          <w:b/>
        </w:rPr>
        <w:t xml:space="preserve">para entrenamiento y </w:t>
      </w:r>
      <w:r w:rsidRPr="00D539F9">
        <w:rPr>
          <w:b/>
        </w:rPr>
        <w:t xml:space="preserve">200 </w:t>
      </w:r>
      <w:r>
        <w:rPr>
          <w:b/>
        </w:rPr>
        <w:t>observaciones para validación, se procedió de manera análoga al conjunto de datos anterior (salvo la homologación de la variable respuesta) s</w:t>
      </w:r>
      <w:r w:rsidRPr="00D539F9">
        <w:rPr>
          <w:b/>
        </w:rPr>
        <w:t xml:space="preserve">e </w:t>
      </w:r>
      <w:r>
        <w:rPr>
          <w:b/>
        </w:rPr>
        <w:t>realizó</w:t>
      </w:r>
      <w:r w:rsidRPr="00D539F9">
        <w:rPr>
          <w:b/>
        </w:rPr>
        <w:t xml:space="preserve"> una búsqueda en el espació de parámetros. En la figura 4.</w:t>
      </w:r>
      <w:r>
        <w:rPr>
          <w:b/>
        </w:rPr>
        <w:t>3</w:t>
      </w:r>
      <w:r w:rsidRPr="00D539F9">
        <w:rPr>
          <w:b/>
        </w:rPr>
        <w:t xml:space="preserve"> </w:t>
      </w:r>
      <w:r>
        <w:rPr>
          <w:b/>
        </w:rPr>
        <w:t>podemos observar los accuracy obtenidos al variar los parámetros (con la misma convención de ejes, tamaño y color que la imagen 4.1)</w:t>
      </w:r>
      <w:r w:rsidRPr="00D539F9">
        <w:rPr>
          <w:b/>
        </w:rPr>
        <w:t xml:space="preserve">, la búsqueda de los parámetros se realizó sobre un </w:t>
      </w:r>
      <w:proofErr w:type="spellStart"/>
      <w:r w:rsidRPr="00D539F9">
        <w:rPr>
          <w:b/>
        </w:rPr>
        <w:t>grid</w:t>
      </w:r>
      <w:proofErr w:type="spellEnd"/>
      <w:r w:rsidRPr="00D539F9">
        <w:rPr>
          <w:b/>
        </w:rPr>
        <w:t xml:space="preserve"> igualmente espaciado y con un total de </w:t>
      </w:r>
      <w:r w:rsidR="00FF2715">
        <w:rPr>
          <w:b/>
        </w:rPr>
        <w:t>40</w:t>
      </w:r>
      <w:r w:rsidRPr="00D539F9">
        <w:rPr>
          <w:b/>
        </w:rPr>
        <w:t xml:space="preserve">,000 puntos, donde $\mu \in </w:t>
      </w:r>
      <w:r w:rsidR="00F81178" w:rsidRPr="00F81178">
        <w:rPr>
          <w:b/>
        </w:rPr>
        <w:t>.001, 7</w:t>
      </w:r>
      <w:r w:rsidRPr="00D539F9">
        <w:rPr>
          <w:b/>
        </w:rPr>
        <w:t>]$ mientras que $\sigma \in [</w:t>
      </w:r>
      <w:r w:rsidR="00F81178" w:rsidRPr="00F81178">
        <w:rPr>
          <w:b/>
        </w:rPr>
        <w:t>0.000005, 70</w:t>
      </w:r>
      <w:r w:rsidRPr="00D539F9">
        <w:rPr>
          <w:b/>
        </w:rPr>
        <w:t>]$</w:t>
      </w:r>
      <w:r>
        <w:rPr>
          <w:b/>
        </w:rPr>
        <w:t xml:space="preserve"> (e</w:t>
      </w:r>
      <w:r w:rsidRPr="00D539F9">
        <w:rPr>
          <w:b/>
        </w:rPr>
        <w:t xml:space="preserve">l tiempo de ejecución de la búsqueda fue de aproximadamente </w:t>
      </w:r>
      <w:r w:rsidR="00235549">
        <w:rPr>
          <w:b/>
        </w:rPr>
        <w:t>1.6 hrs</w:t>
      </w:r>
      <w:r w:rsidRPr="00D539F9">
        <w:rPr>
          <w:b/>
        </w:rPr>
        <w:t>)</w:t>
      </w:r>
      <w:r>
        <w:rPr>
          <w:b/>
        </w:rPr>
        <w:t xml:space="preserve">. En la </w:t>
      </w:r>
      <w:r w:rsidR="00554BE0">
        <w:rPr>
          <w:b/>
        </w:rPr>
        <w:t xml:space="preserve">figura </w:t>
      </w:r>
      <w:r w:rsidRPr="00D539F9">
        <w:rPr>
          <w:b/>
        </w:rPr>
        <w:t>4.</w:t>
      </w:r>
      <w:r>
        <w:rPr>
          <w:b/>
        </w:rPr>
        <w:t>3 podemos ver</w:t>
      </w:r>
      <w:r w:rsidR="00554BE0">
        <w:rPr>
          <w:b/>
        </w:rPr>
        <w:t xml:space="preserve"> que</w:t>
      </w:r>
      <w:r w:rsidRPr="00D539F9">
        <w:rPr>
          <w:b/>
        </w:rPr>
        <w:t xml:space="preserve"> </w:t>
      </w:r>
      <w:r w:rsidR="00F81178">
        <w:rPr>
          <w:b/>
          <w:u w:val="single"/>
        </w:rPr>
        <w:t>la</w:t>
      </w:r>
      <w:r w:rsidRPr="00554BE0">
        <w:rPr>
          <w:b/>
          <w:u w:val="single"/>
        </w:rPr>
        <w:t xml:space="preserve"> sensibilidad en los parámetros</w:t>
      </w:r>
      <w:r w:rsidR="00F81178">
        <w:rPr>
          <w:b/>
          <w:u w:val="single"/>
        </w:rPr>
        <w:t xml:space="preserve"> es menor en comparación al ejercicio pasado (ello puede deberse en gran medida al </w:t>
      </w:r>
      <w:proofErr w:type="spellStart"/>
      <w:r w:rsidR="00F81178">
        <w:rPr>
          <w:b/>
          <w:u w:val="single"/>
        </w:rPr>
        <w:t>preproceso</w:t>
      </w:r>
      <w:proofErr w:type="spellEnd"/>
      <w:r w:rsidR="00F81178">
        <w:rPr>
          <w:b/>
          <w:u w:val="single"/>
        </w:rPr>
        <w:t xml:space="preserve"> o imputación que se </w:t>
      </w:r>
      <w:proofErr w:type="spellStart"/>
      <w:r w:rsidR="00F81178">
        <w:rPr>
          <w:b/>
          <w:u w:val="single"/>
        </w:rPr>
        <w:t>efectuo</w:t>
      </w:r>
      <w:proofErr w:type="spellEnd"/>
      <w:r w:rsidR="00F81178">
        <w:rPr>
          <w:b/>
          <w:u w:val="single"/>
        </w:rPr>
        <w:t xml:space="preserve"> antes de proporcionarnos el </w:t>
      </w:r>
      <w:proofErr w:type="gramStart"/>
      <w:r w:rsidR="00F81178">
        <w:rPr>
          <w:b/>
          <w:u w:val="single"/>
        </w:rPr>
        <w:t xml:space="preserve">dataset) </w:t>
      </w:r>
      <w:r w:rsidRPr="00D539F9">
        <w:rPr>
          <w:b/>
        </w:rPr>
        <w:t xml:space="preserve"> pues</w:t>
      </w:r>
      <w:proofErr w:type="gramEnd"/>
      <w:r w:rsidRPr="00D539F9">
        <w:rPr>
          <w:b/>
        </w:rPr>
        <w:t xml:space="preserve"> al notar que </w:t>
      </w:r>
      <w:r w:rsidR="00554BE0">
        <w:rPr>
          <w:b/>
        </w:rPr>
        <w:t>los tamaños y colores de los puntos son</w:t>
      </w:r>
      <w:r w:rsidRPr="00D539F9">
        <w:rPr>
          <w:b/>
        </w:rPr>
        <w:t xml:space="preserve"> irregular</w:t>
      </w:r>
      <w:r w:rsidR="00554BE0">
        <w:rPr>
          <w:b/>
        </w:rPr>
        <w:t>es</w:t>
      </w:r>
      <w:r w:rsidRPr="00D539F9">
        <w:rPr>
          <w:b/>
        </w:rPr>
        <w:t xml:space="preserve"> en la vecindad del punto $(5.2.5, 0.45)$. Decidimos ser conservadores y tomar el punto $(0.62, </w:t>
      </w:r>
      <w:proofErr w:type="gramStart"/>
      <w:r w:rsidRPr="00D539F9">
        <w:rPr>
          <w:b/>
        </w:rPr>
        <w:t>0.7 )</w:t>
      </w:r>
      <w:proofErr w:type="gramEnd"/>
      <w:r w:rsidRPr="00D539F9">
        <w:rPr>
          <w:b/>
        </w:rPr>
        <w:t xml:space="preserve">$ como los valores “buenos” de los parámetros </w:t>
      </w:r>
      <w:r w:rsidR="00554BE0">
        <w:rPr>
          <w:b/>
        </w:rPr>
        <w:t>así</w:t>
      </w:r>
      <w:r w:rsidRPr="00D539F9">
        <w:rPr>
          <w:b/>
        </w:rPr>
        <w:t xml:space="preserve"> $\mu = 0.26$ y $\sigma=0.005$.</w:t>
      </w:r>
    </w:p>
    <w:p w:rsidR="00D539F9" w:rsidRPr="00D539F9" w:rsidRDefault="00D539F9" w:rsidP="00D539F9">
      <w:pPr>
        <w:rPr>
          <w:b/>
        </w:rPr>
      </w:pPr>
    </w:p>
    <w:p w:rsidR="00D539F9" w:rsidRPr="00D539F9" w:rsidRDefault="00D539F9" w:rsidP="00D539F9">
      <w:pPr>
        <w:rPr>
          <w:b/>
          <w:lang w:val="en-US"/>
        </w:rPr>
      </w:pPr>
      <w:r w:rsidRPr="00D539F9">
        <w:rPr>
          <w:b/>
          <w:lang w:val="en-US"/>
        </w:rPr>
        <w:t>\begin{figure}[H]</w:t>
      </w:r>
    </w:p>
    <w:p w:rsidR="00D539F9" w:rsidRPr="00D539F9" w:rsidRDefault="00D539F9" w:rsidP="00D539F9">
      <w:pPr>
        <w:rPr>
          <w:b/>
          <w:lang w:val="en-US"/>
        </w:rPr>
      </w:pPr>
      <w:r w:rsidRPr="00D539F9">
        <w:rPr>
          <w:b/>
          <w:lang w:val="en-US"/>
        </w:rPr>
        <w:t xml:space="preserve">  \begin{center}</w:t>
      </w:r>
    </w:p>
    <w:p w:rsidR="00D539F9" w:rsidRPr="00D539F9" w:rsidRDefault="00D539F9" w:rsidP="00D539F9">
      <w:pPr>
        <w:rPr>
          <w:b/>
          <w:lang w:val="en-US"/>
        </w:rPr>
      </w:pPr>
      <w:r w:rsidRPr="00D539F9">
        <w:rPr>
          <w:b/>
          <w:lang w:val="en-US"/>
        </w:rPr>
        <w:t xml:space="preserve">    \</w:t>
      </w:r>
      <w:proofErr w:type="spellStart"/>
      <w:r w:rsidRPr="00D539F9">
        <w:rPr>
          <w:b/>
          <w:lang w:val="en-US"/>
        </w:rPr>
        <w:t>includegraphics</w:t>
      </w:r>
      <w:proofErr w:type="spellEnd"/>
      <w:r w:rsidRPr="00D539F9">
        <w:rPr>
          <w:b/>
          <w:lang w:val="en-US"/>
        </w:rPr>
        <w:t>[scale=0.</w:t>
      </w:r>
      <w:proofErr w:type="gramStart"/>
      <w:r w:rsidRPr="00D539F9">
        <w:rPr>
          <w:b/>
          <w:lang w:val="en-US"/>
        </w:rPr>
        <w:t>7]{</w:t>
      </w:r>
      <w:proofErr w:type="gramEnd"/>
      <w:r w:rsidRPr="00D539F9">
        <w:rPr>
          <w:b/>
          <w:lang w:val="en-US"/>
        </w:rPr>
        <w:t>grid_</w:t>
      </w:r>
      <w:r w:rsidR="00554BE0">
        <w:rPr>
          <w:b/>
          <w:lang w:val="en-US"/>
        </w:rPr>
        <w:t>pimas</w:t>
      </w:r>
      <w:r w:rsidRPr="00D539F9">
        <w:rPr>
          <w:b/>
          <w:lang w:val="en-US"/>
        </w:rPr>
        <w:t>.png}</w:t>
      </w:r>
    </w:p>
    <w:p w:rsidR="00D539F9" w:rsidRPr="00D539F9" w:rsidRDefault="00D539F9" w:rsidP="00D539F9">
      <w:pPr>
        <w:rPr>
          <w:b/>
        </w:rPr>
      </w:pPr>
      <w:r w:rsidRPr="00554BE0">
        <w:rPr>
          <w:b/>
          <w:lang w:val="en-US"/>
        </w:rPr>
        <w:t xml:space="preserve">    </w:t>
      </w:r>
      <w:r w:rsidRPr="00D539F9">
        <w:rPr>
          <w:b/>
        </w:rPr>
        <w:t>\</w:t>
      </w:r>
      <w:proofErr w:type="spellStart"/>
      <w:proofErr w:type="gramStart"/>
      <w:r w:rsidRPr="00D539F9">
        <w:rPr>
          <w:b/>
        </w:rPr>
        <w:t>caption</w:t>
      </w:r>
      <w:proofErr w:type="spellEnd"/>
      <w:r w:rsidRPr="00D539F9">
        <w:rPr>
          <w:b/>
        </w:rPr>
        <w:t>{</w:t>
      </w:r>
      <w:proofErr w:type="gramEnd"/>
      <w:r w:rsidRPr="00D539F9">
        <w:rPr>
          <w:b/>
        </w:rPr>
        <w:t>Precisión obtenida en el conjunto de entrenamiento vs la obtenida en el conjunto de prueba</w:t>
      </w:r>
      <w:r w:rsidR="00554BE0">
        <w:rPr>
          <w:b/>
        </w:rPr>
        <w:t xml:space="preserve"> para el dataset PIMA</w:t>
      </w:r>
      <w:r w:rsidRPr="00D539F9">
        <w:rPr>
          <w:b/>
        </w:rPr>
        <w:t>, el tamaño de los puntos indica el valor del parámetro $\sigma$, el color el valor para $\mu$ y la recta en rojo es la identidad.   }</w:t>
      </w:r>
    </w:p>
    <w:p w:rsidR="00D539F9" w:rsidRPr="00D539F9" w:rsidRDefault="00D539F9" w:rsidP="00D539F9">
      <w:pPr>
        <w:rPr>
          <w:b/>
        </w:rPr>
      </w:pPr>
      <w:r w:rsidRPr="00D539F9">
        <w:rPr>
          <w:b/>
        </w:rPr>
        <w:t xml:space="preserve">    \</w:t>
      </w:r>
      <w:proofErr w:type="spellStart"/>
      <w:r w:rsidRPr="00D539F9">
        <w:rPr>
          <w:b/>
        </w:rPr>
        <w:t>label</w:t>
      </w:r>
      <w:proofErr w:type="spellEnd"/>
      <w:r w:rsidRPr="00D539F9">
        <w:rPr>
          <w:b/>
        </w:rPr>
        <w:t>{figura4_</w:t>
      </w:r>
      <w:r w:rsidR="00554BE0">
        <w:rPr>
          <w:b/>
        </w:rPr>
        <w:t>3</w:t>
      </w:r>
      <w:r w:rsidRPr="00D539F9">
        <w:rPr>
          <w:b/>
        </w:rPr>
        <w:t>}</w:t>
      </w:r>
    </w:p>
    <w:p w:rsidR="00D539F9" w:rsidRPr="00D539F9" w:rsidRDefault="00D539F9" w:rsidP="00D539F9">
      <w:pPr>
        <w:rPr>
          <w:b/>
        </w:rPr>
      </w:pPr>
      <w:r w:rsidRPr="00D539F9">
        <w:rPr>
          <w:b/>
        </w:rPr>
        <w:t xml:space="preserve">  \</w:t>
      </w:r>
      <w:proofErr w:type="spellStart"/>
      <w:r w:rsidRPr="00D539F9">
        <w:rPr>
          <w:b/>
        </w:rPr>
        <w:t>end</w:t>
      </w:r>
      <w:proofErr w:type="spellEnd"/>
      <w:r w:rsidRPr="00D539F9">
        <w:rPr>
          <w:b/>
        </w:rPr>
        <w:t>{center}</w:t>
      </w:r>
    </w:p>
    <w:p w:rsidR="00D539F9" w:rsidRPr="00D539F9" w:rsidRDefault="00D539F9" w:rsidP="00D539F9">
      <w:pPr>
        <w:rPr>
          <w:b/>
        </w:rPr>
      </w:pPr>
      <w:r w:rsidRPr="00D539F9">
        <w:rPr>
          <w:b/>
        </w:rPr>
        <w:t>\</w:t>
      </w:r>
      <w:proofErr w:type="spellStart"/>
      <w:r w:rsidRPr="00D539F9">
        <w:rPr>
          <w:b/>
        </w:rPr>
        <w:t>end</w:t>
      </w:r>
      <w:proofErr w:type="spellEnd"/>
      <w:r w:rsidRPr="00D539F9">
        <w:rPr>
          <w:b/>
        </w:rPr>
        <w:t>{figure}</w:t>
      </w:r>
    </w:p>
    <w:p w:rsidR="00D539F9" w:rsidRPr="00D539F9" w:rsidRDefault="00D539F9" w:rsidP="00D539F9">
      <w:pPr>
        <w:rPr>
          <w:b/>
        </w:rPr>
      </w:pPr>
      <w:r w:rsidRPr="00D539F9">
        <w:rPr>
          <w:b/>
        </w:rPr>
        <w:t>\</w:t>
      </w:r>
      <w:proofErr w:type="spellStart"/>
      <w:r w:rsidRPr="00D539F9">
        <w:rPr>
          <w:b/>
        </w:rPr>
        <w:t>FloatBarrier</w:t>
      </w:r>
      <w:proofErr w:type="spellEnd"/>
    </w:p>
    <w:p w:rsidR="00554BE0" w:rsidRDefault="00D539F9" w:rsidP="00D539F9">
      <w:pPr>
        <w:rPr>
          <w:b/>
        </w:rPr>
      </w:pPr>
      <w:r w:rsidRPr="00D539F9">
        <w:rPr>
          <w:b/>
        </w:rPr>
        <w:t>Como podemos ver en la figura 4.</w:t>
      </w:r>
      <w:r w:rsidR="00554BE0">
        <w:rPr>
          <w:b/>
        </w:rPr>
        <w:t>4</w:t>
      </w:r>
      <w:r w:rsidRPr="00D539F9">
        <w:rPr>
          <w:b/>
        </w:rPr>
        <w:t xml:space="preserve"> la separación no se logró, pese a la búsqueda “extensiva” de los parámetros. </w:t>
      </w:r>
    </w:p>
    <w:p w:rsidR="00D539F9" w:rsidRPr="00D539F9" w:rsidRDefault="00D539F9" w:rsidP="00D539F9">
      <w:pPr>
        <w:rPr>
          <w:b/>
          <w:lang w:val="en-US"/>
        </w:rPr>
      </w:pPr>
      <w:r w:rsidRPr="00D539F9">
        <w:rPr>
          <w:b/>
          <w:lang w:val="en-US"/>
        </w:rPr>
        <w:t>\begin{figure}[H]</w:t>
      </w:r>
    </w:p>
    <w:p w:rsidR="00D539F9" w:rsidRPr="00D539F9" w:rsidRDefault="00D539F9" w:rsidP="00D539F9">
      <w:pPr>
        <w:rPr>
          <w:b/>
          <w:lang w:val="en-US"/>
        </w:rPr>
      </w:pPr>
      <w:r w:rsidRPr="00D539F9">
        <w:rPr>
          <w:b/>
          <w:lang w:val="en-US"/>
        </w:rPr>
        <w:t xml:space="preserve">  \begin{center}</w:t>
      </w:r>
    </w:p>
    <w:p w:rsidR="00D539F9" w:rsidRPr="00D539F9" w:rsidRDefault="00D539F9" w:rsidP="00D539F9">
      <w:pPr>
        <w:rPr>
          <w:b/>
          <w:lang w:val="en-US"/>
        </w:rPr>
      </w:pPr>
      <w:r w:rsidRPr="00D539F9">
        <w:rPr>
          <w:b/>
          <w:lang w:val="en-US"/>
        </w:rPr>
        <w:t xml:space="preserve">    \</w:t>
      </w:r>
      <w:proofErr w:type="spellStart"/>
      <w:r w:rsidRPr="00D539F9">
        <w:rPr>
          <w:b/>
          <w:lang w:val="en-US"/>
        </w:rPr>
        <w:t>includegraphics</w:t>
      </w:r>
      <w:proofErr w:type="spellEnd"/>
      <w:r w:rsidRPr="00D539F9">
        <w:rPr>
          <w:b/>
          <w:lang w:val="en-US"/>
        </w:rPr>
        <w:t>[scale=0.</w:t>
      </w:r>
      <w:proofErr w:type="gramStart"/>
      <w:r w:rsidRPr="00D539F9">
        <w:rPr>
          <w:b/>
          <w:lang w:val="en-US"/>
        </w:rPr>
        <w:t>7]{</w:t>
      </w:r>
      <w:proofErr w:type="gramEnd"/>
      <w:r w:rsidR="00554BE0">
        <w:rPr>
          <w:b/>
          <w:lang w:val="en-US"/>
        </w:rPr>
        <w:t>pima</w:t>
      </w:r>
      <w:r w:rsidRPr="00D539F9">
        <w:rPr>
          <w:b/>
          <w:lang w:val="en-US"/>
        </w:rPr>
        <w:t>_kernel.png}</w:t>
      </w:r>
    </w:p>
    <w:p w:rsidR="00D539F9" w:rsidRPr="00D539F9" w:rsidRDefault="00D539F9" w:rsidP="00D539F9">
      <w:pPr>
        <w:rPr>
          <w:b/>
        </w:rPr>
      </w:pPr>
      <w:r w:rsidRPr="00554BE0">
        <w:rPr>
          <w:b/>
        </w:rPr>
        <w:t xml:space="preserve">    </w:t>
      </w:r>
      <w:r w:rsidRPr="00D539F9">
        <w:rPr>
          <w:b/>
        </w:rPr>
        <w:t>\</w:t>
      </w:r>
      <w:proofErr w:type="spellStart"/>
      <w:r w:rsidRPr="00D539F9">
        <w:rPr>
          <w:b/>
        </w:rPr>
        <w:t>caption</w:t>
      </w:r>
      <w:proofErr w:type="spellEnd"/>
      <w:r w:rsidRPr="00D539F9">
        <w:rPr>
          <w:b/>
        </w:rPr>
        <w:t>{</w:t>
      </w:r>
      <w:proofErr w:type="spellStart"/>
      <w:proofErr w:type="gramStart"/>
      <w:r w:rsidR="00554BE0">
        <w:rPr>
          <w:b/>
        </w:rPr>
        <w:t>Proyeccion</w:t>
      </w:r>
      <w:proofErr w:type="spellEnd"/>
      <w:r w:rsidR="00554BE0">
        <w:rPr>
          <w:b/>
        </w:rPr>
        <w:t xml:space="preserve"> en las dos primeras componentes principales, usando matriz de </w:t>
      </w:r>
      <w:proofErr w:type="spellStart"/>
      <w:r w:rsidR="00554BE0">
        <w:rPr>
          <w:b/>
        </w:rPr>
        <w:t>correlaión</w:t>
      </w:r>
      <w:proofErr w:type="spellEnd"/>
      <w:r w:rsidR="00554BE0">
        <w:rPr>
          <w:b/>
        </w:rPr>
        <w:t>, del c</w:t>
      </w:r>
      <w:r w:rsidRPr="00D539F9">
        <w:rPr>
          <w:b/>
        </w:rPr>
        <w:t xml:space="preserve">onjunto de datos </w:t>
      </w:r>
      <w:r w:rsidR="00554BE0">
        <w:rPr>
          <w:b/>
        </w:rPr>
        <w:t>PIMA con su etiqueta natural</w:t>
      </w:r>
      <w:r w:rsidRPr="00D539F9">
        <w:rPr>
          <w:b/>
        </w:rPr>
        <w:t xml:space="preserve"> (izquierda) y la clasificación de la implementación de KLDA con parámetros $\mu = 0.26$ y $\sigma = .005$   }</w:t>
      </w:r>
    </w:p>
    <w:p w:rsidR="00D539F9" w:rsidRPr="00D539F9" w:rsidRDefault="00D539F9" w:rsidP="00D539F9">
      <w:pPr>
        <w:rPr>
          <w:b/>
        </w:rPr>
      </w:pPr>
      <w:r w:rsidRPr="00D539F9">
        <w:rPr>
          <w:b/>
        </w:rPr>
        <w:t xml:space="preserve">    \</w:t>
      </w:r>
      <w:proofErr w:type="spellStart"/>
      <w:r w:rsidRPr="00D539F9">
        <w:rPr>
          <w:b/>
        </w:rPr>
        <w:t>label</w:t>
      </w:r>
      <w:proofErr w:type="spellEnd"/>
      <w:r w:rsidRPr="00D539F9">
        <w:rPr>
          <w:b/>
        </w:rPr>
        <w:t>{figura4_</w:t>
      </w:r>
      <w:r w:rsidR="00554BE0">
        <w:rPr>
          <w:b/>
        </w:rPr>
        <w:t>4</w:t>
      </w:r>
      <w:r w:rsidRPr="00D539F9">
        <w:rPr>
          <w:b/>
        </w:rPr>
        <w:t>}</w:t>
      </w:r>
    </w:p>
    <w:p w:rsidR="00D539F9" w:rsidRPr="00D539F9" w:rsidRDefault="00D539F9" w:rsidP="00D539F9">
      <w:pPr>
        <w:rPr>
          <w:b/>
        </w:rPr>
      </w:pPr>
      <w:r w:rsidRPr="00D539F9">
        <w:rPr>
          <w:b/>
        </w:rPr>
        <w:t xml:space="preserve">  \</w:t>
      </w:r>
      <w:proofErr w:type="spellStart"/>
      <w:r w:rsidRPr="00D539F9">
        <w:rPr>
          <w:b/>
        </w:rPr>
        <w:t>end</w:t>
      </w:r>
      <w:proofErr w:type="spellEnd"/>
      <w:r w:rsidRPr="00D539F9">
        <w:rPr>
          <w:b/>
        </w:rPr>
        <w:t>{center}</w:t>
      </w:r>
    </w:p>
    <w:p w:rsidR="00270B4A" w:rsidRDefault="00D539F9" w:rsidP="00D539F9">
      <w:pPr>
        <w:rPr>
          <w:b/>
        </w:rPr>
      </w:pPr>
      <w:r w:rsidRPr="00D539F9">
        <w:rPr>
          <w:b/>
        </w:rPr>
        <w:t>\</w:t>
      </w:r>
      <w:proofErr w:type="spellStart"/>
      <w:r w:rsidRPr="00D539F9">
        <w:rPr>
          <w:b/>
        </w:rPr>
        <w:t>end</w:t>
      </w:r>
      <w:proofErr w:type="spellEnd"/>
      <w:r w:rsidRPr="00D539F9">
        <w:rPr>
          <w:b/>
        </w:rPr>
        <w:t>{figure}</w:t>
      </w:r>
    </w:p>
    <w:p w:rsidR="00554BE0" w:rsidRDefault="00554BE0" w:rsidP="00D539F9">
      <w:pPr>
        <w:rPr>
          <w:b/>
        </w:rPr>
      </w:pPr>
    </w:p>
    <w:p w:rsidR="00554BE0" w:rsidRPr="00426E51" w:rsidRDefault="00554BE0" w:rsidP="00D539F9">
      <w:pPr>
        <w:rPr>
          <w:b/>
        </w:rPr>
      </w:pPr>
      <w:proofErr w:type="gramEnd"/>
    </w:p>
    <w:sectPr w:rsidR="00554BE0" w:rsidRPr="0042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51"/>
    <w:rsid w:val="001B42E2"/>
    <w:rsid w:val="001C2E61"/>
    <w:rsid w:val="001F13F4"/>
    <w:rsid w:val="00235549"/>
    <w:rsid w:val="00270B4A"/>
    <w:rsid w:val="003D0ED8"/>
    <w:rsid w:val="003D5C87"/>
    <w:rsid w:val="00426E51"/>
    <w:rsid w:val="004B2DC2"/>
    <w:rsid w:val="004F7D39"/>
    <w:rsid w:val="00554BE0"/>
    <w:rsid w:val="00562F51"/>
    <w:rsid w:val="009563F1"/>
    <w:rsid w:val="00AD6114"/>
    <w:rsid w:val="00B1255B"/>
    <w:rsid w:val="00D539F9"/>
    <w:rsid w:val="00E92B09"/>
    <w:rsid w:val="00F8117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C8202-1C55-48BC-A05F-7831FDAF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 .</dc:creator>
  <cp:keywords/>
  <dc:description/>
  <cp:lastModifiedBy>Fou .</cp:lastModifiedBy>
  <cp:revision>1</cp:revision>
  <dcterms:created xsi:type="dcterms:W3CDTF">2018-05-03T04:47:00Z</dcterms:created>
  <dcterms:modified xsi:type="dcterms:W3CDTF">2018-05-03T11:36:00Z</dcterms:modified>
</cp:coreProperties>
</file>