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C0A1C" w14:textId="77777777" w:rsidR="003C0A47" w:rsidRPr="003C0A47" w:rsidRDefault="003C0A47" w:rsidP="003C0A47">
      <w:pPr>
        <w:numPr>
          <w:ilvl w:val="0"/>
          <w:numId w:val="2"/>
        </w:numPr>
        <w:jc w:val="both"/>
        <w:rPr>
          <w:rFonts w:ascii="Times New Roman" w:hAnsi="Times New Roman" w:cs="Times New Roman"/>
          <w:b/>
          <w:bCs/>
          <w:sz w:val="26"/>
          <w:szCs w:val="26"/>
        </w:rPr>
      </w:pPr>
      <w:r w:rsidRPr="003C0A47">
        <w:rPr>
          <w:rFonts w:ascii="Times New Roman" w:hAnsi="Times New Roman" w:cs="Times New Roman"/>
          <w:b/>
          <w:bCs/>
          <w:sz w:val="26"/>
          <w:szCs w:val="26"/>
        </w:rPr>
        <w:t>Thuật Toán PAXOS được sử dụng ở đâu trong hệ thống Hadoop</w:t>
      </w:r>
    </w:p>
    <w:p w14:paraId="304E6DBF" w14:textId="1E2B07EB" w:rsidR="003C0A47" w:rsidRPr="003C0A47" w:rsidRDefault="003C0A47" w:rsidP="003C0A47">
      <w:pPr>
        <w:ind w:left="360"/>
        <w:jc w:val="both"/>
        <w:rPr>
          <w:rFonts w:ascii="Times New Roman" w:hAnsi="Times New Roman" w:cs="Times New Roman"/>
          <w:sz w:val="26"/>
          <w:szCs w:val="26"/>
        </w:rPr>
      </w:pPr>
      <w:r w:rsidRPr="003C0A47">
        <w:rPr>
          <w:rFonts w:ascii="Times New Roman" w:hAnsi="Times New Roman" w:cs="Times New Roman"/>
          <w:sz w:val="26"/>
          <w:szCs w:val="26"/>
        </w:rPr>
        <w:t>Thuật toán Paxos không được sử dụng trực tiếp trong các thành phần cốt lõi của Hadoop như HDFS hay MapReduce. Tuy nhiên, nó được sử dụng trong ZooKeeper, một dịch vụ quan trọng trong hệ sinh thái Hadoop, để đảm bảo tính nhất quán và độ tin cậy của dữ liệu. ZooKeeper đóng vai trò điều phối và quản lý cho nhiều dịch vụ Hadoop khác, gián tiếp giúp Hadoop hưởng lợi từ Paxos. Nói cách khác, Paxos được sử dụng gián tiếp trong Hadoop thông qua ZooKeeper</w:t>
      </w:r>
    </w:p>
    <w:p w14:paraId="46DC9715" w14:textId="77777777" w:rsidR="003C0A47" w:rsidRDefault="003C0A47" w:rsidP="003C0A47">
      <w:pPr>
        <w:numPr>
          <w:ilvl w:val="0"/>
          <w:numId w:val="2"/>
        </w:numPr>
        <w:jc w:val="both"/>
        <w:rPr>
          <w:rFonts w:ascii="Times New Roman" w:hAnsi="Times New Roman" w:cs="Times New Roman"/>
          <w:b/>
          <w:bCs/>
          <w:sz w:val="26"/>
          <w:szCs w:val="26"/>
        </w:rPr>
      </w:pPr>
      <w:r w:rsidRPr="003C0A47">
        <w:rPr>
          <w:rFonts w:ascii="Times New Roman" w:hAnsi="Times New Roman" w:cs="Times New Roman"/>
          <w:b/>
          <w:bCs/>
          <w:sz w:val="26"/>
          <w:szCs w:val="26"/>
        </w:rPr>
        <w:t>Mô tả ngắn gọn về thuật toán PAXOS</w:t>
      </w:r>
    </w:p>
    <w:p w14:paraId="6747F8F1" w14:textId="1181B4D5" w:rsidR="005269DC" w:rsidRPr="005269DC" w:rsidRDefault="005269DC" w:rsidP="005269DC">
      <w:pPr>
        <w:ind w:left="360"/>
        <w:jc w:val="both"/>
        <w:rPr>
          <w:rFonts w:ascii="Times New Roman" w:hAnsi="Times New Roman" w:cs="Times New Roman"/>
          <w:sz w:val="26"/>
          <w:szCs w:val="26"/>
        </w:rPr>
      </w:pPr>
      <w:r w:rsidRPr="005269DC">
        <w:rPr>
          <w:rFonts w:ascii="Times New Roman" w:hAnsi="Times New Roman" w:cs="Times New Roman"/>
          <w:sz w:val="26"/>
          <w:szCs w:val="26"/>
        </w:rPr>
        <w:t>Paxos là một thuật toán đồng thuận phân tán, được thiết kế để giúp các nút (node) trong một hệ thống phân tán thống nhất về một giá trị nào đó.</w:t>
      </w:r>
    </w:p>
    <w:p w14:paraId="69553812" w14:textId="77777777" w:rsidR="006B2EF4" w:rsidRPr="006B2EF4" w:rsidRDefault="006B2EF4" w:rsidP="006B2EF4">
      <w:pPr>
        <w:ind w:left="360"/>
        <w:jc w:val="both"/>
        <w:rPr>
          <w:rFonts w:ascii="Times New Roman" w:hAnsi="Times New Roman" w:cs="Times New Roman"/>
          <w:sz w:val="26"/>
          <w:szCs w:val="26"/>
        </w:rPr>
      </w:pPr>
      <w:r w:rsidRPr="006B2EF4">
        <w:rPr>
          <w:rFonts w:ascii="Times New Roman" w:hAnsi="Times New Roman" w:cs="Times New Roman"/>
          <w:sz w:val="26"/>
          <w:szCs w:val="26"/>
        </w:rPr>
        <w:t>Có 3 roles mà các process có thể có: proposer, acceptor và learner.</w:t>
      </w:r>
    </w:p>
    <w:p w14:paraId="05550CD8" w14:textId="57BEE878" w:rsidR="006B2EF4" w:rsidRPr="006B2EF4" w:rsidRDefault="006B2EF4" w:rsidP="006B2EF4">
      <w:pPr>
        <w:ind w:left="360"/>
        <w:jc w:val="both"/>
        <w:rPr>
          <w:rFonts w:ascii="Times New Roman" w:hAnsi="Times New Roman" w:cs="Times New Roman"/>
          <w:sz w:val="26"/>
          <w:szCs w:val="26"/>
        </w:rPr>
      </w:pPr>
      <w:r w:rsidRPr="005269DC">
        <w:rPr>
          <w:rFonts w:ascii="Times New Roman" w:hAnsi="Times New Roman" w:cs="Times New Roman"/>
          <w:b/>
          <w:bCs/>
          <w:sz w:val="26"/>
          <w:szCs w:val="26"/>
        </w:rPr>
        <w:t>proposer</w:t>
      </w:r>
      <w:r w:rsidR="005269DC" w:rsidRPr="005269DC">
        <w:rPr>
          <w:rFonts w:ascii="Times New Roman" w:hAnsi="Times New Roman" w:cs="Times New Roman"/>
          <w:b/>
          <w:bCs/>
          <w:sz w:val="26"/>
          <w:szCs w:val="26"/>
        </w:rPr>
        <w:t xml:space="preserve"> (Người đề xuất):</w:t>
      </w:r>
      <w:r w:rsidR="005269DC" w:rsidRPr="005269DC">
        <w:rPr>
          <w:rFonts w:ascii="Times New Roman" w:hAnsi="Times New Roman" w:cs="Times New Roman"/>
          <w:sz w:val="26"/>
          <w:szCs w:val="26"/>
        </w:rPr>
        <w:t xml:space="preserve"> gửi yêu cầu chuẩn bị (Prepare) với một số phiên bản đến Acceptors. Nếu nhận được phản hồi từ phần lớn Acceptors, gửi một yêu cầu chấp nhận (Accept - Request) với giá trị đề xuất đến những Acceptors này.</w:t>
      </w:r>
    </w:p>
    <w:p w14:paraId="2ADA6913" w14:textId="639466F5" w:rsidR="006B2EF4" w:rsidRPr="006B2EF4" w:rsidRDefault="005269DC" w:rsidP="006B2EF4">
      <w:pPr>
        <w:ind w:left="360"/>
        <w:jc w:val="both"/>
        <w:rPr>
          <w:rFonts w:ascii="Times New Roman" w:hAnsi="Times New Roman" w:cs="Times New Roman"/>
          <w:sz w:val="26"/>
          <w:szCs w:val="26"/>
        </w:rPr>
      </w:pPr>
      <w:r>
        <w:rPr>
          <w:rFonts w:ascii="Times New Roman" w:hAnsi="Times New Roman" w:cs="Times New Roman"/>
          <w:b/>
          <w:bCs/>
          <w:sz w:val="26"/>
          <w:szCs w:val="26"/>
        </w:rPr>
        <w:t>a</w:t>
      </w:r>
      <w:r w:rsidR="006B2EF4" w:rsidRPr="006B2EF4">
        <w:rPr>
          <w:rFonts w:ascii="Times New Roman" w:hAnsi="Times New Roman" w:cs="Times New Roman"/>
          <w:b/>
          <w:bCs/>
          <w:sz w:val="26"/>
          <w:szCs w:val="26"/>
        </w:rPr>
        <w:t>cceptor</w:t>
      </w:r>
      <w:r>
        <w:rPr>
          <w:rFonts w:ascii="Times New Roman" w:hAnsi="Times New Roman" w:cs="Times New Roman"/>
          <w:b/>
          <w:bCs/>
          <w:sz w:val="26"/>
          <w:szCs w:val="26"/>
        </w:rPr>
        <w:t xml:space="preserve"> </w:t>
      </w:r>
      <w:r w:rsidRPr="005269DC">
        <w:rPr>
          <w:rFonts w:ascii="Times New Roman" w:hAnsi="Times New Roman" w:cs="Times New Roman"/>
          <w:b/>
          <w:bCs/>
          <w:sz w:val="26"/>
          <w:szCs w:val="26"/>
        </w:rPr>
        <w:t xml:space="preserve">(Người chấp nhận): </w:t>
      </w:r>
      <w:r w:rsidRPr="005269DC">
        <w:rPr>
          <w:rFonts w:ascii="Times New Roman" w:hAnsi="Times New Roman" w:cs="Times New Roman"/>
          <w:sz w:val="26"/>
          <w:szCs w:val="26"/>
        </w:rPr>
        <w:t>Khi nhận được yêu cầu chuẩn bị từ Proposer, nếu số phiên bản này lớn hơn bất kỳ số phiên bản nào mà nó đã cam kết (Promise) trước đó, Acceptor cam kết không chấp nhận các đề xuất khác với số phiên bản nhỏ hơn. Khi nhận được 1 yêu cầu chấp nhận từ số phiên bản vẫn còn cam kết, gửi đề xuất được chấp nhận đến các Learner.</w:t>
      </w:r>
      <w:r w:rsidR="006B2EF4" w:rsidRPr="006B2EF4">
        <w:rPr>
          <w:rFonts w:ascii="Times New Roman" w:hAnsi="Times New Roman" w:cs="Times New Roman"/>
          <w:sz w:val="26"/>
          <w:szCs w:val="26"/>
        </w:rPr>
        <w:t xml:space="preserve"> </w:t>
      </w:r>
    </w:p>
    <w:p w14:paraId="0C2F810B" w14:textId="4C777F59" w:rsidR="003C0A47" w:rsidRDefault="005269DC" w:rsidP="005269DC">
      <w:pPr>
        <w:ind w:left="360"/>
        <w:jc w:val="both"/>
        <w:rPr>
          <w:rFonts w:ascii="Times New Roman" w:hAnsi="Times New Roman" w:cs="Times New Roman"/>
          <w:sz w:val="26"/>
          <w:szCs w:val="26"/>
        </w:rPr>
      </w:pPr>
      <w:r>
        <w:rPr>
          <w:rFonts w:ascii="Times New Roman" w:hAnsi="Times New Roman" w:cs="Times New Roman"/>
          <w:b/>
          <w:bCs/>
          <w:sz w:val="26"/>
          <w:szCs w:val="26"/>
        </w:rPr>
        <w:t>l</w:t>
      </w:r>
      <w:r w:rsidR="006B2EF4" w:rsidRPr="006B2EF4">
        <w:rPr>
          <w:rFonts w:ascii="Times New Roman" w:hAnsi="Times New Roman" w:cs="Times New Roman"/>
          <w:b/>
          <w:bCs/>
          <w:sz w:val="26"/>
          <w:szCs w:val="26"/>
        </w:rPr>
        <w:t>earner</w:t>
      </w:r>
      <w:r>
        <w:rPr>
          <w:rFonts w:ascii="Times New Roman" w:hAnsi="Times New Roman" w:cs="Times New Roman"/>
          <w:b/>
          <w:bCs/>
          <w:sz w:val="26"/>
          <w:szCs w:val="26"/>
        </w:rPr>
        <w:t xml:space="preserve"> </w:t>
      </w:r>
      <w:r w:rsidRPr="005269DC">
        <w:rPr>
          <w:rFonts w:ascii="Times New Roman" w:hAnsi="Times New Roman" w:cs="Times New Roman"/>
          <w:b/>
          <w:bCs/>
          <w:sz w:val="26"/>
          <w:szCs w:val="26"/>
        </w:rPr>
        <w:t>(Người học):</w:t>
      </w:r>
      <w:r w:rsidRPr="005269DC">
        <w:rPr>
          <w:rFonts w:ascii="Times New Roman" w:hAnsi="Times New Roman" w:cs="Times New Roman"/>
          <w:sz w:val="26"/>
          <w:szCs w:val="26"/>
        </w:rPr>
        <w:t xml:space="preserve"> Sau khi một đề xuất được chấp nhận bởi phần lớn Acceptors, Learners sẽ nhận thông tin về đề xuất này và thực hiện hành động tương ứng</w:t>
      </w:r>
      <w:r>
        <w:rPr>
          <w:rFonts w:ascii="Times New Roman" w:hAnsi="Times New Roman" w:cs="Times New Roman"/>
          <w:sz w:val="26"/>
          <w:szCs w:val="26"/>
        </w:rPr>
        <w:t>.</w:t>
      </w:r>
    </w:p>
    <w:p w14:paraId="2DE9BBA0" w14:textId="77777777" w:rsidR="005269DC" w:rsidRDefault="005269DC" w:rsidP="005269DC">
      <w:pPr>
        <w:ind w:left="360"/>
        <w:jc w:val="both"/>
        <w:rPr>
          <w:rFonts w:ascii="Times New Roman" w:hAnsi="Times New Roman" w:cs="Times New Roman"/>
          <w:sz w:val="26"/>
          <w:szCs w:val="26"/>
        </w:rPr>
      </w:pPr>
      <w:r w:rsidRPr="005269DC">
        <w:rPr>
          <w:rFonts w:ascii="Times New Roman" w:hAnsi="Times New Roman" w:cs="Times New Roman"/>
          <w:sz w:val="26"/>
          <w:szCs w:val="26"/>
        </w:rPr>
        <w:t xml:space="preserve">Một đề xuất được chọn nếu phần lớn các Acceptors đồng ý với nó. </w:t>
      </w:r>
    </w:p>
    <w:p w14:paraId="0F49517A" w14:textId="1D62BEED" w:rsidR="005269DC" w:rsidRDefault="005269DC" w:rsidP="005269DC">
      <w:pPr>
        <w:ind w:left="360"/>
        <w:jc w:val="both"/>
        <w:rPr>
          <w:rFonts w:ascii="Times New Roman" w:hAnsi="Times New Roman" w:cs="Times New Roman"/>
          <w:sz w:val="26"/>
          <w:szCs w:val="26"/>
        </w:rPr>
      </w:pPr>
      <w:r w:rsidRPr="005269DC">
        <w:rPr>
          <w:rFonts w:ascii="Times New Roman" w:hAnsi="Times New Roman" w:cs="Times New Roman"/>
          <w:sz w:val="26"/>
          <w:szCs w:val="26"/>
        </w:rPr>
        <w:t xml:space="preserve">Nếu không đủ số lượng Acceptors phản hồi do lỗi mạng hoặc lỗi nút, Proposer có thể phải bắt đầu lại quá trình với một đề xuất mới. • </w:t>
      </w:r>
    </w:p>
    <w:p w14:paraId="59A2F849" w14:textId="7ACFC1C3" w:rsidR="005269DC" w:rsidRPr="003C0A47" w:rsidRDefault="005269DC" w:rsidP="005269DC">
      <w:pPr>
        <w:ind w:left="360"/>
        <w:jc w:val="both"/>
        <w:rPr>
          <w:rFonts w:ascii="Times New Roman" w:hAnsi="Times New Roman" w:cs="Times New Roman"/>
          <w:sz w:val="26"/>
          <w:szCs w:val="26"/>
        </w:rPr>
      </w:pPr>
      <w:r w:rsidRPr="005269DC">
        <w:rPr>
          <w:rFonts w:ascii="Times New Roman" w:hAnsi="Times New Roman" w:cs="Times New Roman"/>
          <w:sz w:val="26"/>
          <w:szCs w:val="26"/>
        </w:rPr>
        <w:t>Hệ thống đảm bảo chỉ có một giá trị duy nhất được chọn.</w:t>
      </w:r>
    </w:p>
    <w:p w14:paraId="05F893AC" w14:textId="77777777" w:rsidR="000A3676" w:rsidRPr="003C0A47" w:rsidRDefault="000A3676" w:rsidP="003C0A47">
      <w:pPr>
        <w:ind w:left="284"/>
        <w:jc w:val="both"/>
        <w:rPr>
          <w:rFonts w:ascii="Times New Roman" w:hAnsi="Times New Roman" w:cs="Times New Roman"/>
          <w:sz w:val="26"/>
          <w:szCs w:val="26"/>
        </w:rPr>
      </w:pPr>
    </w:p>
    <w:sectPr w:rsidR="000A3676" w:rsidRPr="003C0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0732D4"/>
    <w:multiLevelType w:val="multilevel"/>
    <w:tmpl w:val="5D36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24B94"/>
    <w:multiLevelType w:val="multilevel"/>
    <w:tmpl w:val="5E02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E315D9"/>
    <w:multiLevelType w:val="multilevel"/>
    <w:tmpl w:val="BFCE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444568">
    <w:abstractNumId w:val="0"/>
  </w:num>
  <w:num w:numId="2" w16cid:durableId="680277278">
    <w:abstractNumId w:val="1"/>
  </w:num>
  <w:num w:numId="3" w16cid:durableId="884369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47"/>
    <w:rsid w:val="000A3676"/>
    <w:rsid w:val="003C0A47"/>
    <w:rsid w:val="004F190F"/>
    <w:rsid w:val="005269DC"/>
    <w:rsid w:val="006B2EF4"/>
    <w:rsid w:val="007A7A31"/>
    <w:rsid w:val="009E34A7"/>
    <w:rsid w:val="00DA0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08880"/>
  <w15:chartTrackingRefBased/>
  <w15:docId w15:val="{2BD30C0A-15B4-4946-AA87-A70D0898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A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A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A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A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A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A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A47"/>
    <w:rPr>
      <w:rFonts w:eastAsiaTheme="majorEastAsia" w:cstheme="majorBidi"/>
      <w:color w:val="272727" w:themeColor="text1" w:themeTint="D8"/>
    </w:rPr>
  </w:style>
  <w:style w:type="paragraph" w:styleId="Title">
    <w:name w:val="Title"/>
    <w:basedOn w:val="Normal"/>
    <w:next w:val="Normal"/>
    <w:link w:val="TitleChar"/>
    <w:uiPriority w:val="10"/>
    <w:qFormat/>
    <w:rsid w:val="003C0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A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A47"/>
    <w:pPr>
      <w:spacing w:before="160"/>
      <w:jc w:val="center"/>
    </w:pPr>
    <w:rPr>
      <w:i/>
      <w:iCs/>
      <w:color w:val="404040" w:themeColor="text1" w:themeTint="BF"/>
    </w:rPr>
  </w:style>
  <w:style w:type="character" w:customStyle="1" w:styleId="QuoteChar">
    <w:name w:val="Quote Char"/>
    <w:basedOn w:val="DefaultParagraphFont"/>
    <w:link w:val="Quote"/>
    <w:uiPriority w:val="29"/>
    <w:rsid w:val="003C0A47"/>
    <w:rPr>
      <w:i/>
      <w:iCs/>
      <w:color w:val="404040" w:themeColor="text1" w:themeTint="BF"/>
    </w:rPr>
  </w:style>
  <w:style w:type="paragraph" w:styleId="ListParagraph">
    <w:name w:val="List Paragraph"/>
    <w:basedOn w:val="Normal"/>
    <w:uiPriority w:val="34"/>
    <w:qFormat/>
    <w:rsid w:val="003C0A47"/>
    <w:pPr>
      <w:ind w:left="720"/>
      <w:contextualSpacing/>
    </w:pPr>
  </w:style>
  <w:style w:type="character" w:styleId="IntenseEmphasis">
    <w:name w:val="Intense Emphasis"/>
    <w:basedOn w:val="DefaultParagraphFont"/>
    <w:uiPriority w:val="21"/>
    <w:qFormat/>
    <w:rsid w:val="003C0A47"/>
    <w:rPr>
      <w:i/>
      <w:iCs/>
      <w:color w:val="0F4761" w:themeColor="accent1" w:themeShade="BF"/>
    </w:rPr>
  </w:style>
  <w:style w:type="paragraph" w:styleId="IntenseQuote">
    <w:name w:val="Intense Quote"/>
    <w:basedOn w:val="Normal"/>
    <w:next w:val="Normal"/>
    <w:link w:val="IntenseQuoteChar"/>
    <w:uiPriority w:val="30"/>
    <w:qFormat/>
    <w:rsid w:val="003C0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A47"/>
    <w:rPr>
      <w:i/>
      <w:iCs/>
      <w:color w:val="0F4761" w:themeColor="accent1" w:themeShade="BF"/>
    </w:rPr>
  </w:style>
  <w:style w:type="character" w:styleId="IntenseReference">
    <w:name w:val="Intense Reference"/>
    <w:basedOn w:val="DefaultParagraphFont"/>
    <w:uiPriority w:val="32"/>
    <w:qFormat/>
    <w:rsid w:val="003C0A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04154">
      <w:bodyDiv w:val="1"/>
      <w:marLeft w:val="0"/>
      <w:marRight w:val="0"/>
      <w:marTop w:val="0"/>
      <w:marBottom w:val="0"/>
      <w:divBdr>
        <w:top w:val="none" w:sz="0" w:space="0" w:color="auto"/>
        <w:left w:val="none" w:sz="0" w:space="0" w:color="auto"/>
        <w:bottom w:val="none" w:sz="0" w:space="0" w:color="auto"/>
        <w:right w:val="none" w:sz="0" w:space="0" w:color="auto"/>
      </w:divBdr>
    </w:div>
    <w:div w:id="743795814">
      <w:bodyDiv w:val="1"/>
      <w:marLeft w:val="0"/>
      <w:marRight w:val="0"/>
      <w:marTop w:val="0"/>
      <w:marBottom w:val="0"/>
      <w:divBdr>
        <w:top w:val="none" w:sz="0" w:space="0" w:color="auto"/>
        <w:left w:val="none" w:sz="0" w:space="0" w:color="auto"/>
        <w:bottom w:val="none" w:sz="0" w:space="0" w:color="auto"/>
        <w:right w:val="none" w:sz="0" w:space="0" w:color="auto"/>
      </w:divBdr>
    </w:div>
    <w:div w:id="848375170">
      <w:bodyDiv w:val="1"/>
      <w:marLeft w:val="0"/>
      <w:marRight w:val="0"/>
      <w:marTop w:val="0"/>
      <w:marBottom w:val="0"/>
      <w:divBdr>
        <w:top w:val="none" w:sz="0" w:space="0" w:color="auto"/>
        <w:left w:val="none" w:sz="0" w:space="0" w:color="auto"/>
        <w:bottom w:val="none" w:sz="0" w:space="0" w:color="auto"/>
        <w:right w:val="none" w:sz="0" w:space="0" w:color="auto"/>
      </w:divBdr>
    </w:div>
    <w:div w:id="1563558465">
      <w:bodyDiv w:val="1"/>
      <w:marLeft w:val="0"/>
      <w:marRight w:val="0"/>
      <w:marTop w:val="0"/>
      <w:marBottom w:val="0"/>
      <w:divBdr>
        <w:top w:val="none" w:sz="0" w:space="0" w:color="auto"/>
        <w:left w:val="none" w:sz="0" w:space="0" w:color="auto"/>
        <w:bottom w:val="none" w:sz="0" w:space="0" w:color="auto"/>
        <w:right w:val="none" w:sz="0" w:space="0" w:color="auto"/>
      </w:divBdr>
    </w:div>
    <w:div w:id="1807238474">
      <w:bodyDiv w:val="1"/>
      <w:marLeft w:val="0"/>
      <w:marRight w:val="0"/>
      <w:marTop w:val="0"/>
      <w:marBottom w:val="0"/>
      <w:divBdr>
        <w:top w:val="none" w:sz="0" w:space="0" w:color="auto"/>
        <w:left w:val="none" w:sz="0" w:space="0" w:color="auto"/>
        <w:bottom w:val="none" w:sz="0" w:space="0" w:color="auto"/>
        <w:right w:val="none" w:sz="0" w:space="0" w:color="auto"/>
      </w:divBdr>
    </w:div>
    <w:div w:id="207527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Can Phan</dc:creator>
  <cp:keywords/>
  <dc:description/>
  <cp:lastModifiedBy>Đình Can Phan</cp:lastModifiedBy>
  <cp:revision>2</cp:revision>
  <dcterms:created xsi:type="dcterms:W3CDTF">2024-09-20T02:40:00Z</dcterms:created>
  <dcterms:modified xsi:type="dcterms:W3CDTF">2024-09-20T03:03:00Z</dcterms:modified>
</cp:coreProperties>
</file>