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9E" w:rsidRDefault="00AE119E">
      <w:pPr>
        <w:rPr>
          <w:lang w:val="el-GR"/>
        </w:rPr>
      </w:pPr>
    </w:p>
    <w:p w:rsidR="00AE119E" w:rsidRDefault="00AE119E">
      <w:pPr>
        <w:rPr>
          <w:lang w:val="el-GR"/>
        </w:rPr>
      </w:pPr>
    </w:p>
    <w:p w:rsidR="00AE119E" w:rsidRDefault="00AE119E">
      <w:pPr>
        <w:rPr>
          <w:lang w:val="el-GR"/>
        </w:rPr>
      </w:pPr>
    </w:p>
    <w:p w:rsidR="00AE119E" w:rsidRDefault="00AE119E">
      <w:pPr>
        <w:rPr>
          <w:lang w:val="el-GR"/>
        </w:rPr>
      </w:pPr>
    </w:p>
    <w:p w:rsidR="00AE119E" w:rsidRPr="00AE119E" w:rsidRDefault="00FC37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09.8pt">
            <v:imagedata r:id="rId9" o:title="Untitled"/>
          </v:shape>
        </w:pict>
      </w:r>
    </w:p>
    <w:p w:rsidR="00AE119E" w:rsidRDefault="00AE119E">
      <w:pPr>
        <w:rPr>
          <w:lang w:val="el-GR"/>
        </w:rPr>
      </w:pPr>
    </w:p>
    <w:p w:rsidR="00AE119E" w:rsidRDefault="00AE119E">
      <w:pPr>
        <w:rPr>
          <w:lang w:val="el-GR"/>
        </w:rPr>
      </w:pPr>
    </w:p>
    <w:p w:rsidR="00AE119E" w:rsidRPr="00AE119E" w:rsidRDefault="00AE119E" w:rsidP="00AE119E">
      <w:pPr>
        <w:pStyle w:val="Title"/>
        <w:ind w:left="720"/>
        <w:jc w:val="right"/>
      </w:pPr>
      <w:r>
        <w:rPr>
          <w:lang w:val="el-GR"/>
        </w:rPr>
        <w:t>Χρήση</w:t>
      </w:r>
      <w:r w:rsidRPr="00AE119E">
        <w:t xml:space="preserve"> </w:t>
      </w:r>
      <w:r>
        <w:t xml:space="preserve">PCA, hierarchical clustering          </w:t>
      </w:r>
      <w:r>
        <w:rPr>
          <w:lang w:val="el-GR"/>
        </w:rPr>
        <w:t>και</w:t>
      </w:r>
      <w:r w:rsidRPr="00AE119E">
        <w:t xml:space="preserve"> </w:t>
      </w:r>
      <w:r>
        <w:t xml:space="preserve">k-means clustering </w:t>
      </w:r>
    </w:p>
    <w:p w:rsidR="00AE119E" w:rsidRDefault="00AE119E" w:rsidP="00AE119E">
      <w:pPr>
        <w:pStyle w:val="Subtitle"/>
        <w:jc w:val="right"/>
        <w:rPr>
          <w:lang w:val="el-GR"/>
        </w:rPr>
      </w:pPr>
      <w:r>
        <w:rPr>
          <w:lang w:val="el-GR"/>
        </w:rPr>
        <w:t>Σε δεδομένα κρασιών της Ιταλίας</w:t>
      </w:r>
    </w:p>
    <w:p w:rsidR="00AE119E" w:rsidRPr="00AE119E" w:rsidRDefault="00AE119E" w:rsidP="00AE119E">
      <w:pPr>
        <w:jc w:val="right"/>
        <w:rPr>
          <w:rStyle w:val="SubtleEmphasis"/>
          <w:lang w:val="el-GR"/>
        </w:rPr>
      </w:pPr>
      <w:r>
        <w:rPr>
          <w:rStyle w:val="SubtleEmphasis"/>
          <w:lang w:val="el-GR"/>
        </w:rPr>
        <w:t>Εργασίας για το μάθημα Δ2 Στατιστική Ανάλυση Δικτύων</w:t>
      </w:r>
    </w:p>
    <w:p w:rsidR="00AE119E" w:rsidRDefault="00AE119E">
      <w:pPr>
        <w:rPr>
          <w:lang w:val="el-GR"/>
        </w:rPr>
      </w:pPr>
    </w:p>
    <w:p w:rsidR="00AE119E" w:rsidRDefault="00AE119E">
      <w:pPr>
        <w:rPr>
          <w:lang w:val="el-GR"/>
        </w:rPr>
      </w:pPr>
    </w:p>
    <w:p w:rsidR="00AE119E" w:rsidRPr="00AE119E" w:rsidRDefault="00AE119E">
      <w:pPr>
        <w:rPr>
          <w:lang w:val="el-GR"/>
        </w:rPr>
      </w:pPr>
    </w:p>
    <w:p w:rsidR="00AE119E" w:rsidRDefault="00AE119E">
      <w:pPr>
        <w:rPr>
          <w:lang w:val="el-GR"/>
        </w:rPr>
      </w:pPr>
    </w:p>
    <w:p w:rsidR="002B3188" w:rsidRDefault="002B3188">
      <w:pPr>
        <w:rPr>
          <w:lang w:val="el-GR"/>
        </w:rPr>
      </w:pPr>
    </w:p>
    <w:p w:rsidR="00AE119E" w:rsidRDefault="00AE119E">
      <w:pPr>
        <w:rPr>
          <w:lang w:val="el-GR"/>
        </w:rPr>
      </w:pPr>
      <w:r>
        <w:rPr>
          <w:lang w:val="el-GR"/>
        </w:rPr>
        <w:t>Φοιτητές</w:t>
      </w:r>
      <w:r w:rsidRPr="00345CEC">
        <w:rPr>
          <w:lang w:val="el-GR"/>
        </w:rPr>
        <w:t xml:space="preserve">: </w:t>
      </w:r>
      <w:r>
        <w:rPr>
          <w:lang w:val="el-GR"/>
        </w:rPr>
        <w:t>Γεωργούλης Φίλιππος</w:t>
      </w:r>
    </w:p>
    <w:p w:rsidR="00AE119E" w:rsidRDefault="00AE119E">
      <w:pPr>
        <w:rPr>
          <w:lang w:val="el-GR"/>
        </w:rPr>
      </w:pPr>
      <w:r>
        <w:rPr>
          <w:lang w:val="el-GR"/>
        </w:rPr>
        <w:tab/>
        <w:t xml:space="preserve">   Φουδούλη Αναστασία</w:t>
      </w:r>
    </w:p>
    <w:p w:rsidR="00AE119E" w:rsidRDefault="00AE119E">
      <w:pPr>
        <w:rPr>
          <w:lang w:val="el-GR"/>
        </w:rPr>
      </w:pPr>
      <w:r>
        <w:rPr>
          <w:lang w:val="el-GR"/>
        </w:rPr>
        <w:t>Καθηγήτρια</w:t>
      </w:r>
      <w:r w:rsidRPr="00AE119E">
        <w:rPr>
          <w:lang w:val="el-GR"/>
        </w:rPr>
        <w:t>:</w:t>
      </w:r>
      <w:r>
        <w:rPr>
          <w:lang w:val="el-GR"/>
        </w:rPr>
        <w:t xml:space="preserve"> Κολυβά-Μαχαίρα Φωτεινή</w:t>
      </w:r>
    </w:p>
    <w:p w:rsidR="00AE119E" w:rsidRDefault="00AE119E">
      <w:pPr>
        <w:rPr>
          <w:lang w:val="el-GR"/>
        </w:rPr>
      </w:pPr>
    </w:p>
    <w:p w:rsidR="00B07AFD" w:rsidRDefault="00B07AFD">
      <w:pPr>
        <w:rPr>
          <w:lang w:val="el-GR"/>
        </w:rPr>
      </w:pPr>
    </w:p>
    <w:p w:rsidR="00B07AFD" w:rsidRDefault="00B07AFD">
      <w:pPr>
        <w:rPr>
          <w:lang w:val="el-GR"/>
        </w:rPr>
      </w:pPr>
    </w:p>
    <w:p w:rsidR="00B07AFD" w:rsidRDefault="00B07AFD">
      <w:pPr>
        <w:rPr>
          <w:lang w:val="el-GR"/>
        </w:rPr>
      </w:pPr>
    </w:p>
    <w:sdt>
      <w:sdtPr>
        <w:rPr>
          <w:rFonts w:asciiTheme="minorHAnsi" w:eastAsiaTheme="minorHAnsi" w:hAnsiTheme="minorHAnsi" w:cstheme="minorBidi"/>
          <w:b w:val="0"/>
          <w:bCs w:val="0"/>
          <w:color w:val="auto"/>
          <w:sz w:val="22"/>
          <w:szCs w:val="22"/>
          <w:lang w:eastAsia="en-US"/>
        </w:rPr>
        <w:id w:val="774285971"/>
        <w:docPartObj>
          <w:docPartGallery w:val="Table of Contents"/>
          <w:docPartUnique/>
        </w:docPartObj>
      </w:sdtPr>
      <w:sdtEndPr>
        <w:rPr>
          <w:noProof/>
        </w:rPr>
      </w:sdtEndPr>
      <w:sdtContent>
        <w:p w:rsidR="00AE119E" w:rsidRPr="00AE119E" w:rsidRDefault="00AE119E">
          <w:pPr>
            <w:pStyle w:val="TOCHeading"/>
            <w:rPr>
              <w:lang w:val="el-GR"/>
            </w:rPr>
          </w:pPr>
          <w:r>
            <w:rPr>
              <w:lang w:val="el-GR"/>
            </w:rPr>
            <w:t>Περιεχ</w:t>
          </w:r>
          <w:r w:rsidR="002B3188">
            <w:rPr>
              <w:lang w:val="el-GR"/>
            </w:rPr>
            <w:t>όμενα</w:t>
          </w:r>
          <w:bookmarkStart w:id="0" w:name="_GoBack"/>
          <w:bookmarkEnd w:id="0"/>
        </w:p>
        <w:p w:rsidR="00793C7C" w:rsidRDefault="007C0E19">
          <w:pPr>
            <w:pStyle w:val="TOC3"/>
            <w:tabs>
              <w:tab w:val="left" w:pos="880"/>
              <w:tab w:val="right" w:leader="dot" w:pos="9350"/>
            </w:tabs>
            <w:rPr>
              <w:noProof/>
            </w:rPr>
          </w:pPr>
          <w:r>
            <w:fldChar w:fldCharType="begin"/>
          </w:r>
          <w:r w:rsidR="00AE119E">
            <w:instrText xml:space="preserve"> TOC \o "1-3" \h \z \u </w:instrText>
          </w:r>
          <w:r>
            <w:fldChar w:fldCharType="separate"/>
          </w:r>
          <w:hyperlink w:anchor="_Toc508148956" w:history="1">
            <w:r w:rsidR="00793C7C" w:rsidRPr="007A150B">
              <w:rPr>
                <w:rStyle w:val="Hyperlink"/>
                <w:noProof/>
              </w:rPr>
              <w:t>1.</w:t>
            </w:r>
            <w:r w:rsidR="00793C7C">
              <w:rPr>
                <w:noProof/>
              </w:rPr>
              <w:tab/>
            </w:r>
            <w:r w:rsidR="00793C7C" w:rsidRPr="007A150B">
              <w:rPr>
                <w:rStyle w:val="Hyperlink"/>
                <w:noProof/>
                <w:lang w:val="el-GR"/>
              </w:rPr>
              <w:t>Δεδομένα</w:t>
            </w:r>
            <w:r w:rsidR="00793C7C">
              <w:rPr>
                <w:noProof/>
                <w:webHidden/>
              </w:rPr>
              <w:tab/>
            </w:r>
            <w:r>
              <w:rPr>
                <w:noProof/>
                <w:webHidden/>
              </w:rPr>
              <w:fldChar w:fldCharType="begin"/>
            </w:r>
            <w:r w:rsidR="00793C7C">
              <w:rPr>
                <w:noProof/>
                <w:webHidden/>
              </w:rPr>
              <w:instrText xml:space="preserve"> PAGEREF _Toc508148956 \h </w:instrText>
            </w:r>
            <w:r>
              <w:rPr>
                <w:noProof/>
                <w:webHidden/>
              </w:rPr>
            </w:r>
            <w:r>
              <w:rPr>
                <w:noProof/>
                <w:webHidden/>
              </w:rPr>
              <w:fldChar w:fldCharType="separate"/>
            </w:r>
            <w:r w:rsidR="00533B46">
              <w:rPr>
                <w:noProof/>
                <w:webHidden/>
              </w:rPr>
              <w:t>3</w:t>
            </w:r>
            <w:r>
              <w:rPr>
                <w:noProof/>
                <w:webHidden/>
              </w:rPr>
              <w:fldChar w:fldCharType="end"/>
            </w:r>
          </w:hyperlink>
        </w:p>
        <w:p w:rsidR="00793C7C" w:rsidRDefault="00FC3767">
          <w:pPr>
            <w:pStyle w:val="TOC3"/>
            <w:tabs>
              <w:tab w:val="left" w:pos="1100"/>
              <w:tab w:val="right" w:leader="dot" w:pos="9350"/>
            </w:tabs>
            <w:rPr>
              <w:noProof/>
            </w:rPr>
          </w:pPr>
          <w:hyperlink w:anchor="_Toc508148957" w:history="1">
            <w:r w:rsidR="00793C7C" w:rsidRPr="007A150B">
              <w:rPr>
                <w:rStyle w:val="Hyperlink"/>
                <w:noProof/>
                <w:lang w:val="el-GR"/>
              </w:rPr>
              <w:t>1.2.</w:t>
            </w:r>
            <w:r w:rsidR="00793C7C">
              <w:rPr>
                <w:noProof/>
              </w:rPr>
              <w:tab/>
            </w:r>
            <w:r w:rsidR="00793C7C" w:rsidRPr="007A150B">
              <w:rPr>
                <w:rStyle w:val="Hyperlink"/>
                <w:noProof/>
                <w:lang w:val="el-GR"/>
              </w:rPr>
              <w:t>Βασικά στατιστικά χαρακτηριστικά των δεδομένων</w:t>
            </w:r>
            <w:r w:rsidR="00793C7C">
              <w:rPr>
                <w:noProof/>
                <w:webHidden/>
              </w:rPr>
              <w:tab/>
            </w:r>
            <w:r w:rsidR="007C0E19">
              <w:rPr>
                <w:noProof/>
                <w:webHidden/>
              </w:rPr>
              <w:fldChar w:fldCharType="begin"/>
            </w:r>
            <w:r w:rsidR="00793C7C">
              <w:rPr>
                <w:noProof/>
                <w:webHidden/>
              </w:rPr>
              <w:instrText xml:space="preserve"> PAGEREF _Toc508148957 \h </w:instrText>
            </w:r>
            <w:r w:rsidR="007C0E19">
              <w:rPr>
                <w:noProof/>
                <w:webHidden/>
              </w:rPr>
            </w:r>
            <w:r w:rsidR="007C0E19">
              <w:rPr>
                <w:noProof/>
                <w:webHidden/>
              </w:rPr>
              <w:fldChar w:fldCharType="separate"/>
            </w:r>
            <w:r w:rsidR="00533B46">
              <w:rPr>
                <w:noProof/>
                <w:webHidden/>
              </w:rPr>
              <w:t>4</w:t>
            </w:r>
            <w:r w:rsidR="007C0E19">
              <w:rPr>
                <w:noProof/>
                <w:webHidden/>
              </w:rPr>
              <w:fldChar w:fldCharType="end"/>
            </w:r>
          </w:hyperlink>
        </w:p>
        <w:p w:rsidR="00793C7C" w:rsidRDefault="00FC3767">
          <w:pPr>
            <w:pStyle w:val="TOC3"/>
            <w:tabs>
              <w:tab w:val="left" w:pos="880"/>
              <w:tab w:val="right" w:leader="dot" w:pos="9350"/>
            </w:tabs>
            <w:rPr>
              <w:noProof/>
            </w:rPr>
          </w:pPr>
          <w:hyperlink w:anchor="_Toc508148958" w:history="1">
            <w:r w:rsidR="00793C7C" w:rsidRPr="007A150B">
              <w:rPr>
                <w:rStyle w:val="Hyperlink"/>
                <w:noProof/>
              </w:rPr>
              <w:t>2.</w:t>
            </w:r>
            <w:r w:rsidR="00793C7C">
              <w:rPr>
                <w:noProof/>
              </w:rPr>
              <w:tab/>
            </w:r>
            <w:r w:rsidR="00793C7C" w:rsidRPr="007A150B">
              <w:rPr>
                <w:rStyle w:val="Hyperlink"/>
                <w:noProof/>
              </w:rPr>
              <w:t>Principal Component Analysis</w:t>
            </w:r>
            <w:r w:rsidR="00793C7C">
              <w:rPr>
                <w:noProof/>
                <w:webHidden/>
              </w:rPr>
              <w:tab/>
            </w:r>
            <w:r w:rsidR="007C0E19">
              <w:rPr>
                <w:noProof/>
                <w:webHidden/>
              </w:rPr>
              <w:fldChar w:fldCharType="begin"/>
            </w:r>
            <w:r w:rsidR="00793C7C">
              <w:rPr>
                <w:noProof/>
                <w:webHidden/>
              </w:rPr>
              <w:instrText xml:space="preserve"> PAGEREF _Toc508148958 \h </w:instrText>
            </w:r>
            <w:r w:rsidR="007C0E19">
              <w:rPr>
                <w:noProof/>
                <w:webHidden/>
              </w:rPr>
            </w:r>
            <w:r w:rsidR="007C0E19">
              <w:rPr>
                <w:noProof/>
                <w:webHidden/>
              </w:rPr>
              <w:fldChar w:fldCharType="separate"/>
            </w:r>
            <w:r w:rsidR="00533B46">
              <w:rPr>
                <w:noProof/>
                <w:webHidden/>
              </w:rPr>
              <w:t>4</w:t>
            </w:r>
            <w:r w:rsidR="007C0E19">
              <w:rPr>
                <w:noProof/>
                <w:webHidden/>
              </w:rPr>
              <w:fldChar w:fldCharType="end"/>
            </w:r>
          </w:hyperlink>
        </w:p>
        <w:p w:rsidR="00793C7C" w:rsidRDefault="00FC3767">
          <w:pPr>
            <w:pStyle w:val="TOC3"/>
            <w:tabs>
              <w:tab w:val="left" w:pos="880"/>
              <w:tab w:val="right" w:leader="dot" w:pos="9350"/>
            </w:tabs>
            <w:rPr>
              <w:noProof/>
            </w:rPr>
          </w:pPr>
          <w:hyperlink w:anchor="_Toc508148959" w:history="1">
            <w:r w:rsidR="00793C7C" w:rsidRPr="007A150B">
              <w:rPr>
                <w:rStyle w:val="Hyperlink"/>
                <w:noProof/>
                <w:lang w:val="el-GR"/>
              </w:rPr>
              <w:t>3.</w:t>
            </w:r>
            <w:r w:rsidR="00793C7C">
              <w:rPr>
                <w:noProof/>
              </w:rPr>
              <w:tab/>
            </w:r>
            <w:r w:rsidR="00793C7C" w:rsidRPr="007A150B">
              <w:rPr>
                <w:rStyle w:val="Hyperlink"/>
                <w:noProof/>
                <w:lang w:val="el-GR"/>
              </w:rPr>
              <w:t>Ανάλυση κατά συστάδες</w:t>
            </w:r>
            <w:r w:rsidR="00793C7C">
              <w:rPr>
                <w:noProof/>
                <w:webHidden/>
              </w:rPr>
              <w:tab/>
            </w:r>
            <w:r w:rsidR="007C0E19">
              <w:rPr>
                <w:noProof/>
                <w:webHidden/>
              </w:rPr>
              <w:fldChar w:fldCharType="begin"/>
            </w:r>
            <w:r w:rsidR="00793C7C">
              <w:rPr>
                <w:noProof/>
                <w:webHidden/>
              </w:rPr>
              <w:instrText xml:space="preserve"> PAGEREF _Toc508148959 \h </w:instrText>
            </w:r>
            <w:r w:rsidR="007C0E19">
              <w:rPr>
                <w:noProof/>
                <w:webHidden/>
              </w:rPr>
            </w:r>
            <w:r w:rsidR="007C0E19">
              <w:rPr>
                <w:noProof/>
                <w:webHidden/>
              </w:rPr>
              <w:fldChar w:fldCharType="separate"/>
            </w:r>
            <w:r w:rsidR="00533B46">
              <w:rPr>
                <w:noProof/>
                <w:webHidden/>
              </w:rPr>
              <w:t>11</w:t>
            </w:r>
            <w:r w:rsidR="007C0E19">
              <w:rPr>
                <w:noProof/>
                <w:webHidden/>
              </w:rPr>
              <w:fldChar w:fldCharType="end"/>
            </w:r>
          </w:hyperlink>
        </w:p>
        <w:p w:rsidR="00793C7C" w:rsidRDefault="00FC3767">
          <w:pPr>
            <w:pStyle w:val="TOC3"/>
            <w:tabs>
              <w:tab w:val="right" w:leader="dot" w:pos="9350"/>
            </w:tabs>
            <w:rPr>
              <w:noProof/>
            </w:rPr>
          </w:pPr>
          <w:hyperlink w:anchor="_Toc508148960" w:history="1">
            <w:r w:rsidR="00793C7C" w:rsidRPr="007A150B">
              <w:rPr>
                <w:rStyle w:val="Hyperlink"/>
                <w:noProof/>
                <w:lang w:val="el-GR"/>
              </w:rPr>
              <w:t xml:space="preserve">3.1. Συσταδοποίηση με τη μέθοδο </w:t>
            </w:r>
            <w:r w:rsidR="00793C7C" w:rsidRPr="007A150B">
              <w:rPr>
                <w:rStyle w:val="Hyperlink"/>
                <w:noProof/>
              </w:rPr>
              <w:t>k</w:t>
            </w:r>
            <w:r w:rsidR="00793C7C" w:rsidRPr="007A150B">
              <w:rPr>
                <w:rStyle w:val="Hyperlink"/>
                <w:noProof/>
                <w:lang w:val="el-GR"/>
              </w:rPr>
              <w:t>-</w:t>
            </w:r>
            <w:r w:rsidR="00793C7C" w:rsidRPr="007A150B">
              <w:rPr>
                <w:rStyle w:val="Hyperlink"/>
                <w:noProof/>
              </w:rPr>
              <w:t>means</w:t>
            </w:r>
            <w:r w:rsidR="00793C7C">
              <w:rPr>
                <w:noProof/>
                <w:webHidden/>
              </w:rPr>
              <w:tab/>
            </w:r>
            <w:r w:rsidR="007C0E19">
              <w:rPr>
                <w:noProof/>
                <w:webHidden/>
              </w:rPr>
              <w:fldChar w:fldCharType="begin"/>
            </w:r>
            <w:r w:rsidR="00793C7C">
              <w:rPr>
                <w:noProof/>
                <w:webHidden/>
              </w:rPr>
              <w:instrText xml:space="preserve"> PAGEREF _Toc508148960 \h </w:instrText>
            </w:r>
            <w:r w:rsidR="007C0E19">
              <w:rPr>
                <w:noProof/>
                <w:webHidden/>
              </w:rPr>
            </w:r>
            <w:r w:rsidR="007C0E19">
              <w:rPr>
                <w:noProof/>
                <w:webHidden/>
              </w:rPr>
              <w:fldChar w:fldCharType="separate"/>
            </w:r>
            <w:r w:rsidR="00533B46">
              <w:rPr>
                <w:noProof/>
                <w:webHidden/>
              </w:rPr>
              <w:t>12</w:t>
            </w:r>
            <w:r w:rsidR="007C0E19">
              <w:rPr>
                <w:noProof/>
                <w:webHidden/>
              </w:rPr>
              <w:fldChar w:fldCharType="end"/>
            </w:r>
          </w:hyperlink>
        </w:p>
        <w:p w:rsidR="00793C7C" w:rsidRDefault="00FC3767">
          <w:pPr>
            <w:pStyle w:val="TOC3"/>
            <w:tabs>
              <w:tab w:val="right" w:leader="dot" w:pos="9350"/>
            </w:tabs>
            <w:rPr>
              <w:noProof/>
            </w:rPr>
          </w:pPr>
          <w:hyperlink w:anchor="_Toc508148961" w:history="1">
            <w:r w:rsidR="00793C7C" w:rsidRPr="007A150B">
              <w:rPr>
                <w:rStyle w:val="Hyperlink"/>
                <w:noProof/>
              </w:rPr>
              <w:t>3</w:t>
            </w:r>
            <w:r w:rsidR="00793C7C" w:rsidRPr="007A150B">
              <w:rPr>
                <w:rStyle w:val="Hyperlink"/>
                <w:noProof/>
                <w:lang w:val="el-GR"/>
              </w:rPr>
              <w:t>.2</w:t>
            </w:r>
            <w:r w:rsidR="00793C7C" w:rsidRPr="007A150B">
              <w:rPr>
                <w:rStyle w:val="Hyperlink"/>
                <w:noProof/>
              </w:rPr>
              <w:t xml:space="preserve"> </w:t>
            </w:r>
            <w:r w:rsidR="00793C7C" w:rsidRPr="007A150B">
              <w:rPr>
                <w:rStyle w:val="Hyperlink"/>
                <w:noProof/>
                <w:lang w:val="el-GR"/>
              </w:rPr>
              <w:t>Συσταδοποίηση με Ιεραρχική μέθοδο.</w:t>
            </w:r>
            <w:r w:rsidR="00793C7C">
              <w:rPr>
                <w:noProof/>
                <w:webHidden/>
              </w:rPr>
              <w:tab/>
            </w:r>
            <w:r w:rsidR="007C0E19">
              <w:rPr>
                <w:noProof/>
                <w:webHidden/>
              </w:rPr>
              <w:fldChar w:fldCharType="begin"/>
            </w:r>
            <w:r w:rsidR="00793C7C">
              <w:rPr>
                <w:noProof/>
                <w:webHidden/>
              </w:rPr>
              <w:instrText xml:space="preserve"> PAGEREF _Toc508148961 \h </w:instrText>
            </w:r>
            <w:r w:rsidR="007C0E19">
              <w:rPr>
                <w:noProof/>
                <w:webHidden/>
              </w:rPr>
            </w:r>
            <w:r w:rsidR="007C0E19">
              <w:rPr>
                <w:noProof/>
                <w:webHidden/>
              </w:rPr>
              <w:fldChar w:fldCharType="separate"/>
            </w:r>
            <w:r w:rsidR="00533B46">
              <w:rPr>
                <w:noProof/>
                <w:webHidden/>
              </w:rPr>
              <w:t>17</w:t>
            </w:r>
            <w:r w:rsidR="007C0E19">
              <w:rPr>
                <w:noProof/>
                <w:webHidden/>
              </w:rPr>
              <w:fldChar w:fldCharType="end"/>
            </w:r>
          </w:hyperlink>
        </w:p>
        <w:p w:rsidR="00AE119E" w:rsidRDefault="007C0E19">
          <w:r>
            <w:rPr>
              <w:b/>
              <w:bCs/>
              <w:noProof/>
            </w:rPr>
            <w:fldChar w:fldCharType="end"/>
          </w:r>
        </w:p>
      </w:sdtContent>
    </w:sdt>
    <w:p w:rsidR="00AE119E" w:rsidRPr="00AE119E" w:rsidRDefault="00AE119E">
      <w:pPr>
        <w:rPr>
          <w:lang w:val="el-GR"/>
        </w:rPr>
      </w:pPr>
    </w:p>
    <w:p w:rsidR="00AE119E" w:rsidRPr="00AE119E" w:rsidRDefault="00AE119E"/>
    <w:p w:rsidR="00AE119E" w:rsidRPr="00AE119E" w:rsidRDefault="00AE119E"/>
    <w:p w:rsidR="00AE119E" w:rsidRPr="00AE119E" w:rsidRDefault="00AE119E"/>
    <w:p w:rsidR="00AE119E" w:rsidRPr="00AE119E" w:rsidRDefault="00AE119E"/>
    <w:p w:rsidR="00AE119E" w:rsidRPr="00AE119E" w:rsidRDefault="00AE119E"/>
    <w:p w:rsidR="00AE119E" w:rsidRPr="00AE119E" w:rsidRDefault="00AE119E"/>
    <w:p w:rsidR="00AE119E" w:rsidRPr="00AE119E" w:rsidRDefault="00AE119E"/>
    <w:p w:rsidR="00AE119E" w:rsidRPr="00AE119E" w:rsidRDefault="00AE119E">
      <w:pPr>
        <w:rPr>
          <w:lang w:val="el-GR"/>
        </w:rPr>
      </w:pPr>
    </w:p>
    <w:p w:rsidR="00AE119E" w:rsidRPr="00AE119E" w:rsidRDefault="00AE119E"/>
    <w:p w:rsidR="00AE119E" w:rsidRPr="00AE119E" w:rsidRDefault="00AE119E"/>
    <w:p w:rsidR="00AE119E" w:rsidRPr="00AE119E" w:rsidRDefault="00AE119E"/>
    <w:p w:rsidR="00AE119E" w:rsidRPr="00AE119E" w:rsidRDefault="00AE119E"/>
    <w:p w:rsidR="00AE119E" w:rsidRPr="00AE119E" w:rsidRDefault="00AE119E"/>
    <w:p w:rsidR="00AE119E" w:rsidRDefault="00AE119E"/>
    <w:p w:rsidR="009C7F70" w:rsidRDefault="009C7F70"/>
    <w:p w:rsidR="002A4739" w:rsidRDefault="002A4739"/>
    <w:p w:rsidR="009C7F70" w:rsidRDefault="009C7F70"/>
    <w:p w:rsidR="009C7F70" w:rsidRPr="00AE119E" w:rsidRDefault="009C7F70"/>
    <w:p w:rsidR="0057795E" w:rsidRPr="00B42900" w:rsidRDefault="00B42900" w:rsidP="002B3188">
      <w:pPr>
        <w:pStyle w:val="Heading3"/>
        <w:numPr>
          <w:ilvl w:val="0"/>
          <w:numId w:val="10"/>
        </w:numPr>
      </w:pPr>
      <w:bookmarkStart w:id="1" w:name="_Toc508148956"/>
      <w:r>
        <w:rPr>
          <w:lang w:val="el-GR"/>
        </w:rPr>
        <w:t>Δεδομένα</w:t>
      </w:r>
      <w:bookmarkEnd w:id="1"/>
    </w:p>
    <w:p w:rsidR="00A34740" w:rsidRDefault="00B42900" w:rsidP="00A34740">
      <w:pPr>
        <w:ind w:left="360"/>
        <w:rPr>
          <w:lang w:val="el-GR"/>
        </w:rPr>
      </w:pPr>
      <w:r>
        <w:rPr>
          <w:lang w:val="el-GR"/>
        </w:rPr>
        <w:t xml:space="preserve">Για την παρούσα εργασία επιλέξαμε το </w:t>
      </w:r>
      <w:r>
        <w:t>wine</w:t>
      </w:r>
      <w:r w:rsidRPr="00B42900">
        <w:rPr>
          <w:lang w:val="el-GR"/>
        </w:rPr>
        <w:t xml:space="preserve"> </w:t>
      </w:r>
      <w:r>
        <w:t>dataset</w:t>
      </w:r>
      <w:r>
        <w:rPr>
          <w:lang w:val="el-GR"/>
        </w:rPr>
        <w:t>, το οποίο περιέχει τα αποτελέσματα χημικών αναλύσεων σε κρασιά που καλλιεργούνται σε μία συγκεκριμένη περιοχή της Ιταλίας</w:t>
      </w:r>
      <w:r w:rsidR="004A1011">
        <w:rPr>
          <w:lang w:val="el-GR"/>
        </w:rPr>
        <w:t xml:space="preserve"> όμως προέρονται από τρία διαφορετικά οινοποιεία</w:t>
      </w:r>
      <w:r>
        <w:rPr>
          <w:lang w:val="el-GR"/>
        </w:rPr>
        <w:t xml:space="preserve">. </w:t>
      </w:r>
      <w:r w:rsidR="004A1011">
        <w:rPr>
          <w:lang w:val="el-GR"/>
        </w:rPr>
        <w:t>Το</w:t>
      </w:r>
      <w:r>
        <w:rPr>
          <w:lang w:val="el-GR"/>
        </w:rPr>
        <w:t xml:space="preserve"> πλήθος των δειγμάτων ειναι 178 με αποτελέσματα 13 χημικών αναλύσεων για το καθένα.</w:t>
      </w:r>
    </w:p>
    <w:p w:rsidR="00A34740" w:rsidRPr="00A34740" w:rsidRDefault="00A34740" w:rsidP="00A34740">
      <w:pPr>
        <w:ind w:left="360"/>
        <w:rPr>
          <w:lang w:val="el-GR"/>
        </w:rPr>
      </w:pPr>
      <w:r>
        <w:rPr>
          <w:lang w:val="el-GR"/>
        </w:rPr>
        <w:t>Τα</w:t>
      </w:r>
      <w:r w:rsidRPr="00A34740">
        <w:rPr>
          <w:lang w:val="el-GR"/>
        </w:rPr>
        <w:t xml:space="preserve"> </w:t>
      </w:r>
      <w:r>
        <w:rPr>
          <w:lang w:val="el-GR"/>
        </w:rPr>
        <w:t>δεδομένα</w:t>
      </w:r>
      <w:r w:rsidRPr="00A34740">
        <w:rPr>
          <w:lang w:val="el-GR"/>
        </w:rPr>
        <w:t xml:space="preserve"> </w:t>
      </w:r>
      <w:r>
        <w:rPr>
          <w:lang w:val="el-GR"/>
        </w:rPr>
        <w:t>αντλήθηκαν</w:t>
      </w:r>
      <w:r w:rsidRPr="00A34740">
        <w:rPr>
          <w:lang w:val="el-GR"/>
        </w:rPr>
        <w:t xml:space="preserve"> </w:t>
      </w:r>
      <w:r>
        <w:rPr>
          <w:lang w:val="el-GR"/>
        </w:rPr>
        <w:t>από</w:t>
      </w:r>
      <w:r w:rsidRPr="00A34740">
        <w:rPr>
          <w:lang w:val="el-GR"/>
        </w:rPr>
        <w:t xml:space="preserve"> </w:t>
      </w:r>
      <w:r>
        <w:rPr>
          <w:lang w:val="el-GR"/>
        </w:rPr>
        <w:t>το</w:t>
      </w:r>
      <w:r w:rsidRPr="00A34740">
        <w:rPr>
          <w:lang w:val="el-GR"/>
        </w:rPr>
        <w:t xml:space="preserve"> </w:t>
      </w:r>
      <w:r>
        <w:t>UCI</w:t>
      </w:r>
      <w:r w:rsidRPr="00A34740">
        <w:rPr>
          <w:lang w:val="el-GR"/>
        </w:rPr>
        <w:t xml:space="preserve"> </w:t>
      </w:r>
      <w:r>
        <w:t>Machine</w:t>
      </w:r>
      <w:r w:rsidRPr="00A34740">
        <w:rPr>
          <w:lang w:val="el-GR"/>
        </w:rPr>
        <w:t xml:space="preserve"> </w:t>
      </w:r>
      <w:r>
        <w:t>Learning</w:t>
      </w:r>
      <w:r w:rsidRPr="00A34740">
        <w:rPr>
          <w:lang w:val="el-GR"/>
        </w:rPr>
        <w:t xml:space="preserve"> </w:t>
      </w:r>
      <w:r>
        <w:t>Repository</w:t>
      </w:r>
      <w:r>
        <w:rPr>
          <w:lang w:val="el-GR"/>
        </w:rPr>
        <w:t xml:space="preserve"> (διεύθυνση</w:t>
      </w:r>
      <w:r w:rsidRPr="00A34740">
        <w:rPr>
          <w:lang w:val="el-GR"/>
        </w:rPr>
        <w:t>: https://archive.ics.uci.edu/ml/datasets/wine)</w:t>
      </w:r>
    </w:p>
    <w:p w:rsidR="00B42900" w:rsidRPr="00B42900" w:rsidRDefault="00B42900" w:rsidP="00B42900">
      <w:pPr>
        <w:ind w:left="360"/>
        <w:rPr>
          <w:lang w:val="el-GR"/>
        </w:rPr>
      </w:pPr>
      <w:r>
        <w:rPr>
          <w:lang w:val="el-GR"/>
        </w:rPr>
        <w:t>Συγκεκριμένα έχουμε τα παρακάτω δεδομένα</w:t>
      </w:r>
      <w:r w:rsidRPr="00B42900">
        <w:rPr>
          <w:lang w:val="el-GR"/>
        </w:rPr>
        <w:t>:</w:t>
      </w:r>
    </w:p>
    <w:tbl>
      <w:tblPr>
        <w:tblStyle w:val="TableGrid"/>
        <w:tblW w:w="0" w:type="auto"/>
        <w:tblInd w:w="360" w:type="dxa"/>
        <w:tblLook w:val="04A0" w:firstRow="1" w:lastRow="0" w:firstColumn="1" w:lastColumn="0" w:noHBand="0" w:noVBand="1"/>
      </w:tblPr>
      <w:tblGrid>
        <w:gridCol w:w="1818"/>
        <w:gridCol w:w="4500"/>
      </w:tblGrid>
      <w:tr w:rsidR="004A1011" w:rsidRPr="004A1011" w:rsidTr="004A1011">
        <w:tc>
          <w:tcPr>
            <w:tcW w:w="1818" w:type="dxa"/>
          </w:tcPr>
          <w:p w:rsidR="00B42900" w:rsidRPr="00B42900" w:rsidRDefault="00B42900" w:rsidP="00B42900">
            <w:r>
              <w:t>Alcohol</w:t>
            </w:r>
          </w:p>
        </w:tc>
        <w:tc>
          <w:tcPr>
            <w:tcW w:w="4500" w:type="dxa"/>
          </w:tcPr>
          <w:p w:rsidR="00B42900" w:rsidRPr="004A1011" w:rsidRDefault="004A1011" w:rsidP="00B42900">
            <w:pPr>
              <w:rPr>
                <w:lang w:val="el-GR"/>
              </w:rPr>
            </w:pPr>
            <w:r>
              <w:rPr>
                <w:lang w:val="el-GR"/>
              </w:rPr>
              <w:t>Περιεκτικότητα σε αλκοόλ</w:t>
            </w:r>
          </w:p>
        </w:tc>
      </w:tr>
      <w:tr w:rsidR="004A1011" w:rsidRPr="004A1011" w:rsidTr="004A1011">
        <w:tc>
          <w:tcPr>
            <w:tcW w:w="1818" w:type="dxa"/>
          </w:tcPr>
          <w:p w:rsidR="00B42900" w:rsidRPr="00B42900" w:rsidRDefault="00B42900" w:rsidP="00B42900">
            <w:r>
              <w:t>Malic</w:t>
            </w:r>
          </w:p>
        </w:tc>
        <w:tc>
          <w:tcPr>
            <w:tcW w:w="4500" w:type="dxa"/>
          </w:tcPr>
          <w:p w:rsidR="00B42900" w:rsidRPr="004A1011" w:rsidRDefault="004A1011" w:rsidP="00B42900">
            <w:pPr>
              <w:rPr>
                <w:lang w:val="el-GR"/>
              </w:rPr>
            </w:pPr>
            <w:r>
              <w:rPr>
                <w:lang w:val="el-GR"/>
              </w:rPr>
              <w:t>Περιεκτηκότητα σε μηλικό οξύ</w:t>
            </w:r>
          </w:p>
        </w:tc>
      </w:tr>
      <w:tr w:rsidR="004A1011" w:rsidRPr="004A1011" w:rsidTr="004A1011">
        <w:tc>
          <w:tcPr>
            <w:tcW w:w="1818" w:type="dxa"/>
          </w:tcPr>
          <w:p w:rsidR="00B42900" w:rsidRPr="00B42900" w:rsidRDefault="00B42900" w:rsidP="00B42900">
            <w:r>
              <w:t>Ash</w:t>
            </w:r>
          </w:p>
        </w:tc>
        <w:tc>
          <w:tcPr>
            <w:tcW w:w="4500" w:type="dxa"/>
          </w:tcPr>
          <w:p w:rsidR="00B42900" w:rsidRPr="004A1011" w:rsidRDefault="004A1011" w:rsidP="00B42900">
            <w:pPr>
              <w:rPr>
                <w:lang w:val="el-GR"/>
              </w:rPr>
            </w:pPr>
            <w:r>
              <w:rPr>
                <w:lang w:val="el-GR"/>
              </w:rPr>
              <w:t>Περιεκτικότητα σε τέφρα</w:t>
            </w:r>
          </w:p>
        </w:tc>
      </w:tr>
      <w:tr w:rsidR="004A1011" w:rsidRPr="004A1011" w:rsidTr="004A1011">
        <w:tc>
          <w:tcPr>
            <w:tcW w:w="1818" w:type="dxa"/>
          </w:tcPr>
          <w:p w:rsidR="00B42900" w:rsidRPr="00B42900" w:rsidRDefault="00B42900" w:rsidP="00B42900">
            <w:proofErr w:type="spellStart"/>
            <w:r>
              <w:t>Alcalinity</w:t>
            </w:r>
            <w:proofErr w:type="spellEnd"/>
          </w:p>
        </w:tc>
        <w:tc>
          <w:tcPr>
            <w:tcW w:w="4500" w:type="dxa"/>
          </w:tcPr>
          <w:p w:rsidR="00B42900" w:rsidRPr="004A1011" w:rsidRDefault="004A1011" w:rsidP="00B42900">
            <w:pPr>
              <w:rPr>
                <w:lang w:val="el-GR"/>
              </w:rPr>
            </w:pPr>
            <w:r>
              <w:rPr>
                <w:lang w:val="el-GR"/>
              </w:rPr>
              <w:t>Αλκαλικότητα τέφρας</w:t>
            </w:r>
          </w:p>
        </w:tc>
      </w:tr>
      <w:tr w:rsidR="004A1011" w:rsidRPr="004A1011" w:rsidTr="004A1011">
        <w:tc>
          <w:tcPr>
            <w:tcW w:w="1818" w:type="dxa"/>
          </w:tcPr>
          <w:p w:rsidR="00B42900" w:rsidRPr="00B42900" w:rsidRDefault="00B42900" w:rsidP="00B42900">
            <w:r>
              <w:t>Magnesium</w:t>
            </w:r>
          </w:p>
        </w:tc>
        <w:tc>
          <w:tcPr>
            <w:tcW w:w="4500" w:type="dxa"/>
          </w:tcPr>
          <w:p w:rsidR="00B42900" w:rsidRPr="004A1011" w:rsidRDefault="004A1011" w:rsidP="00B42900">
            <w:pPr>
              <w:rPr>
                <w:lang w:val="el-GR"/>
              </w:rPr>
            </w:pPr>
            <w:r>
              <w:rPr>
                <w:lang w:val="el-GR"/>
              </w:rPr>
              <w:t>Περιεκτικότητα σε μαγνήσιο</w:t>
            </w:r>
          </w:p>
        </w:tc>
      </w:tr>
      <w:tr w:rsidR="004A1011" w:rsidRPr="004A1011" w:rsidTr="004A1011">
        <w:tc>
          <w:tcPr>
            <w:tcW w:w="1818" w:type="dxa"/>
          </w:tcPr>
          <w:p w:rsidR="00B42900" w:rsidRPr="00B42900" w:rsidRDefault="00B42900" w:rsidP="00B42900">
            <w:r>
              <w:t>Phenols</w:t>
            </w:r>
          </w:p>
        </w:tc>
        <w:tc>
          <w:tcPr>
            <w:tcW w:w="4500" w:type="dxa"/>
          </w:tcPr>
          <w:p w:rsidR="00B42900" w:rsidRPr="004A1011" w:rsidRDefault="004A1011" w:rsidP="00B42900">
            <w:pPr>
              <w:rPr>
                <w:lang w:val="el-GR"/>
              </w:rPr>
            </w:pPr>
            <w:r>
              <w:rPr>
                <w:lang w:val="el-GR"/>
              </w:rPr>
              <w:t>Συνολικές φαινόλες στο κρασί</w:t>
            </w:r>
          </w:p>
        </w:tc>
      </w:tr>
      <w:tr w:rsidR="004A1011" w:rsidRPr="004A1011" w:rsidTr="004A1011">
        <w:tc>
          <w:tcPr>
            <w:tcW w:w="1818" w:type="dxa"/>
          </w:tcPr>
          <w:p w:rsidR="00B42900" w:rsidRPr="00B42900" w:rsidRDefault="00B42900" w:rsidP="00B42900">
            <w:proofErr w:type="spellStart"/>
            <w:r>
              <w:t>Flavanoids</w:t>
            </w:r>
            <w:proofErr w:type="spellEnd"/>
          </w:p>
        </w:tc>
        <w:tc>
          <w:tcPr>
            <w:tcW w:w="4500" w:type="dxa"/>
          </w:tcPr>
          <w:p w:rsidR="00B42900" w:rsidRPr="004A1011" w:rsidRDefault="004A1011" w:rsidP="00B42900">
            <w:pPr>
              <w:rPr>
                <w:lang w:val="el-GR"/>
              </w:rPr>
            </w:pPr>
            <w:r>
              <w:rPr>
                <w:lang w:val="el-GR"/>
              </w:rPr>
              <w:t>Περιεκτικότητα σε φλαβανοειδή</w:t>
            </w:r>
          </w:p>
        </w:tc>
      </w:tr>
      <w:tr w:rsidR="004A1011" w:rsidRPr="009D2D6D" w:rsidTr="004A1011">
        <w:tc>
          <w:tcPr>
            <w:tcW w:w="1818" w:type="dxa"/>
          </w:tcPr>
          <w:p w:rsidR="00B42900" w:rsidRPr="00B42900" w:rsidRDefault="00B42900" w:rsidP="00B42900">
            <w:proofErr w:type="spellStart"/>
            <w:r>
              <w:t>Nonflavanoids</w:t>
            </w:r>
            <w:proofErr w:type="spellEnd"/>
          </w:p>
        </w:tc>
        <w:tc>
          <w:tcPr>
            <w:tcW w:w="4500" w:type="dxa"/>
          </w:tcPr>
          <w:p w:rsidR="00B42900" w:rsidRPr="004A1011" w:rsidRDefault="004A1011" w:rsidP="00B42900">
            <w:pPr>
              <w:rPr>
                <w:lang w:val="el-GR"/>
              </w:rPr>
            </w:pPr>
            <w:r>
              <w:rPr>
                <w:lang w:val="el-GR"/>
              </w:rPr>
              <w:t>Περιεκτικότητα σε μη φλαβανοειδείς φαινόλες</w:t>
            </w:r>
          </w:p>
        </w:tc>
      </w:tr>
      <w:tr w:rsidR="004A1011" w:rsidRPr="004A1011" w:rsidTr="004A1011">
        <w:tc>
          <w:tcPr>
            <w:tcW w:w="1818" w:type="dxa"/>
          </w:tcPr>
          <w:p w:rsidR="00B42900" w:rsidRPr="004A1011" w:rsidRDefault="004A1011" w:rsidP="00B42900">
            <w:proofErr w:type="spellStart"/>
            <w:r>
              <w:t>Proanthocyanins</w:t>
            </w:r>
            <w:proofErr w:type="spellEnd"/>
          </w:p>
        </w:tc>
        <w:tc>
          <w:tcPr>
            <w:tcW w:w="4500" w:type="dxa"/>
          </w:tcPr>
          <w:p w:rsidR="00B42900" w:rsidRPr="004A1011" w:rsidRDefault="004A1011" w:rsidP="00B42900">
            <w:pPr>
              <w:rPr>
                <w:lang w:val="el-GR"/>
              </w:rPr>
            </w:pPr>
            <w:r>
              <w:rPr>
                <w:lang w:val="el-GR"/>
              </w:rPr>
              <w:t>Περιεκτικότητα σε προανθοκυανινες</w:t>
            </w:r>
          </w:p>
        </w:tc>
      </w:tr>
      <w:tr w:rsidR="004A1011" w:rsidRPr="004A1011" w:rsidTr="004A1011">
        <w:tc>
          <w:tcPr>
            <w:tcW w:w="1818" w:type="dxa"/>
          </w:tcPr>
          <w:p w:rsidR="00B42900" w:rsidRPr="004A1011" w:rsidRDefault="004A1011" w:rsidP="00B42900">
            <w:r>
              <w:t>Color</w:t>
            </w:r>
          </w:p>
        </w:tc>
        <w:tc>
          <w:tcPr>
            <w:tcW w:w="4500" w:type="dxa"/>
          </w:tcPr>
          <w:p w:rsidR="00B42900" w:rsidRPr="004A1011" w:rsidRDefault="004A1011" w:rsidP="00B42900">
            <w:pPr>
              <w:rPr>
                <w:lang w:val="el-GR"/>
              </w:rPr>
            </w:pPr>
            <w:r>
              <w:rPr>
                <w:lang w:val="el-GR"/>
              </w:rPr>
              <w:t>Ένταση χρώματος</w:t>
            </w:r>
          </w:p>
        </w:tc>
      </w:tr>
      <w:tr w:rsidR="004A1011" w:rsidRPr="004A1011" w:rsidTr="004A1011">
        <w:tc>
          <w:tcPr>
            <w:tcW w:w="1818" w:type="dxa"/>
          </w:tcPr>
          <w:p w:rsidR="00B42900" w:rsidRPr="004A1011" w:rsidRDefault="004A1011" w:rsidP="00B42900">
            <w:r>
              <w:t>Hue</w:t>
            </w:r>
          </w:p>
        </w:tc>
        <w:tc>
          <w:tcPr>
            <w:tcW w:w="4500" w:type="dxa"/>
          </w:tcPr>
          <w:p w:rsidR="00B42900" w:rsidRPr="004A1011" w:rsidRDefault="004A1011" w:rsidP="00B42900">
            <w:pPr>
              <w:rPr>
                <w:lang w:val="el-GR"/>
              </w:rPr>
            </w:pPr>
            <w:r>
              <w:rPr>
                <w:lang w:val="el-GR"/>
              </w:rPr>
              <w:t>Απόχρωση</w:t>
            </w:r>
          </w:p>
        </w:tc>
      </w:tr>
      <w:tr w:rsidR="004A1011" w:rsidRPr="009D2D6D" w:rsidTr="004A1011">
        <w:tc>
          <w:tcPr>
            <w:tcW w:w="1818" w:type="dxa"/>
          </w:tcPr>
          <w:p w:rsidR="00B42900" w:rsidRPr="004A1011" w:rsidRDefault="004A1011" w:rsidP="00B42900">
            <w:r>
              <w:t>Dilution</w:t>
            </w:r>
          </w:p>
        </w:tc>
        <w:tc>
          <w:tcPr>
            <w:tcW w:w="4500" w:type="dxa"/>
          </w:tcPr>
          <w:p w:rsidR="00B42900" w:rsidRPr="004A1011" w:rsidRDefault="004A1011" w:rsidP="004A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lang w:val="el-GR"/>
              </w:rPr>
            </w:pPr>
            <w:r w:rsidRPr="004A1011">
              <w:rPr>
                <w:rFonts w:eastAsia="Times New Roman" w:cstheme="minorHAnsi"/>
                <w:color w:val="212121"/>
                <w:sz w:val="20"/>
                <w:szCs w:val="20"/>
                <w:lang w:val="el-GR"/>
              </w:rPr>
              <w:t>Διάλυση D280 / OD315 των αραιωμένων οίνων</w:t>
            </w:r>
          </w:p>
        </w:tc>
      </w:tr>
      <w:tr w:rsidR="004A1011" w:rsidTr="004A1011">
        <w:tc>
          <w:tcPr>
            <w:tcW w:w="1818" w:type="dxa"/>
          </w:tcPr>
          <w:p w:rsidR="00B42900" w:rsidRPr="004A1011" w:rsidRDefault="004A1011" w:rsidP="00B42900">
            <w:proofErr w:type="spellStart"/>
            <w:r>
              <w:t>Proline</w:t>
            </w:r>
            <w:proofErr w:type="spellEnd"/>
          </w:p>
        </w:tc>
        <w:tc>
          <w:tcPr>
            <w:tcW w:w="4500" w:type="dxa"/>
          </w:tcPr>
          <w:p w:rsidR="00B42900" w:rsidRPr="004A1011" w:rsidRDefault="004A1011" w:rsidP="00B42900">
            <w:pPr>
              <w:rPr>
                <w:lang w:val="el-GR"/>
              </w:rPr>
            </w:pPr>
            <w:r>
              <w:rPr>
                <w:lang w:val="el-GR"/>
              </w:rPr>
              <w:t>Περιεκτικότητα προλίνης</w:t>
            </w:r>
          </w:p>
        </w:tc>
      </w:tr>
    </w:tbl>
    <w:p w:rsidR="00B42900" w:rsidRDefault="00B42900" w:rsidP="00B42900">
      <w:pPr>
        <w:ind w:left="360"/>
        <w:rPr>
          <w:lang w:val="el-GR"/>
        </w:rPr>
      </w:pPr>
    </w:p>
    <w:p w:rsidR="004A1011" w:rsidRDefault="004A1011" w:rsidP="00B42900">
      <w:pPr>
        <w:ind w:left="360"/>
        <w:rPr>
          <w:lang w:val="el-GR"/>
        </w:rPr>
      </w:pPr>
      <w:r>
        <w:rPr>
          <w:lang w:val="el-GR"/>
        </w:rPr>
        <w:t>Υποσημείωση1</w:t>
      </w:r>
      <w:r w:rsidRPr="004A1011">
        <w:rPr>
          <w:lang w:val="el-GR"/>
        </w:rPr>
        <w:t xml:space="preserve">: </w:t>
      </w:r>
      <w:r w:rsidR="00A34740">
        <w:rPr>
          <w:lang w:val="el-GR"/>
        </w:rPr>
        <w:t xml:space="preserve">Επιπλέον στα δεδομένα περιέχεται </w:t>
      </w:r>
      <w:r>
        <w:rPr>
          <w:lang w:val="el-GR"/>
        </w:rPr>
        <w:t>ο τύπος κάθε κρασιού</w:t>
      </w:r>
      <w:r w:rsidR="00A34740">
        <w:rPr>
          <w:lang w:val="el-GR"/>
        </w:rPr>
        <w:t>, που</w:t>
      </w:r>
      <w:r>
        <w:rPr>
          <w:lang w:val="el-GR"/>
        </w:rPr>
        <w:t xml:space="preserve"> έχει μετατραπεί απο ποιοτική σε κατηγορική μεταβλητή και υπάρχουν 59 κρασιά τύπου1, 71 τύπου2 και 48 τύπου3. Για την ανάλυση που θα κάνουμε δεν θα ληφθεί υπόψαν στα δεδομένα.</w:t>
      </w:r>
    </w:p>
    <w:p w:rsidR="004A1011" w:rsidRPr="00BA2CE3" w:rsidRDefault="004A1011" w:rsidP="00B42900">
      <w:pPr>
        <w:ind w:left="360"/>
        <w:rPr>
          <w:lang w:val="el-GR"/>
        </w:rPr>
      </w:pPr>
      <w:r>
        <w:rPr>
          <w:lang w:val="el-GR"/>
        </w:rPr>
        <w:t>Υποσημείωση2</w:t>
      </w:r>
      <w:r w:rsidRPr="00A34740">
        <w:rPr>
          <w:lang w:val="el-GR"/>
        </w:rPr>
        <w:t xml:space="preserve">: </w:t>
      </w:r>
      <w:r w:rsidR="00A34740" w:rsidRPr="00A34740">
        <w:rPr>
          <w:lang w:val="el-GR"/>
        </w:rPr>
        <w:t xml:space="preserve"> </w:t>
      </w:r>
      <w:r w:rsidR="00A34740">
        <w:rPr>
          <w:lang w:val="el-GR"/>
        </w:rPr>
        <w:t xml:space="preserve">δεν υπάρχουν </w:t>
      </w:r>
      <w:r w:rsidR="00A34740">
        <w:t>missing</w:t>
      </w:r>
      <w:r w:rsidR="00A34740" w:rsidRPr="00A34740">
        <w:rPr>
          <w:lang w:val="el-GR"/>
        </w:rPr>
        <w:t xml:space="preserve"> </w:t>
      </w:r>
      <w:r w:rsidR="00A34740">
        <w:t>values</w:t>
      </w:r>
      <w:r w:rsidR="00A34740" w:rsidRPr="00A34740">
        <w:rPr>
          <w:lang w:val="el-GR"/>
        </w:rPr>
        <w:t xml:space="preserve"> </w:t>
      </w:r>
      <w:r w:rsidR="00A34740">
        <w:rPr>
          <w:lang w:val="el-GR"/>
        </w:rPr>
        <w:t>στα δεδομένα</w:t>
      </w:r>
    </w:p>
    <w:p w:rsidR="00A34740" w:rsidRDefault="00A34740" w:rsidP="00B42900">
      <w:pPr>
        <w:ind w:left="360"/>
        <w:rPr>
          <w:lang w:val="el-GR"/>
        </w:rPr>
      </w:pPr>
    </w:p>
    <w:p w:rsidR="009C33C9" w:rsidRDefault="009C33C9" w:rsidP="00B42900">
      <w:pPr>
        <w:ind w:left="360"/>
        <w:rPr>
          <w:lang w:val="el-GR"/>
        </w:rPr>
      </w:pPr>
    </w:p>
    <w:p w:rsidR="009C33C9" w:rsidRDefault="009C33C9" w:rsidP="00B42900">
      <w:pPr>
        <w:ind w:left="360"/>
        <w:rPr>
          <w:lang w:val="el-GR"/>
        </w:rPr>
      </w:pPr>
    </w:p>
    <w:p w:rsidR="009C33C9" w:rsidRPr="00345CEC" w:rsidRDefault="009C33C9" w:rsidP="00B42900">
      <w:pPr>
        <w:ind w:left="360"/>
        <w:rPr>
          <w:lang w:val="el-GR"/>
        </w:rPr>
      </w:pPr>
    </w:p>
    <w:p w:rsidR="00A34740" w:rsidRDefault="002B3188" w:rsidP="00D04EA6">
      <w:pPr>
        <w:pStyle w:val="Heading3"/>
        <w:numPr>
          <w:ilvl w:val="1"/>
          <w:numId w:val="10"/>
        </w:numPr>
        <w:rPr>
          <w:lang w:val="el-GR"/>
        </w:rPr>
      </w:pPr>
      <w:bookmarkStart w:id="2" w:name="_Toc508148957"/>
      <w:r>
        <w:rPr>
          <w:lang w:val="el-GR"/>
        </w:rPr>
        <w:lastRenderedPageBreak/>
        <w:t>Βασικά στατιστικά χαρακτηριστικά των δεδομένων</w:t>
      </w:r>
      <w:bookmarkEnd w:id="2"/>
    </w:p>
    <w:p w:rsidR="002B3188" w:rsidRDefault="002B3188" w:rsidP="002B3188">
      <w:pPr>
        <w:rPr>
          <w:lang w:val="el-GR"/>
        </w:rPr>
      </w:pPr>
    </w:p>
    <w:p w:rsidR="002A4739" w:rsidRPr="00345CEC" w:rsidRDefault="002B3188" w:rsidP="002B3188">
      <w:pPr>
        <w:rPr>
          <w:lang w:val="el-GR"/>
        </w:rPr>
      </w:pPr>
      <w:r>
        <w:rPr>
          <w:lang w:val="el-GR"/>
        </w:rPr>
        <w:t xml:space="preserve">Χρησιμοποιήθηκε η </w:t>
      </w:r>
      <w:r w:rsidR="00345CEC">
        <w:rPr>
          <w:lang w:val="el-GR"/>
        </w:rPr>
        <w:t>βιβλιοθήκη</w:t>
      </w:r>
      <w:r>
        <w:rPr>
          <w:lang w:val="el-GR"/>
        </w:rPr>
        <w:t xml:space="preserve"> </w:t>
      </w:r>
      <w:proofErr w:type="spellStart"/>
      <w:r>
        <w:t>pastecs</w:t>
      </w:r>
      <w:proofErr w:type="spellEnd"/>
      <w:r w:rsidRPr="002B3188">
        <w:rPr>
          <w:lang w:val="el-GR"/>
        </w:rPr>
        <w:t xml:space="preserve"> </w:t>
      </w:r>
      <w:r>
        <w:rPr>
          <w:lang w:val="el-GR"/>
        </w:rPr>
        <w:t xml:space="preserve">της </w:t>
      </w:r>
      <w:r>
        <w:t>R</w:t>
      </w:r>
      <w:r w:rsidRPr="002B3188">
        <w:rPr>
          <w:lang w:val="el-GR"/>
        </w:rPr>
        <w:t xml:space="preserve"> </w:t>
      </w:r>
      <w:r>
        <w:rPr>
          <w:lang w:val="el-GR"/>
        </w:rPr>
        <w:t>για το παρακάτω διάγραμμα.</w:t>
      </w:r>
      <w:r w:rsidRPr="002B3188">
        <w:rPr>
          <w:lang w:val="el-GR"/>
        </w:rPr>
        <w:t xml:space="preserve"> </w:t>
      </w:r>
      <w:r>
        <w:rPr>
          <w:lang w:val="el-GR"/>
        </w:rPr>
        <w:t>Επιστρέφει</w:t>
      </w:r>
      <w:r w:rsidR="00D04EA6">
        <w:rPr>
          <w:lang w:val="el-GR"/>
        </w:rPr>
        <w:t xml:space="preserve"> το πλήθος των παρατηρήσεων που υπολογίστηκαν για κάθε μεταβλητή, αν υπάρχουν </w:t>
      </w:r>
      <w:r w:rsidR="00D04EA6">
        <w:t>NA</w:t>
      </w:r>
      <w:r w:rsidR="00D04EA6">
        <w:rPr>
          <w:lang w:val="el-GR"/>
        </w:rPr>
        <w:t xml:space="preserve">  ή μηδενικές τιμές, την ελάχιστη και τη μέγιστη τιμή της παρατήρησης κάθε μεταβλητής, καθώς και το εύρος. Επιστρέφει ακόμα τη διάμεσο, τη μέση τιμή, τη διασπορά και την τυπική απόκλιση κάθε μεταβ</w:t>
      </w:r>
      <w:r w:rsidR="000D4246">
        <w:rPr>
          <w:lang w:val="el-GR"/>
        </w:rPr>
        <w:t>λη</w:t>
      </w:r>
      <w:r w:rsidR="00D04EA6">
        <w:rPr>
          <w:lang w:val="el-GR"/>
        </w:rPr>
        <w:t>τ</w:t>
      </w:r>
      <w:r w:rsidR="000D4246">
        <w:rPr>
          <w:lang w:val="el-GR"/>
        </w:rPr>
        <w:t>ή</w:t>
      </w:r>
      <w:r w:rsidR="009C33C9">
        <w:rPr>
          <w:lang w:val="el-GR"/>
        </w:rPr>
        <w:t>ς κλπ.</w:t>
      </w:r>
    </w:p>
    <w:p w:rsidR="009C33C9" w:rsidRPr="002B3188" w:rsidRDefault="009C33C9" w:rsidP="00B42900">
      <w:pPr>
        <w:ind w:left="360"/>
        <w:rPr>
          <w:lang w:val="el-GR"/>
        </w:rPr>
      </w:pPr>
    </w:p>
    <w:p w:rsidR="00377BE7" w:rsidRDefault="009D2D6D" w:rsidP="00B42900">
      <w:pPr>
        <w:ind w:left="360"/>
      </w:pPr>
      <w:r>
        <w:pict>
          <v:shape id="_x0000_i1026" type="#_x0000_t75" style="width:468pt;height:123pt">
            <v:imagedata r:id="rId10" o:title="Untitled"/>
          </v:shape>
        </w:pict>
      </w:r>
    </w:p>
    <w:p w:rsidR="00000F2B" w:rsidRPr="00BA2CE3" w:rsidRDefault="0058291D" w:rsidP="00BE0803">
      <w:pPr>
        <w:rPr>
          <w:lang w:val="el-GR"/>
        </w:rPr>
      </w:pPr>
      <w:r>
        <w:rPr>
          <w:lang w:val="el-GR"/>
        </w:rPr>
        <w:t xml:space="preserve">Γίνεται λοιπόν εμφανές το πρόβλημα ότι η μονάδα μέτρησης κάθε ενός χαρακτηριστικού είναι διαφορετική. Αυτό μπορεί εύκολα να δημιουργήσει προβήματα σε προβλήματα ταξινόμησης αλλά και σε μεθόδους παραγοντικής ανάλυσης, καθώς θα δωθεί μεγαλύτερο βάρος σε χαρακτηριστικά με μεγάλες τιμές χωρίς όμως αυτό να είναι πάντοτε ορθό. </w:t>
      </w:r>
    </w:p>
    <w:p w:rsidR="00BE0803" w:rsidRPr="00BA2CE3" w:rsidRDefault="00BE0803" w:rsidP="00BE0803">
      <w:pPr>
        <w:rPr>
          <w:lang w:val="el-GR"/>
        </w:rPr>
      </w:pPr>
    </w:p>
    <w:p w:rsidR="00000F2B" w:rsidRDefault="00D04EA6" w:rsidP="00D04EA6">
      <w:pPr>
        <w:pStyle w:val="Heading3"/>
        <w:numPr>
          <w:ilvl w:val="0"/>
          <w:numId w:val="10"/>
        </w:numPr>
      </w:pPr>
      <w:bookmarkStart w:id="3" w:name="_Toc508148958"/>
      <w:r>
        <w:t>Principal Component Analysis</w:t>
      </w:r>
      <w:bookmarkEnd w:id="3"/>
    </w:p>
    <w:p w:rsidR="00D04EA6" w:rsidRPr="00D04EA6" w:rsidRDefault="00D04EA6" w:rsidP="00D04EA6"/>
    <w:p w:rsidR="00396435" w:rsidRDefault="00BE0803" w:rsidP="0058291D">
      <w:pPr>
        <w:rPr>
          <w:lang w:val="el-GR"/>
        </w:rPr>
      </w:pPr>
      <w:r>
        <w:rPr>
          <w:lang w:val="el-GR"/>
        </w:rPr>
        <w:t>Στη συνέχεια πραγματοποιήσαμε ανάλυση σε κύριες συνιστώσες.</w:t>
      </w:r>
      <w:r w:rsidR="00396435" w:rsidRPr="00396435">
        <w:rPr>
          <w:lang w:val="el-GR"/>
        </w:rPr>
        <w:t xml:space="preserve"> </w:t>
      </w:r>
      <w:r w:rsidR="00396435">
        <w:rPr>
          <w:lang w:val="el-GR"/>
        </w:rPr>
        <w:t>Η μέθοδος αυτή έχει στόχο την δημιουργία γραμμικών συνδυασμών  των αρχικών μεταβλητών ώστε οι γραμμικοί αυτοί συνδυασμοί να είναι και ασυσχέτιστοι μεταξύ τους και να περιέχουν το μεγαλύτερο μέρος της διακύμανσης των αρχικών μεταβήτών.</w:t>
      </w:r>
    </w:p>
    <w:p w:rsidR="00396435" w:rsidRDefault="00396435" w:rsidP="0058291D">
      <w:pPr>
        <w:rPr>
          <w:lang w:val="el-GR"/>
        </w:rPr>
      </w:pPr>
      <w:r>
        <w:rPr>
          <w:lang w:val="el-GR"/>
        </w:rPr>
        <w:t>Έστω ένας τετραγωνικός πίνακας Α, τότε η φασματική ανάλυση του Α είναι Α=ΡΛΡ’ όπου Ρ ο ορθογώνιος πίνακας των κανονικοποιημένων ιδιοδιανυσμάτων και Λ ο διαγώνιος πίνακας των ιδιοτιμών. Θεωρώντας τώρα ότι ο Α είναι ο πίνακας συνδιασποράς ενός συνόλου δεδομένων, τότε με κατάλληλο μετασχηματισμό Ρ’ΑΡ</w:t>
      </w:r>
      <w:r w:rsidR="00A504D0">
        <w:rPr>
          <w:lang w:val="el-GR"/>
        </w:rPr>
        <w:t>=Λ μ</w:t>
      </w:r>
      <w:r w:rsidR="003347CB">
        <w:rPr>
          <w:lang w:val="el-GR"/>
        </w:rPr>
        <w:t xml:space="preserve">πορεί να μετατραπεί σε διαγώνιο διαγώνιο πίνακα συνδιασποράς. Με βάση αυτή την ανάλυση είναι εύκολο να πραγματοποιηθεί ανάλυση σε κύριες συνιστώσες. </w:t>
      </w:r>
    </w:p>
    <w:p w:rsidR="00337871" w:rsidRPr="00345CEC" w:rsidRDefault="00337871" w:rsidP="00337871">
      <w:pPr>
        <w:rPr>
          <w:lang w:val="el-GR"/>
        </w:rPr>
      </w:pPr>
      <w:r>
        <w:rPr>
          <w:lang w:val="el-GR"/>
        </w:rPr>
        <w:t xml:space="preserve">Έστω ότι το σύνολο δεδομένων μας αποτελείται από κ μεταβλητές. Άρα θέλουμε να κατασκευάσουμε κ συνιστώσες που είναι ο γραμμικός μετασχηματισμός των μεταβλητών αυτών. Δηλαδή Υ=ΑΧ, όπου Υ το διάνυσμα των συνιστωσών, Χ το διάνυσμα των μεταβλητών και Α ο πίνακας των γραμμικών </w:t>
      </w:r>
      <w:r>
        <w:rPr>
          <w:lang w:val="el-GR"/>
        </w:rPr>
        <w:lastRenderedPageBreak/>
        <w:t>συνδυασμών. Δηλαδή για να βρεθούν οι συνιστώσες αρκεί να βρεθεί ο πίνακας Α ο οποίος είναι ο πίνακας των κανονικοποιημένων ιδιοτιμών</w:t>
      </w:r>
      <w:r w:rsidRPr="00337871">
        <w:rPr>
          <w:lang w:val="el-GR"/>
        </w:rPr>
        <w:t xml:space="preserve">. </w:t>
      </w:r>
    </w:p>
    <w:p w:rsidR="00337871" w:rsidRPr="00016A25" w:rsidRDefault="00016A25" w:rsidP="0058291D">
      <w:pPr>
        <w:rPr>
          <w:lang w:val="el-GR"/>
        </w:rPr>
      </w:pPr>
      <w:r>
        <w:rPr>
          <w:lang w:val="el-GR"/>
        </w:rPr>
        <w:t>Ακολουθ</w:t>
      </w:r>
      <w:r w:rsidR="00DD510B">
        <w:rPr>
          <w:lang w:val="el-GR"/>
        </w:rPr>
        <w:t>εί</w:t>
      </w:r>
      <w:r>
        <w:rPr>
          <w:lang w:val="el-GR"/>
        </w:rPr>
        <w:t>ται λοιπόν η εξής διαδικασία:</w:t>
      </w:r>
    </w:p>
    <w:p w:rsidR="00337871" w:rsidRDefault="00337871" w:rsidP="00337871">
      <w:pPr>
        <w:pStyle w:val="ListParagraph"/>
        <w:numPr>
          <w:ilvl w:val="0"/>
          <w:numId w:val="8"/>
        </w:numPr>
        <w:rPr>
          <w:lang w:val="el-GR"/>
        </w:rPr>
      </w:pPr>
      <w:r>
        <w:rPr>
          <w:lang w:val="el-GR"/>
        </w:rPr>
        <w:t>Ευρεση ιδιοτιμών και ιδιοδιανυσμάτων του πίνακα Σ, που μπορεί να είναι είτε πίνακας συναδιακύμασνης είτε πίνακας συνδιασποράς</w:t>
      </w:r>
    </w:p>
    <w:p w:rsidR="00337871" w:rsidRDefault="00337871" w:rsidP="00337871">
      <w:pPr>
        <w:pStyle w:val="ListParagraph"/>
        <w:numPr>
          <w:ilvl w:val="0"/>
          <w:numId w:val="8"/>
        </w:numPr>
        <w:rPr>
          <w:lang w:val="el-GR"/>
        </w:rPr>
      </w:pPr>
      <w:r>
        <w:rPr>
          <w:lang w:val="el-GR"/>
        </w:rPr>
        <w:t>Η μεγαλύτερη ιδιοτιμή και το ιδιοδιάνυσμά της αντιστοιχούν στη πρώτη κύρια συνιστώσα, η δεύτερη μεγαλύτερη στη δεύτερη κλπ.</w:t>
      </w:r>
    </w:p>
    <w:p w:rsidR="00337871" w:rsidRPr="00337871" w:rsidRDefault="00337871" w:rsidP="00337871">
      <w:pPr>
        <w:pStyle w:val="ListParagraph"/>
        <w:numPr>
          <w:ilvl w:val="0"/>
          <w:numId w:val="8"/>
        </w:numPr>
        <w:rPr>
          <w:lang w:val="el-GR"/>
        </w:rPr>
      </w:pPr>
      <w:r>
        <w:rPr>
          <w:lang w:val="el-GR"/>
        </w:rPr>
        <w:t>Η διακύμανση κάθε συνιστώσας ισούται με την ιδιοτιμή που της αντιστοιχεί</w:t>
      </w:r>
      <w:r w:rsidRPr="00337871">
        <w:rPr>
          <w:lang w:val="el-GR"/>
        </w:rPr>
        <w:t xml:space="preserve"> </w:t>
      </w:r>
      <w:proofErr w:type="spellStart"/>
      <w:r>
        <w:t>Var</w:t>
      </w:r>
      <w:proofErr w:type="spellEnd"/>
      <w:r w:rsidRPr="00337871">
        <w:rPr>
          <w:lang w:val="el-GR"/>
        </w:rPr>
        <w:t>(</w:t>
      </w:r>
      <w:proofErr w:type="spellStart"/>
      <w:r>
        <w:t>Yj</w:t>
      </w:r>
      <w:proofErr w:type="spellEnd"/>
      <w:r w:rsidRPr="00337871">
        <w:rPr>
          <w:lang w:val="el-GR"/>
        </w:rPr>
        <w:t>)=</w:t>
      </w:r>
      <w:r>
        <w:rPr>
          <w:lang w:val="el-GR"/>
        </w:rPr>
        <w:t>λ</w:t>
      </w:r>
      <w:r>
        <w:t>j</w:t>
      </w:r>
    </w:p>
    <w:p w:rsidR="00337871" w:rsidRDefault="00337871" w:rsidP="00337871">
      <w:pPr>
        <w:pStyle w:val="ListParagraph"/>
        <w:numPr>
          <w:ilvl w:val="0"/>
          <w:numId w:val="8"/>
        </w:numPr>
        <w:rPr>
          <w:lang w:val="el-GR"/>
        </w:rPr>
      </w:pPr>
      <w:r>
        <w:rPr>
          <w:lang w:val="el-GR"/>
        </w:rPr>
        <w:t>Ο πίνακας διακύμανσης των κυρίων συνιστωσών είναι ο διαγώνιος πίνακας των ιδιοτιμών Λ</w:t>
      </w:r>
    </w:p>
    <w:p w:rsidR="00337871" w:rsidRDefault="00337871" w:rsidP="00337871">
      <w:pPr>
        <w:pStyle w:val="ListParagraph"/>
        <w:numPr>
          <w:ilvl w:val="0"/>
          <w:numId w:val="8"/>
        </w:numPr>
        <w:rPr>
          <w:lang w:val="el-GR"/>
        </w:rPr>
      </w:pPr>
      <w:r>
        <w:rPr>
          <w:lang w:val="el-GR"/>
        </w:rPr>
        <w:t>Η συνολική διακύμανση αρχικών μεταβλητών και συνιστωσών ταυτίζονται (</w:t>
      </w:r>
      <w:proofErr w:type="spellStart"/>
      <w:r>
        <w:t>tr</w:t>
      </w:r>
      <w:proofErr w:type="spellEnd"/>
      <w:r w:rsidRPr="00337871">
        <w:rPr>
          <w:lang w:val="el-GR"/>
        </w:rPr>
        <w:t>(</w:t>
      </w:r>
      <w:r>
        <w:rPr>
          <w:lang w:val="el-GR"/>
        </w:rPr>
        <w:t>Σ</w:t>
      </w:r>
      <w:r w:rsidRPr="00337871">
        <w:rPr>
          <w:lang w:val="el-GR"/>
        </w:rPr>
        <w:t>)=</w:t>
      </w:r>
      <w:proofErr w:type="spellStart"/>
      <w:r>
        <w:t>tr</w:t>
      </w:r>
      <w:proofErr w:type="spellEnd"/>
      <w:r w:rsidRPr="00337871">
        <w:rPr>
          <w:lang w:val="el-GR"/>
        </w:rPr>
        <w:t>(</w:t>
      </w:r>
      <w:r>
        <w:rPr>
          <w:lang w:val="el-GR"/>
        </w:rPr>
        <w:t>Λ))</w:t>
      </w:r>
    </w:p>
    <w:p w:rsidR="00337871" w:rsidRDefault="00337871" w:rsidP="00337871">
      <w:pPr>
        <w:pStyle w:val="ListParagraph"/>
        <w:numPr>
          <w:ilvl w:val="0"/>
          <w:numId w:val="8"/>
        </w:numPr>
        <w:rPr>
          <w:lang w:val="el-GR"/>
        </w:rPr>
      </w:pPr>
      <w:r>
        <w:rPr>
          <w:lang w:val="el-GR"/>
        </w:rPr>
        <w:t>Η ποσότητα λ</w:t>
      </w:r>
      <w:r>
        <w:t>j</w:t>
      </w:r>
      <w:r>
        <w:rPr>
          <w:lang w:val="el-GR"/>
        </w:rPr>
        <w:t>/Σλ</w:t>
      </w:r>
      <w:r>
        <w:t>j</w:t>
      </w:r>
      <w:r>
        <w:rPr>
          <w:lang w:val="el-GR"/>
        </w:rPr>
        <w:t xml:space="preserve"> ερμηνεύεται ως το ποσοστό της συνολικής διακύμασης που εξηγεί η </w:t>
      </w:r>
      <w:r>
        <w:t>j</w:t>
      </w:r>
      <w:r>
        <w:rPr>
          <w:lang w:val="el-GR"/>
        </w:rPr>
        <w:t>-συνιστώσα</w:t>
      </w:r>
    </w:p>
    <w:p w:rsidR="00337871" w:rsidRPr="00345CEC" w:rsidRDefault="00337871" w:rsidP="00337871">
      <w:pPr>
        <w:ind w:left="360"/>
        <w:rPr>
          <w:lang w:val="el-GR"/>
        </w:rPr>
      </w:pPr>
      <w:r>
        <w:rPr>
          <w:lang w:val="el-GR"/>
        </w:rPr>
        <w:t>Άρα λοιπόν, διατηρώντας όλες τις συνιστώσες, δεν χάνω πληροφορία, ενώ κρατώντας τις πρώτες εξηγώ μεγάλο ποσοστό της πληροφορίας αυτής, αφού οι μεγαλύτερες ιδιοτιμές αντιστοιχούν στις πρώτες συνιστώσες και ερμηνεύονται ως η διακύμανση της κάθε συνιστώσας.</w:t>
      </w:r>
    </w:p>
    <w:p w:rsidR="00016A25" w:rsidRPr="00016A25" w:rsidRDefault="00016A25" w:rsidP="00016A25">
      <w:pPr>
        <w:rPr>
          <w:lang w:val="el-GR"/>
        </w:rPr>
      </w:pPr>
      <w:r>
        <w:rPr>
          <w:lang w:val="el-GR"/>
        </w:rPr>
        <w:t xml:space="preserve">Μία πρώτη επιλογή που κληθήκαμε να </w:t>
      </w:r>
      <w:r w:rsidR="00D04EA6">
        <w:rPr>
          <w:lang w:val="el-GR"/>
        </w:rPr>
        <w:t>κάνουμε,</w:t>
      </w:r>
      <w:r>
        <w:rPr>
          <w:lang w:val="el-GR"/>
        </w:rPr>
        <w:t xml:space="preserve"> ήταν ο πίνακας στον οποίο θα εφαρμόζαμε την ανάλυση. Επειδή οι τάξεις μεγάθων των μεταβλητών διαφέρουν, τα δεδομένα δεν είναι </w:t>
      </w:r>
      <w:r w:rsidR="00D04EA6">
        <w:rPr>
          <w:lang w:val="el-GR"/>
        </w:rPr>
        <w:t>μ</w:t>
      </w:r>
      <w:r>
        <w:rPr>
          <w:lang w:val="el-GR"/>
        </w:rPr>
        <w:t xml:space="preserve">ετρημένα στην ίδια μονάδα μέτρησης καθώς και η διασπορά αυτών διαφέρει και κυμένεται απο </w:t>
      </w:r>
      <m:oMath>
        <m:sSup>
          <m:sSupPr>
            <m:ctrlPr>
              <w:rPr>
                <w:rFonts w:ascii="Cambria Math" w:hAnsi="Cambria Math"/>
                <w:i/>
                <w:lang w:val="el-GR"/>
              </w:rPr>
            </m:ctrlPr>
          </m:sSupPr>
          <m:e>
            <m:r>
              <w:rPr>
                <w:rFonts w:ascii="Cambria Math" w:hAnsi="Cambria Math"/>
                <w:lang w:val="el-GR"/>
              </w:rPr>
              <m:t>10</m:t>
            </m:r>
          </m:e>
          <m:sup>
            <m:r>
              <w:rPr>
                <w:rFonts w:ascii="Cambria Math" w:hAnsi="Cambria Math"/>
                <w:lang w:val="el-GR"/>
              </w:rPr>
              <m:t>-2</m:t>
            </m:r>
          </m:sup>
        </m:sSup>
      </m:oMath>
      <w:r>
        <w:rPr>
          <w:rFonts w:eastAsiaTheme="minorEastAsia"/>
          <w:lang w:val="el-GR"/>
        </w:rPr>
        <w:t xml:space="preserve"> έως και </w:t>
      </w:r>
      <m:oMath>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4</m:t>
            </m:r>
          </m:sup>
        </m:sSup>
      </m:oMath>
      <w:r>
        <w:rPr>
          <w:rFonts w:eastAsiaTheme="minorEastAsia"/>
          <w:lang w:val="el-GR"/>
        </w:rPr>
        <w:t xml:space="preserve"> επιλέξαμε τον πίνακα συσχετίσεων, επειδή οι συσχετίσεις δεν αλλάζουν όταν αλλάζει η μονάδα μέτρησης ή κλίμακας. </w:t>
      </w:r>
    </w:p>
    <w:p w:rsidR="00BE0803" w:rsidRPr="00BE0803" w:rsidRDefault="00BE0803" w:rsidP="00BE0803">
      <w:pPr>
        <w:pStyle w:val="ListParagraph"/>
        <w:numPr>
          <w:ilvl w:val="0"/>
          <w:numId w:val="2"/>
        </w:numPr>
        <w:ind w:left="1440" w:hanging="1080"/>
        <w:rPr>
          <w:lang w:val="el-GR"/>
        </w:rPr>
      </w:pPr>
      <w:r>
        <w:rPr>
          <w:lang w:val="el-GR"/>
        </w:rPr>
        <w:t>Υπολογισμός</w:t>
      </w:r>
      <w:r w:rsidRPr="00BE0803">
        <w:rPr>
          <w:lang w:val="el-GR"/>
        </w:rPr>
        <w:t xml:space="preserve"> </w:t>
      </w:r>
      <w:r>
        <w:t>Pearson</w:t>
      </w:r>
      <w:r w:rsidRPr="00BE0803">
        <w:rPr>
          <w:lang w:val="el-GR"/>
        </w:rPr>
        <w:t xml:space="preserve"> </w:t>
      </w:r>
      <w:r>
        <w:t>correlation</w:t>
      </w:r>
      <w:r w:rsidRPr="00BE0803">
        <w:rPr>
          <w:lang w:val="el-GR"/>
        </w:rPr>
        <w:t xml:space="preserve"> </w:t>
      </w:r>
      <w:r>
        <w:t>matrix</w:t>
      </w:r>
      <w:r w:rsidRPr="00BE0803">
        <w:rPr>
          <w:lang w:val="el-GR"/>
        </w:rPr>
        <w:t xml:space="preserve"> </w:t>
      </w:r>
      <w:r>
        <w:rPr>
          <w:lang w:val="el-GR"/>
        </w:rPr>
        <w:t>των</w:t>
      </w:r>
      <w:r w:rsidRPr="00BE0803">
        <w:rPr>
          <w:lang w:val="el-GR"/>
        </w:rPr>
        <w:t xml:space="preserve"> </w:t>
      </w:r>
      <w:r>
        <w:rPr>
          <w:lang w:val="el-GR"/>
        </w:rPr>
        <w:t>δεδομένων</w:t>
      </w:r>
    </w:p>
    <w:p w:rsidR="00BE0803" w:rsidRDefault="00D04EA6" w:rsidP="00BE0803">
      <w:pPr>
        <w:pStyle w:val="ListParagraph"/>
        <w:ind w:left="1440"/>
        <w:rPr>
          <w:lang w:val="el-GR"/>
        </w:rPr>
      </w:pPr>
      <w:r>
        <w:rPr>
          <w:noProof/>
        </w:rPr>
        <w:drawing>
          <wp:anchor distT="0" distB="0" distL="114300" distR="114300" simplePos="0" relativeHeight="251658240" behindDoc="0" locked="0" layoutInCell="1" allowOverlap="1">
            <wp:simplePos x="0" y="0"/>
            <wp:positionH relativeFrom="margin">
              <wp:posOffset>-210185</wp:posOffset>
            </wp:positionH>
            <wp:positionV relativeFrom="margin">
              <wp:posOffset>3220720</wp:posOffset>
            </wp:positionV>
            <wp:extent cx="6442075" cy="2355215"/>
            <wp:effectExtent l="0" t="0" r="0" b="6985"/>
            <wp:wrapSquare wrapText="bothSides"/>
            <wp:docPr id="1" name="Picture 1" descr="C:\Users\xx\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AppData\Local\Microsoft\Windows\INetCache\Content.Word\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42075" cy="2355215"/>
                    </a:xfrm>
                    <a:prstGeom prst="rect">
                      <a:avLst/>
                    </a:prstGeom>
                    <a:noFill/>
                    <a:ln>
                      <a:noFill/>
                    </a:ln>
                  </pic:spPr>
                </pic:pic>
              </a:graphicData>
            </a:graphic>
          </wp:anchor>
        </w:drawing>
      </w:r>
      <w:r w:rsidR="00BE0803">
        <w:rPr>
          <w:lang w:val="el-GR"/>
        </w:rPr>
        <w:t>Ο πίνακας που προέκυψε είναι ο παρακάτω</w:t>
      </w:r>
      <w:r w:rsidR="00BE0803" w:rsidRPr="00BE0803">
        <w:rPr>
          <w:lang w:val="el-GR"/>
        </w:rPr>
        <w:t>:</w:t>
      </w:r>
    </w:p>
    <w:p w:rsidR="009D2D6D" w:rsidRDefault="009D2D6D" w:rsidP="00BE0803">
      <w:pPr>
        <w:pStyle w:val="ListParagraph"/>
        <w:ind w:left="1440"/>
        <w:rPr>
          <w:lang w:val="el-GR"/>
        </w:rPr>
      </w:pPr>
    </w:p>
    <w:p w:rsidR="009D2D6D" w:rsidRDefault="009D2D6D" w:rsidP="00BE0803">
      <w:pPr>
        <w:pStyle w:val="ListParagraph"/>
        <w:ind w:left="1440"/>
        <w:rPr>
          <w:lang w:val="el-GR"/>
        </w:rPr>
      </w:pPr>
    </w:p>
    <w:p w:rsidR="009D2D6D" w:rsidRDefault="009D2D6D" w:rsidP="00BE0803">
      <w:pPr>
        <w:pStyle w:val="ListParagraph"/>
        <w:ind w:left="1440"/>
        <w:rPr>
          <w:lang w:val="el-GR"/>
        </w:rPr>
      </w:pPr>
    </w:p>
    <w:p w:rsidR="009D2D6D" w:rsidRDefault="009D2D6D" w:rsidP="00BE0803">
      <w:pPr>
        <w:pStyle w:val="ListParagraph"/>
        <w:ind w:left="1440"/>
        <w:rPr>
          <w:lang w:val="el-GR"/>
        </w:rPr>
      </w:pPr>
    </w:p>
    <w:p w:rsidR="009D2D6D" w:rsidRPr="00BE0803" w:rsidRDefault="009D2D6D" w:rsidP="00BE0803">
      <w:pPr>
        <w:pStyle w:val="ListParagraph"/>
        <w:ind w:left="1440"/>
        <w:rPr>
          <w:lang w:val="el-GR"/>
        </w:rPr>
      </w:pPr>
      <w:r>
        <w:rPr>
          <w:noProof/>
        </w:rPr>
        <w:lastRenderedPageBreak/>
        <w:pict>
          <v:shape id="_x0000_s1028" type="#_x0000_t75" style="position:absolute;left:0;text-align:left;margin-left:-32.1pt;margin-top:249.55pt;width:552.1pt;height:157.85pt;z-index:251660288;mso-position-horizontal-relative:margin;mso-position-vertical-relative:margin">
            <v:imagedata r:id="rId12" o:title="Untitled"/>
            <w10:wrap type="square" anchorx="margin" anchory="margin"/>
          </v:shape>
        </w:pict>
      </w:r>
    </w:p>
    <w:p w:rsidR="00793C7C" w:rsidRDefault="00793C7C" w:rsidP="00793C7C">
      <w:pPr>
        <w:pStyle w:val="ListParagraph"/>
        <w:ind w:left="1440"/>
        <w:rPr>
          <w:lang w:val="el-GR"/>
        </w:rPr>
      </w:pPr>
      <w:r>
        <w:rPr>
          <w:lang w:val="el-GR"/>
        </w:rPr>
        <w:t xml:space="preserve">Με αντίστοιχο πίνακα </w:t>
      </w:r>
      <w:r>
        <w:t>p</w:t>
      </w:r>
      <w:r w:rsidRPr="00793C7C">
        <w:rPr>
          <w:lang w:val="el-GR"/>
        </w:rPr>
        <w:t>_</w:t>
      </w:r>
      <w:r>
        <w:t>values</w:t>
      </w:r>
      <w:r w:rsidRPr="00793C7C">
        <w:rPr>
          <w:lang w:val="el-GR"/>
        </w:rPr>
        <w:t>:</w:t>
      </w:r>
    </w:p>
    <w:p w:rsidR="009D2D6D" w:rsidRPr="00793C7C" w:rsidRDefault="009D2D6D" w:rsidP="00793C7C">
      <w:pPr>
        <w:pStyle w:val="ListParagraph"/>
        <w:ind w:left="1440"/>
        <w:rPr>
          <w:lang w:val="el-GR"/>
        </w:rPr>
      </w:pPr>
    </w:p>
    <w:p w:rsidR="00133041" w:rsidRDefault="00793C7C" w:rsidP="00133041">
      <w:pPr>
        <w:rPr>
          <w:lang w:val="el-GR"/>
        </w:rPr>
      </w:pPr>
      <w:r>
        <w:rPr>
          <w:lang w:val="el-GR"/>
        </w:rPr>
        <w:t xml:space="preserve">Σχεδόν όλα τα </w:t>
      </w:r>
      <w:proofErr w:type="spellStart"/>
      <w:r>
        <w:t>pvalues</w:t>
      </w:r>
      <w:proofErr w:type="spellEnd"/>
      <w:r w:rsidRPr="00793C7C">
        <w:rPr>
          <w:lang w:val="el-GR"/>
        </w:rPr>
        <w:t xml:space="preserve"> </w:t>
      </w:r>
      <w:r>
        <w:rPr>
          <w:lang w:val="el-GR"/>
        </w:rPr>
        <w:t xml:space="preserve">παραπάνω είναι πάρα πολύ μικρά, που </w:t>
      </w:r>
      <w:r w:rsidR="00345CEC">
        <w:rPr>
          <w:lang w:val="el-GR"/>
        </w:rPr>
        <w:t>ερμηνεύεται</w:t>
      </w:r>
      <w:r>
        <w:rPr>
          <w:lang w:val="el-GR"/>
        </w:rPr>
        <w:t xml:space="preserve"> ως απόρριψη της μηδενικής υπόθεσης ότι δηλαδή οι πραγματικές συσχετίσεις των μεταβλητών </w:t>
      </w:r>
      <w:r w:rsidR="00345CEC">
        <w:rPr>
          <w:lang w:val="el-GR"/>
        </w:rPr>
        <w:t>είναι</w:t>
      </w:r>
      <w:r>
        <w:rPr>
          <w:lang w:val="el-GR"/>
        </w:rPr>
        <w:t xml:space="preserve"> 0. Άρα θεωρούμε ότι οι συσχετίσεις είναι πραγματικές και στατιστικά σημαντικές, και αφού υπαρχουν και οι μεταβλητές δεν είναι ασυσχέτιστες έχει νόημα η ανάλυση σε κύριες συνιστώσες. </w:t>
      </w:r>
    </w:p>
    <w:p w:rsidR="00793C7C" w:rsidRPr="00345CEC" w:rsidRDefault="009D2D6D" w:rsidP="00133041">
      <w:pPr>
        <w:rPr>
          <w:lang w:val="el-GR"/>
        </w:rPr>
      </w:pPr>
      <w:r>
        <w:rPr>
          <w:noProof/>
        </w:rPr>
        <w:pict>
          <v:shape id="_x0000_s1043" type="#_x0000_t75" style="position:absolute;margin-left:-13.65pt;margin-top:14.1pt;width:523.55pt;height:185.6pt;z-index:251678720;mso-position-horizontal-relative:margin;mso-position-vertical-relative:margin">
            <v:imagedata r:id="rId13" o:title="Untitled"/>
            <w10:wrap type="square" anchorx="margin" anchory="margin"/>
          </v:shape>
        </w:pict>
      </w:r>
      <w:r w:rsidR="00793C7C">
        <w:rPr>
          <w:lang w:val="el-GR"/>
        </w:rPr>
        <w:t>Επιπλέον εφαρμόσαμε δύο ακόμα τεστ.</w:t>
      </w:r>
    </w:p>
    <w:p w:rsidR="00793C7C" w:rsidRPr="00793C7C" w:rsidRDefault="00133041" w:rsidP="00793C7C">
      <w:pPr>
        <w:pStyle w:val="ListParagraph"/>
        <w:numPr>
          <w:ilvl w:val="0"/>
          <w:numId w:val="2"/>
        </w:numPr>
      </w:pPr>
      <w:r>
        <w:rPr>
          <w:lang w:val="el-GR"/>
        </w:rPr>
        <w:t>Υπολογισμός</w:t>
      </w:r>
      <w:r w:rsidRPr="00793C7C">
        <w:t xml:space="preserve"> </w:t>
      </w:r>
      <w:proofErr w:type="spellStart"/>
      <w:r w:rsidRPr="00133041">
        <w:t>Batlett</w:t>
      </w:r>
      <w:r w:rsidRPr="00793C7C">
        <w:t>'</w:t>
      </w:r>
      <w:r w:rsidRPr="00133041">
        <w:t>s</w:t>
      </w:r>
      <w:proofErr w:type="spellEnd"/>
      <w:r w:rsidRPr="00793C7C">
        <w:t xml:space="preserve"> </w:t>
      </w:r>
      <w:proofErr w:type="spellStart"/>
      <w:r w:rsidRPr="00133041">
        <w:t>sphericity</w:t>
      </w:r>
      <w:proofErr w:type="spellEnd"/>
      <w:r w:rsidRPr="00793C7C">
        <w:t xml:space="preserve"> </w:t>
      </w:r>
      <w:r w:rsidRPr="00133041">
        <w:t>test</w:t>
      </w:r>
      <w:r w:rsidRPr="00793C7C">
        <w:t xml:space="preserve"> </w:t>
      </w:r>
      <w:r>
        <w:rPr>
          <w:lang w:val="el-GR"/>
        </w:rPr>
        <w:t>και</w:t>
      </w:r>
      <w:r w:rsidRPr="00793C7C">
        <w:t xml:space="preserve"> </w:t>
      </w:r>
      <w:r>
        <w:t>KMO</w:t>
      </w:r>
      <w:r w:rsidRPr="00793C7C">
        <w:t xml:space="preserve"> </w:t>
      </w:r>
      <w:r>
        <w:t>index</w:t>
      </w:r>
      <w:r w:rsidRPr="00793C7C">
        <w:t xml:space="preserve"> </w:t>
      </w:r>
    </w:p>
    <w:p w:rsidR="00133041" w:rsidRDefault="00133041" w:rsidP="00793C7C">
      <w:pPr>
        <w:pStyle w:val="ListParagraph"/>
        <w:rPr>
          <w:lang w:val="el-GR"/>
        </w:rPr>
      </w:pPr>
      <w:r>
        <w:rPr>
          <w:lang w:val="el-GR"/>
        </w:rPr>
        <w:t>Πρακτικά και τα δύο τεστ ερμηνεύουν την ύπαρξη σημαντικών συσχετίσεων έμμεσων και μη, ως λόγο πραγματοποίσησης ανάλυσης σε κύριες συνιστώσες.</w:t>
      </w:r>
    </w:p>
    <w:p w:rsidR="00133041" w:rsidRDefault="00133041" w:rsidP="00133041">
      <w:pPr>
        <w:pStyle w:val="ListParagraph"/>
        <w:rPr>
          <w:lang w:val="el-GR"/>
        </w:rPr>
      </w:pPr>
      <w:r>
        <w:rPr>
          <w:lang w:val="el-GR"/>
        </w:rPr>
        <w:t xml:space="preserve">Αν οι συσχετίσεις δεν είναι επαρκώς μεγάλες, αυτό σημαίνει ότι δεν υπάρχει κάποιος λόγος να γίνει ανάλυση σε κύριες συνιστώσες, καθώς συνήθως κάθε συνιστώσα θα ερμηνεύει μία μεταβλητή και όχι γραμμικό συνδυασμό αυτών. </w:t>
      </w:r>
    </w:p>
    <w:p w:rsidR="00133041" w:rsidRDefault="00133041" w:rsidP="00133041">
      <w:pPr>
        <w:pStyle w:val="ListParagraph"/>
        <w:rPr>
          <w:lang w:val="el-GR"/>
        </w:rPr>
      </w:pPr>
    </w:p>
    <w:p w:rsidR="00133041" w:rsidRPr="00BA2CE3" w:rsidRDefault="00133041" w:rsidP="00793C7C">
      <w:pPr>
        <w:pStyle w:val="ListParagraph"/>
        <w:numPr>
          <w:ilvl w:val="0"/>
          <w:numId w:val="11"/>
        </w:numPr>
        <w:rPr>
          <w:lang w:val="el-GR"/>
        </w:rPr>
      </w:pPr>
      <w:r>
        <w:lastRenderedPageBreak/>
        <w:t>Bartlett</w:t>
      </w:r>
      <w:r w:rsidRPr="00BA2CE3">
        <w:rPr>
          <w:lang w:val="el-GR"/>
        </w:rPr>
        <w:t>’</w:t>
      </w:r>
      <w:r>
        <w:t>s</w:t>
      </w:r>
      <w:r w:rsidRPr="00BA2CE3">
        <w:rPr>
          <w:lang w:val="el-GR"/>
        </w:rPr>
        <w:t xml:space="preserve"> </w:t>
      </w:r>
      <w:proofErr w:type="spellStart"/>
      <w:r>
        <w:t>sphericity</w:t>
      </w:r>
      <w:proofErr w:type="spellEnd"/>
      <w:r w:rsidRPr="00BA2CE3">
        <w:rPr>
          <w:lang w:val="el-GR"/>
        </w:rPr>
        <w:t xml:space="preserve"> </w:t>
      </w:r>
      <w:r>
        <w:t>test</w:t>
      </w:r>
    </w:p>
    <w:p w:rsidR="00133041" w:rsidRPr="00BA2CE3" w:rsidRDefault="00133041" w:rsidP="00133041">
      <w:pPr>
        <w:pStyle w:val="ListParagraph"/>
        <w:rPr>
          <w:lang w:val="el-GR"/>
        </w:rPr>
      </w:pPr>
      <w:r>
        <w:rPr>
          <w:lang w:val="el-GR"/>
        </w:rPr>
        <w:t xml:space="preserve">Χρησιμοποιήθηκε το τέστ από την βιβλιοθήκη </w:t>
      </w:r>
      <w:r>
        <w:t>psych</w:t>
      </w:r>
      <w:r w:rsidRPr="00133041">
        <w:rPr>
          <w:lang w:val="el-GR"/>
        </w:rPr>
        <w:t xml:space="preserve"> </w:t>
      </w:r>
      <w:r>
        <w:rPr>
          <w:lang w:val="el-GR"/>
        </w:rPr>
        <w:t xml:space="preserve">της </w:t>
      </w:r>
      <w:r>
        <w:t>R</w:t>
      </w:r>
    </w:p>
    <w:p w:rsidR="00667B32" w:rsidRPr="00667B32" w:rsidRDefault="00667B32" w:rsidP="00133041">
      <w:pPr>
        <w:pStyle w:val="ListParagraph"/>
        <w:rPr>
          <w:lang w:val="el-GR"/>
        </w:rPr>
      </w:pPr>
      <w:r>
        <w:rPr>
          <w:lang w:val="el-GR"/>
        </w:rPr>
        <w:t>Τα αποτελέσματα ήταν τα παρακάτω</w:t>
      </w:r>
      <w:r w:rsidRPr="00667B32">
        <w:rPr>
          <w:lang w:val="el-GR"/>
        </w:rPr>
        <w:t>:</w:t>
      </w:r>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w:t>
      </w:r>
      <w:proofErr w:type="spellStart"/>
      <w:r>
        <w:rPr>
          <w:rStyle w:val="gnkrckgcgsb"/>
          <w:color w:val="000000"/>
          <w:bdr w:val="none" w:sz="0" w:space="0" w:color="auto" w:frame="1"/>
        </w:rPr>
        <w:t>chisq</w:t>
      </w:r>
      <w:proofErr w:type="spellEnd"/>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[1] 1317.181</w:t>
      </w:r>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w:t>
      </w:r>
      <w:proofErr w:type="spellStart"/>
      <w:r>
        <w:rPr>
          <w:rStyle w:val="gnkrckgcgsb"/>
          <w:color w:val="000000"/>
          <w:bdr w:val="none" w:sz="0" w:space="0" w:color="auto" w:frame="1"/>
        </w:rPr>
        <w:t>p.value</w:t>
      </w:r>
      <w:proofErr w:type="spellEnd"/>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[1] 2.468617e-224</w:t>
      </w:r>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w:t>
      </w:r>
      <w:proofErr w:type="spellStart"/>
      <w:proofErr w:type="gramStart"/>
      <w:r>
        <w:rPr>
          <w:rStyle w:val="gnkrckgcgsb"/>
          <w:color w:val="000000"/>
          <w:bdr w:val="none" w:sz="0" w:space="0" w:color="auto" w:frame="1"/>
        </w:rPr>
        <w:t>df</w:t>
      </w:r>
      <w:proofErr w:type="spellEnd"/>
      <w:proofErr w:type="gramEnd"/>
    </w:p>
    <w:p w:rsidR="00667B32" w:rsidRDefault="00667B32" w:rsidP="00667B3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[1] 78</w:t>
      </w:r>
    </w:p>
    <w:p w:rsidR="00667B32" w:rsidRDefault="00667B32" w:rsidP="00133041">
      <w:pPr>
        <w:pStyle w:val="ListParagraph"/>
        <w:rPr>
          <w:rFonts w:eastAsiaTheme="minorEastAsia"/>
          <w:lang w:val="el-GR"/>
        </w:rPr>
      </w:pPr>
      <w:r>
        <w:tab/>
        <w:t>H</w:t>
      </w:r>
      <w:r w:rsidRPr="00667B32">
        <w:rPr>
          <w:lang w:val="el-GR"/>
        </w:rPr>
        <w:t xml:space="preserve"> </w:t>
      </w:r>
      <w:r>
        <w:t>p</w:t>
      </w:r>
      <w:r w:rsidRPr="00667B32">
        <w:rPr>
          <w:lang w:val="el-GR"/>
        </w:rPr>
        <w:t>.</w:t>
      </w:r>
      <w:r>
        <w:t>value</w:t>
      </w:r>
      <w:r w:rsidRPr="00667B32">
        <w:rPr>
          <w:lang w:val="el-GR"/>
        </w:rPr>
        <w:t xml:space="preserve"> </w:t>
      </w:r>
      <w:r>
        <w:rPr>
          <w:lang w:val="el-GR"/>
        </w:rPr>
        <w:t>του τέστ είναι πολύ μικρή και &lt;0</w:t>
      </w:r>
      <w:proofErr w:type="gramStart"/>
      <w:r>
        <w:rPr>
          <w:lang w:val="el-GR"/>
        </w:rPr>
        <w:t>,05</w:t>
      </w:r>
      <w:proofErr w:type="gramEnd"/>
      <w:r>
        <w:rPr>
          <w:lang w:val="el-GR"/>
        </w:rPr>
        <w:t xml:space="preserve"> άρα μπορόυμε χωρίς σημαντικό σφάλμα να απορρίψουμε την μηδενική υπόθεση,  οτι δηλαδή ο πίνακας συσχετίσεων είναι ο μοναδιαίος και άρα δεν υπαρχουν συσχετίσεις.  Όμως παρόλα αυτά γνωρίζουμε ότι το </w:t>
      </w:r>
      <w:r>
        <w:t>Bartlett</w:t>
      </w:r>
      <w:r w:rsidRPr="00667B32">
        <w:rPr>
          <w:lang w:val="el-GR"/>
        </w:rPr>
        <w:t>’</w:t>
      </w:r>
      <w:r>
        <w:t>s</w:t>
      </w:r>
      <w:r w:rsidRPr="00667B32">
        <w:rPr>
          <w:lang w:val="el-GR"/>
        </w:rPr>
        <w:t xml:space="preserve"> </w:t>
      </w:r>
      <w:r>
        <w:t>test</w:t>
      </w:r>
      <w:r w:rsidRPr="00667B32">
        <w:rPr>
          <w:lang w:val="el-GR"/>
        </w:rPr>
        <w:t xml:space="preserve"> </w:t>
      </w:r>
      <w:r>
        <w:t>for</w:t>
      </w:r>
      <w:r w:rsidRPr="00667B32">
        <w:rPr>
          <w:lang w:val="el-GR"/>
        </w:rPr>
        <w:t xml:space="preserve"> </w:t>
      </w:r>
      <w:proofErr w:type="spellStart"/>
      <w:r>
        <w:t>sphericity</w:t>
      </w:r>
      <w:proofErr w:type="spellEnd"/>
      <w:r w:rsidRPr="00667B32">
        <w:rPr>
          <w:lang w:val="el-GR"/>
        </w:rPr>
        <w:t xml:space="preserve"> </w:t>
      </w:r>
      <w:r>
        <w:rPr>
          <w:lang w:val="el-GR"/>
        </w:rPr>
        <w:t xml:space="preserve">τείνει να </w:t>
      </w:r>
      <w:r w:rsidR="00345CEC">
        <w:rPr>
          <w:lang w:val="el-GR"/>
        </w:rPr>
        <w:t>είναι</w:t>
      </w:r>
      <w:r>
        <w:rPr>
          <w:lang w:val="el-GR"/>
        </w:rPr>
        <w:t xml:space="preserve"> στατιστικά σημαντικό όταν ο λόγος </w:t>
      </w:r>
      <m:oMath>
        <m:f>
          <m:fPr>
            <m:type m:val="skw"/>
            <m:ctrlPr>
              <w:rPr>
                <w:rFonts w:ascii="Cambria Math" w:hAnsi="Cambria Math"/>
                <w:i/>
                <w:lang w:val="el-GR"/>
              </w:rPr>
            </m:ctrlPr>
          </m:fPr>
          <m:num>
            <m:r>
              <w:rPr>
                <w:rFonts w:ascii="Cambria Math" w:hAnsi="Cambria Math"/>
                <w:lang w:val="el-GR"/>
              </w:rPr>
              <m:t>πλείθος δειγμάτων</m:t>
            </m:r>
          </m:num>
          <m:den>
            <m:r>
              <w:rPr>
                <w:rFonts w:ascii="Cambria Math" w:hAnsi="Cambria Math"/>
                <w:lang w:val="el-GR"/>
              </w:rPr>
              <m:t>πλήθος μεταβλητών</m:t>
            </m:r>
          </m:den>
        </m:f>
      </m:oMath>
      <w:r w:rsidR="00726054" w:rsidRPr="00726054">
        <w:rPr>
          <w:rFonts w:eastAsiaTheme="minorEastAsia"/>
          <w:lang w:val="el-GR"/>
        </w:rPr>
        <w:t xml:space="preserve"> &gt;5 </w:t>
      </w:r>
      <w:r w:rsidR="00726054">
        <w:rPr>
          <w:rFonts w:eastAsiaTheme="minorEastAsia"/>
          <w:lang w:val="el-GR"/>
        </w:rPr>
        <w:t xml:space="preserve">και στα συγκεκριμένα δεδομένα το λόγος αυτός προκείπτει </w:t>
      </w:r>
      <w:r w:rsidR="00726054" w:rsidRPr="00726054">
        <w:rPr>
          <w:rFonts w:eastAsiaTheme="minorEastAsia"/>
          <w:lang w:val="el-GR"/>
        </w:rPr>
        <w:t xml:space="preserve">13.6923 </w:t>
      </w:r>
      <w:r w:rsidR="00726054">
        <w:rPr>
          <w:rFonts w:eastAsiaTheme="minorEastAsia"/>
          <w:lang w:val="el-GR"/>
        </w:rPr>
        <w:t xml:space="preserve">οπότε δεν εμπιστευόμαστε απόλυτα αυτό το </w:t>
      </w:r>
      <w:r w:rsidR="00793C7C">
        <w:rPr>
          <w:rFonts w:eastAsiaTheme="minorEastAsia"/>
          <w:lang w:val="el-GR"/>
        </w:rPr>
        <w:t xml:space="preserve">συγκεκριμένο </w:t>
      </w:r>
      <w:r w:rsidR="00726054">
        <w:rPr>
          <w:rFonts w:eastAsiaTheme="minorEastAsia"/>
          <w:lang w:val="el-GR"/>
        </w:rPr>
        <w:t>τέστ.</w:t>
      </w:r>
    </w:p>
    <w:p w:rsidR="00726054" w:rsidRDefault="00726054" w:rsidP="00133041">
      <w:pPr>
        <w:pStyle w:val="ListParagraph"/>
        <w:rPr>
          <w:lang w:val="el-GR"/>
        </w:rPr>
      </w:pPr>
    </w:p>
    <w:p w:rsidR="00726054" w:rsidRDefault="00726054" w:rsidP="00793C7C">
      <w:pPr>
        <w:pStyle w:val="ListParagraph"/>
        <w:numPr>
          <w:ilvl w:val="0"/>
          <w:numId w:val="11"/>
        </w:numPr>
        <w:rPr>
          <w:lang w:val="el-GR"/>
        </w:rPr>
      </w:pPr>
      <w:r>
        <w:rPr>
          <w:lang w:val="el-GR"/>
        </w:rPr>
        <w:t xml:space="preserve">ΚΜΟ </w:t>
      </w:r>
      <w:r>
        <w:t>index</w:t>
      </w:r>
    </w:p>
    <w:p w:rsidR="00726054" w:rsidRDefault="00726054" w:rsidP="00133041">
      <w:pPr>
        <w:pStyle w:val="ListParagraph"/>
        <w:rPr>
          <w:lang w:val="el-GR"/>
        </w:rPr>
      </w:pPr>
      <w:r>
        <w:rPr>
          <w:lang w:val="el-GR"/>
        </w:rPr>
        <w:t xml:space="preserve">Πάλι χρησιμποποιήθηκε εντολή από τη βιβλιοθήκη </w:t>
      </w:r>
      <w:r>
        <w:t>psych</w:t>
      </w:r>
    </w:p>
    <w:p w:rsidR="00726054" w:rsidRPr="00BA2CE3" w:rsidRDefault="00726054" w:rsidP="00133041">
      <w:pPr>
        <w:pStyle w:val="ListParagraph"/>
      </w:pPr>
      <w:r>
        <w:rPr>
          <w:lang w:val="el-GR"/>
        </w:rPr>
        <w:t>Τα</w:t>
      </w:r>
      <w:r w:rsidRPr="00BA2CE3">
        <w:t xml:space="preserve"> </w:t>
      </w:r>
      <w:r>
        <w:rPr>
          <w:lang w:val="el-GR"/>
        </w:rPr>
        <w:t>αποτελέσματα</w:t>
      </w:r>
      <w:r>
        <w:t>:</w:t>
      </w:r>
    </w:p>
    <w:p w:rsidR="006F26F1" w:rsidRDefault="006F26F1" w:rsidP="006F26F1">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Kaiser-Meyer-</w:t>
      </w:r>
      <w:proofErr w:type="spellStart"/>
      <w:r>
        <w:rPr>
          <w:rStyle w:val="gnkrckgcgsb"/>
          <w:color w:val="000000"/>
          <w:bdr w:val="none" w:sz="0" w:space="0" w:color="auto" w:frame="1"/>
        </w:rPr>
        <w:t>Olkin</w:t>
      </w:r>
      <w:proofErr w:type="spellEnd"/>
      <w:r>
        <w:rPr>
          <w:rStyle w:val="gnkrckgcgsb"/>
          <w:color w:val="000000"/>
          <w:bdr w:val="none" w:sz="0" w:space="0" w:color="auto" w:frame="1"/>
        </w:rPr>
        <w:t xml:space="preserve"> factor adequacy</w:t>
      </w:r>
    </w:p>
    <w:p w:rsidR="006F26F1" w:rsidRPr="00BA2CE3" w:rsidRDefault="006F26F1" w:rsidP="006F26F1">
      <w:pPr>
        <w:pStyle w:val="HTMLPreformatted"/>
        <w:shd w:val="clear" w:color="auto" w:fill="FFFFFF"/>
        <w:wordWrap w:val="0"/>
        <w:spacing w:line="212" w:lineRule="atLeast"/>
        <w:rPr>
          <w:rStyle w:val="gnkrckgcgsb"/>
          <w:color w:val="000000"/>
          <w:bdr w:val="none" w:sz="0" w:space="0" w:color="auto" w:frame="1"/>
          <w:lang w:val="el-GR"/>
        </w:rPr>
      </w:pPr>
      <w:r>
        <w:rPr>
          <w:rStyle w:val="gnkrckgcgsb"/>
          <w:color w:val="000000"/>
          <w:bdr w:val="none" w:sz="0" w:space="0" w:color="auto" w:frame="1"/>
        </w:rPr>
        <w:t>Call</w:t>
      </w:r>
      <w:r w:rsidRPr="00BA2CE3">
        <w:rPr>
          <w:rStyle w:val="gnkrckgcgsb"/>
          <w:color w:val="000000"/>
          <w:bdr w:val="none" w:sz="0" w:space="0" w:color="auto" w:frame="1"/>
          <w:lang w:val="el-GR"/>
        </w:rPr>
        <w:t xml:space="preserve">: </w:t>
      </w:r>
      <w:r>
        <w:rPr>
          <w:rStyle w:val="gnkrckgcgsb"/>
          <w:color w:val="000000"/>
          <w:bdr w:val="none" w:sz="0" w:space="0" w:color="auto" w:frame="1"/>
        </w:rPr>
        <w:t>KMO</w:t>
      </w:r>
      <w:r w:rsidRPr="00BA2CE3">
        <w:rPr>
          <w:rStyle w:val="gnkrckgcgsb"/>
          <w:color w:val="000000"/>
          <w:bdr w:val="none" w:sz="0" w:space="0" w:color="auto" w:frame="1"/>
          <w:lang w:val="el-GR"/>
        </w:rPr>
        <w:t>(</w:t>
      </w:r>
      <w:r>
        <w:rPr>
          <w:rStyle w:val="gnkrckgcgsb"/>
          <w:color w:val="000000"/>
          <w:bdr w:val="none" w:sz="0" w:space="0" w:color="auto" w:frame="1"/>
        </w:rPr>
        <w:t>r</w:t>
      </w:r>
      <w:r w:rsidRPr="00BA2CE3">
        <w:rPr>
          <w:rStyle w:val="gnkrckgcgsb"/>
          <w:color w:val="000000"/>
          <w:bdr w:val="none" w:sz="0" w:space="0" w:color="auto" w:frame="1"/>
          <w:lang w:val="el-GR"/>
        </w:rPr>
        <w:t xml:space="preserve"> = </w:t>
      </w:r>
      <w:r>
        <w:rPr>
          <w:rStyle w:val="gnkrckgcgsb"/>
          <w:color w:val="000000"/>
          <w:bdr w:val="none" w:sz="0" w:space="0" w:color="auto" w:frame="1"/>
        </w:rPr>
        <w:t>R</w:t>
      </w:r>
      <w:r w:rsidRPr="00BA2CE3">
        <w:rPr>
          <w:rStyle w:val="gnkrckgcgsb"/>
          <w:color w:val="000000"/>
          <w:bdr w:val="none" w:sz="0" w:space="0" w:color="auto" w:frame="1"/>
          <w:lang w:val="el-GR"/>
        </w:rPr>
        <w:t>)</w:t>
      </w:r>
    </w:p>
    <w:p w:rsidR="006F26F1" w:rsidRPr="00BA2CE3" w:rsidRDefault="006F26F1" w:rsidP="006F26F1">
      <w:pPr>
        <w:pStyle w:val="HTMLPreformatted"/>
        <w:shd w:val="clear" w:color="auto" w:fill="FFFFFF"/>
        <w:wordWrap w:val="0"/>
        <w:spacing w:line="212" w:lineRule="atLeast"/>
        <w:rPr>
          <w:rStyle w:val="gnkrckgcgsb"/>
          <w:color w:val="000000"/>
          <w:bdr w:val="none" w:sz="0" w:space="0" w:color="auto" w:frame="1"/>
          <w:lang w:val="el-GR"/>
        </w:rPr>
      </w:pPr>
      <w:r>
        <w:rPr>
          <w:rStyle w:val="gnkrckgcgsb"/>
          <w:color w:val="000000"/>
          <w:bdr w:val="none" w:sz="0" w:space="0" w:color="auto" w:frame="1"/>
        </w:rPr>
        <w:t>Overall</w:t>
      </w:r>
      <w:r w:rsidRPr="00BA2CE3">
        <w:rPr>
          <w:rStyle w:val="gnkrckgcgsb"/>
          <w:color w:val="000000"/>
          <w:bdr w:val="none" w:sz="0" w:space="0" w:color="auto" w:frame="1"/>
          <w:lang w:val="el-GR"/>
        </w:rPr>
        <w:t xml:space="preserve"> </w:t>
      </w:r>
      <w:r>
        <w:rPr>
          <w:rStyle w:val="gnkrckgcgsb"/>
          <w:color w:val="000000"/>
          <w:bdr w:val="none" w:sz="0" w:space="0" w:color="auto" w:frame="1"/>
        </w:rPr>
        <w:t>MSA</w:t>
      </w:r>
      <w:r w:rsidRPr="00BA2CE3">
        <w:rPr>
          <w:rStyle w:val="gnkrckgcgsb"/>
          <w:color w:val="000000"/>
          <w:bdr w:val="none" w:sz="0" w:space="0" w:color="auto" w:frame="1"/>
          <w:lang w:val="el-GR"/>
        </w:rPr>
        <w:t xml:space="preserve"> </w:t>
      </w:r>
      <w:proofErr w:type="gramStart"/>
      <w:r w:rsidRPr="00BA2CE3">
        <w:rPr>
          <w:rStyle w:val="gnkrckgcgsb"/>
          <w:color w:val="000000"/>
          <w:bdr w:val="none" w:sz="0" w:space="0" w:color="auto" w:frame="1"/>
          <w:lang w:val="el-GR"/>
        </w:rPr>
        <w:t>=  0.78</w:t>
      </w:r>
      <w:proofErr w:type="gramEnd"/>
    </w:p>
    <w:p w:rsidR="00407515" w:rsidRPr="00407515" w:rsidRDefault="00407515" w:rsidP="006F26F1">
      <w:pPr>
        <w:pStyle w:val="HTMLPreformatted"/>
        <w:shd w:val="clear" w:color="auto" w:fill="FFFFFF"/>
        <w:wordWrap w:val="0"/>
        <w:spacing w:line="212" w:lineRule="atLeast"/>
        <w:rPr>
          <w:rStyle w:val="gnkrckgcgsb"/>
          <w:color w:val="000000"/>
          <w:bdr w:val="none" w:sz="0" w:space="0" w:color="auto" w:frame="1"/>
          <w:lang w:val="el-GR"/>
        </w:rPr>
      </w:pPr>
      <w:r w:rsidRPr="00407515">
        <w:rPr>
          <w:rStyle w:val="gnkrckgcgsb"/>
          <w:color w:val="000000"/>
          <w:bdr w:val="none" w:sz="0" w:space="0" w:color="auto" w:frame="1"/>
          <w:lang w:val="el-GR"/>
        </w:rPr>
        <w:t xml:space="preserve">     </w:t>
      </w:r>
    </w:p>
    <w:p w:rsidR="00407515" w:rsidRPr="00345CEC" w:rsidRDefault="00407515" w:rsidP="006F26F1">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r w:rsidRPr="009C7F70">
        <w:rPr>
          <w:rStyle w:val="gnkrckgcgsb"/>
          <w:rFonts w:asciiTheme="minorHAnsi" w:hAnsiTheme="minorHAnsi" w:cstheme="minorHAnsi"/>
          <w:color w:val="000000"/>
          <w:sz w:val="22"/>
          <w:bdr w:val="none" w:sz="0" w:space="0" w:color="auto" w:frame="1"/>
          <w:lang w:val="el-GR"/>
        </w:rPr>
        <w:t>Παρατηρούμε ότι η τιμή του δείκτη είναι 0,78 η οποία είναι εξαιρετική για να περάσουμε σε ανάλυση σε κύριες   συνιστώσες.</w:t>
      </w:r>
      <w:r w:rsidR="00793C7C" w:rsidRPr="009C7F70">
        <w:rPr>
          <w:rStyle w:val="gnkrckgcgsb"/>
          <w:rFonts w:asciiTheme="minorHAnsi" w:hAnsiTheme="minorHAnsi" w:cstheme="minorHAnsi"/>
          <w:color w:val="000000"/>
          <w:sz w:val="22"/>
          <w:bdr w:val="none" w:sz="0" w:space="0" w:color="auto" w:frame="1"/>
          <w:lang w:val="el-GR"/>
        </w:rPr>
        <w:t xml:space="preserve"> Σε συνδυασμό με τα δύο προηγούμενα αποτελέσματα έχει νόημα η ανάλυση.</w:t>
      </w:r>
    </w:p>
    <w:p w:rsidR="00407515" w:rsidRPr="009C7F70" w:rsidRDefault="00407515" w:rsidP="006F26F1">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9C7F70" w:rsidRDefault="00407515" w:rsidP="009C7F70">
      <w:pPr>
        <w:pStyle w:val="HTMLPreformatted"/>
        <w:numPr>
          <w:ilvl w:val="0"/>
          <w:numId w:val="2"/>
        </w:numPr>
        <w:shd w:val="clear" w:color="auto" w:fill="FFFFFF"/>
        <w:wordWrap w:val="0"/>
        <w:spacing w:line="212" w:lineRule="atLeast"/>
        <w:rPr>
          <w:rFonts w:asciiTheme="minorHAnsi" w:hAnsiTheme="minorHAnsi" w:cstheme="minorHAnsi"/>
          <w:color w:val="000000"/>
          <w:sz w:val="22"/>
          <w:lang w:val="el-GR"/>
        </w:rPr>
      </w:pPr>
      <w:r w:rsidRPr="009C7F70">
        <w:rPr>
          <w:rFonts w:asciiTheme="minorHAnsi" w:hAnsiTheme="minorHAnsi" w:cstheme="minorHAnsi"/>
          <w:color w:val="000000"/>
          <w:sz w:val="22"/>
          <w:lang w:val="el-GR"/>
        </w:rPr>
        <w:t>Υπολογισμός ιδιοτιμών του πίνακα συσχετίσεων</w:t>
      </w:r>
    </w:p>
    <w:p w:rsidR="00407515" w:rsidRPr="009C7F70" w:rsidRDefault="00407515" w:rsidP="009C7F70">
      <w:pPr>
        <w:pStyle w:val="HTMLPreformatted"/>
        <w:shd w:val="clear" w:color="auto" w:fill="FFFFFF"/>
        <w:wordWrap w:val="0"/>
        <w:spacing w:line="212" w:lineRule="atLeast"/>
        <w:ind w:left="720"/>
        <w:rPr>
          <w:rFonts w:asciiTheme="minorHAnsi" w:hAnsiTheme="minorHAnsi" w:cstheme="minorHAnsi"/>
          <w:color w:val="000000"/>
          <w:sz w:val="22"/>
          <w:lang w:val="el-GR"/>
        </w:rPr>
      </w:pPr>
      <w:r w:rsidRPr="009C7F70">
        <w:rPr>
          <w:rFonts w:asciiTheme="minorHAnsi" w:hAnsiTheme="minorHAnsi" w:cstheme="minorHAnsi"/>
          <w:color w:val="000000"/>
          <w:sz w:val="22"/>
          <w:lang w:val="el-GR"/>
        </w:rPr>
        <w:t>Σε φθίνουσα σειρά είναι οι παρακάτω:</w:t>
      </w:r>
    </w:p>
    <w:p w:rsidR="00407515" w:rsidRDefault="00407515" w:rsidP="00407515">
      <w:pPr>
        <w:pStyle w:val="HTMLPreformatted"/>
        <w:shd w:val="clear" w:color="auto" w:fill="FFFFFF"/>
        <w:wordWrap w:val="0"/>
        <w:spacing w:line="212" w:lineRule="atLeast"/>
        <w:rPr>
          <w:rStyle w:val="gnkrckgcgsb"/>
          <w:color w:val="000000"/>
          <w:bdr w:val="none" w:sz="0" w:space="0" w:color="auto" w:frame="1"/>
          <w:lang w:val="el-GR"/>
        </w:rPr>
      </w:pPr>
      <w:r>
        <w:rPr>
          <w:rStyle w:val="gnkrckgcgsb"/>
          <w:color w:val="000000"/>
          <w:bdr w:val="none" w:sz="0" w:space="0" w:color="auto" w:frame="1"/>
        </w:rPr>
        <w:t>4.7059 2.4970 1.4461 0.9190 0.8532 0.6417 0.5510 0.3485 0.2889 0.2509 0.2258 0.1688 0.1034</w:t>
      </w:r>
    </w:p>
    <w:p w:rsidR="00407515" w:rsidRPr="009C7F70" w:rsidRDefault="00407515" w:rsidP="00407515">
      <w:pPr>
        <w:pStyle w:val="HTMLPreformatted"/>
        <w:shd w:val="clear" w:color="auto" w:fill="FFFFFF"/>
        <w:wordWrap w:val="0"/>
        <w:spacing w:line="212" w:lineRule="atLeast"/>
        <w:rPr>
          <w:rStyle w:val="gnkrckgcgsb"/>
          <w:color w:val="000000"/>
          <w:sz w:val="22"/>
          <w:bdr w:val="none" w:sz="0" w:space="0" w:color="auto" w:frame="1"/>
          <w:lang w:val="el-GR"/>
        </w:rPr>
      </w:pPr>
    </w:p>
    <w:p w:rsidR="00407515" w:rsidRPr="009C7F70" w:rsidRDefault="00034A8C" w:rsidP="00034A8C">
      <w:pPr>
        <w:pStyle w:val="HTMLPreformatted"/>
        <w:numPr>
          <w:ilvl w:val="0"/>
          <w:numId w:val="2"/>
        </w:numPr>
        <w:shd w:val="clear" w:color="auto" w:fill="FFFFFF"/>
        <w:wordWrap w:val="0"/>
        <w:spacing w:line="212" w:lineRule="atLeast"/>
        <w:rPr>
          <w:rFonts w:asciiTheme="minorHAnsi" w:hAnsiTheme="minorHAnsi" w:cstheme="minorHAnsi"/>
          <w:color w:val="000000"/>
          <w:sz w:val="22"/>
        </w:rPr>
      </w:pPr>
      <w:r w:rsidRPr="009C7F70">
        <w:rPr>
          <w:rFonts w:asciiTheme="minorHAnsi" w:hAnsiTheme="minorHAnsi" w:cstheme="minorHAnsi"/>
          <w:color w:val="000000"/>
          <w:sz w:val="22"/>
          <w:lang w:val="el-GR"/>
        </w:rPr>
        <w:t>Και των αντίστοιχων ιδιοδιανυσμάτων</w:t>
      </w:r>
    </w:p>
    <w:p w:rsidR="00840469" w:rsidRDefault="00840469" w:rsidP="00034A8C">
      <w:pPr>
        <w:pStyle w:val="HTMLPreformatted"/>
        <w:shd w:val="clear" w:color="auto" w:fill="FFFFFF"/>
        <w:wordWrap w:val="0"/>
        <w:spacing w:line="212" w:lineRule="atLeast"/>
        <w:ind w:left="720"/>
        <w:rPr>
          <w:rFonts w:asciiTheme="minorHAnsi" w:hAnsiTheme="minorHAnsi" w:cstheme="minorHAnsi"/>
          <w:color w:val="000000"/>
        </w:rPr>
      </w:pPr>
    </w:p>
    <w:p w:rsidR="00840469" w:rsidRPr="009C7F70" w:rsidRDefault="009C7F70" w:rsidP="009C7F70">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Δηλαδή η πρώτη συνιστώσα είναι</w:t>
      </w:r>
      <w:r w:rsidRPr="009C7F70">
        <w:rPr>
          <w:rFonts w:asciiTheme="minorHAnsi" w:hAnsiTheme="minorHAnsi" w:cstheme="minorHAnsi"/>
          <w:color w:val="000000"/>
          <w:sz w:val="22"/>
          <w:lang w:val="el-GR"/>
        </w:rPr>
        <w:t>:</w:t>
      </w:r>
    </w:p>
    <w:p w:rsidR="009C7F70" w:rsidRDefault="00FC3767" w:rsidP="009C7F70">
      <w:pPr>
        <w:pStyle w:val="HTMLPreformatted"/>
        <w:shd w:val="clear" w:color="auto" w:fill="FFFFFF"/>
        <w:wordWrap w:val="0"/>
        <w:spacing w:line="212" w:lineRule="atLeast"/>
        <w:rPr>
          <w:rFonts w:asciiTheme="minorHAnsi" w:hAnsiTheme="minorHAnsi" w:cstheme="minorHAnsi"/>
          <w:color w:val="000000"/>
          <w:sz w:val="22"/>
          <w:lang w:val="el-GR"/>
        </w:rPr>
      </w:pPr>
      <m:oMath>
        <m:sSub>
          <m:sSubPr>
            <m:ctrlPr>
              <w:rPr>
                <w:rFonts w:ascii="Cambria Math" w:hAnsi="Cambria Math" w:cstheme="minorHAnsi"/>
                <w:i/>
                <w:color w:val="000000"/>
                <w:sz w:val="22"/>
              </w:rPr>
            </m:ctrlPr>
          </m:sSubPr>
          <m:e>
            <m:r>
              <w:rPr>
                <w:rFonts w:ascii="Cambria Math" w:hAnsi="Cambria Math" w:cstheme="minorHAnsi"/>
                <w:color w:val="000000"/>
                <w:sz w:val="22"/>
              </w:rPr>
              <m:t>Y</m:t>
            </m:r>
          </m:e>
          <m:sub>
            <m:r>
              <w:rPr>
                <w:rFonts w:ascii="Cambria Math" w:hAnsi="Cambria Math" w:cstheme="minorHAnsi"/>
                <w:color w:val="000000"/>
                <w:sz w:val="22"/>
                <w:lang w:val="el-GR"/>
              </w:rPr>
              <m:t>1</m:t>
            </m:r>
          </m:sub>
        </m:sSub>
        <m:r>
          <w:rPr>
            <w:rFonts w:ascii="Cambria Math" w:hAnsi="Cambria Math" w:cstheme="minorHAnsi"/>
            <w:color w:val="000000"/>
            <w:sz w:val="22"/>
            <w:lang w:val="el-GR"/>
          </w:rPr>
          <m:t>=-0.144</m:t>
        </m:r>
        <m:sSub>
          <m:sSubPr>
            <m:ctrlPr>
              <w:rPr>
                <w:rFonts w:ascii="Cambria Math" w:hAnsi="Cambria Math" w:cstheme="minorHAnsi"/>
                <w:i/>
                <w:color w:val="000000"/>
                <w:sz w:val="22"/>
              </w:rPr>
            </m:ctrlPr>
          </m:sSubPr>
          <m:e>
            <m:r>
              <w:rPr>
                <w:rFonts w:ascii="Cambria Math" w:hAnsi="Cambria Math" w:cstheme="minorHAnsi"/>
                <w:color w:val="000000"/>
                <w:sz w:val="22"/>
              </w:rPr>
              <m:t>X</m:t>
            </m:r>
          </m:e>
          <m:sub>
            <m:r>
              <w:rPr>
                <w:rFonts w:ascii="Cambria Math" w:hAnsi="Cambria Math" w:cstheme="minorHAnsi"/>
                <w:color w:val="000000"/>
                <w:sz w:val="22"/>
                <w:lang w:val="el-GR"/>
              </w:rPr>
              <m:t>1</m:t>
            </m:r>
          </m:sub>
        </m:sSub>
        <m:r>
          <w:rPr>
            <w:rFonts w:ascii="Cambria Math" w:hAnsi="Cambria Math" w:cstheme="minorHAnsi"/>
            <w:color w:val="000000"/>
            <w:sz w:val="22"/>
            <w:lang w:val="el-GR"/>
          </w:rPr>
          <m:t>+0.2451</m:t>
        </m:r>
        <m:sSub>
          <m:sSubPr>
            <m:ctrlPr>
              <w:rPr>
                <w:rFonts w:ascii="Cambria Math" w:hAnsi="Cambria Math" w:cstheme="minorHAnsi"/>
                <w:i/>
                <w:color w:val="000000"/>
                <w:sz w:val="22"/>
              </w:rPr>
            </m:ctrlPr>
          </m:sSubPr>
          <m:e>
            <m:r>
              <w:rPr>
                <w:rFonts w:ascii="Cambria Math" w:hAnsi="Cambria Math" w:cstheme="minorHAnsi"/>
                <w:color w:val="000000"/>
                <w:sz w:val="22"/>
              </w:rPr>
              <m:t>X</m:t>
            </m:r>
          </m:e>
          <m:sub>
            <m:r>
              <w:rPr>
                <w:rFonts w:ascii="Cambria Math" w:hAnsi="Cambria Math" w:cstheme="minorHAnsi"/>
                <w:color w:val="000000"/>
                <w:sz w:val="22"/>
                <w:lang w:val="el-GR"/>
              </w:rPr>
              <m:t>2</m:t>
            </m:r>
          </m:sub>
        </m:sSub>
        <m:r>
          <w:rPr>
            <w:rFonts w:ascii="Cambria Math" w:hAnsi="Cambria Math" w:cstheme="minorHAnsi"/>
            <w:color w:val="000000"/>
            <w:sz w:val="22"/>
            <w:lang w:val="el-GR"/>
          </w:rPr>
          <m:t>+0.002</m:t>
        </m:r>
        <m:sSub>
          <m:sSubPr>
            <m:ctrlPr>
              <w:rPr>
                <w:rFonts w:ascii="Cambria Math" w:hAnsi="Cambria Math" w:cstheme="minorHAnsi"/>
                <w:i/>
                <w:color w:val="000000"/>
                <w:sz w:val="22"/>
              </w:rPr>
            </m:ctrlPr>
          </m:sSubPr>
          <m:e>
            <m:r>
              <w:rPr>
                <w:rFonts w:ascii="Cambria Math" w:hAnsi="Cambria Math" w:cstheme="minorHAnsi"/>
                <w:color w:val="000000"/>
                <w:sz w:val="22"/>
              </w:rPr>
              <m:t>X</m:t>
            </m:r>
          </m:e>
          <m:sub>
            <m:r>
              <w:rPr>
                <w:rFonts w:ascii="Cambria Math" w:hAnsi="Cambria Math" w:cstheme="minorHAnsi"/>
                <w:color w:val="000000"/>
                <w:sz w:val="22"/>
                <w:lang w:val="el-GR"/>
              </w:rPr>
              <m:t>3</m:t>
            </m:r>
          </m:sub>
        </m:sSub>
        <m:r>
          <w:rPr>
            <w:rFonts w:ascii="Cambria Math" w:hAnsi="Cambria Math" w:cstheme="minorHAnsi"/>
            <w:color w:val="000000"/>
            <w:sz w:val="22"/>
            <w:lang w:val="el-GR"/>
          </w:rPr>
          <m:t>+</m:t>
        </m:r>
      </m:oMath>
      <w:r w:rsidR="009C7F70">
        <w:rPr>
          <w:rFonts w:asciiTheme="minorHAnsi" w:hAnsiTheme="minorHAnsi" w:cstheme="minorHAnsi"/>
          <w:i/>
          <w:color w:val="000000"/>
          <w:sz w:val="22"/>
          <w:lang w:val="el-GR"/>
        </w:rPr>
        <w:t xml:space="preserve">... </w:t>
      </w:r>
      <w:r w:rsidR="009C7F70">
        <w:rPr>
          <w:rFonts w:asciiTheme="minorHAnsi" w:hAnsiTheme="minorHAnsi" w:cstheme="minorHAnsi"/>
          <w:color w:val="000000"/>
          <w:sz w:val="22"/>
          <w:lang w:val="el-GR"/>
        </w:rPr>
        <w:t xml:space="preserve">με </w:t>
      </w:r>
      <w:proofErr w:type="spellStart"/>
      <w:r w:rsidR="009C7F70">
        <w:rPr>
          <w:rFonts w:asciiTheme="minorHAnsi" w:hAnsiTheme="minorHAnsi" w:cstheme="minorHAnsi"/>
          <w:color w:val="000000"/>
          <w:sz w:val="22"/>
        </w:rPr>
        <w:t>Var</w:t>
      </w:r>
      <w:proofErr w:type="spellEnd"/>
      <w:r w:rsidR="009C7F70" w:rsidRPr="009C7F70">
        <w:rPr>
          <w:rFonts w:asciiTheme="minorHAnsi" w:hAnsiTheme="minorHAnsi" w:cstheme="minorHAnsi"/>
          <w:color w:val="000000"/>
          <w:sz w:val="22"/>
          <w:lang w:val="el-GR"/>
        </w:rPr>
        <w:t>(</w:t>
      </w:r>
      <m:oMath>
        <m:sSub>
          <m:sSubPr>
            <m:ctrlPr>
              <w:rPr>
                <w:rFonts w:ascii="Cambria Math" w:hAnsi="Cambria Math" w:cstheme="minorHAnsi"/>
                <w:i/>
                <w:color w:val="000000"/>
                <w:sz w:val="22"/>
              </w:rPr>
            </m:ctrlPr>
          </m:sSubPr>
          <m:e>
            <m:r>
              <w:rPr>
                <w:rFonts w:ascii="Cambria Math" w:hAnsi="Cambria Math" w:cstheme="minorHAnsi"/>
                <w:color w:val="000000"/>
                <w:sz w:val="22"/>
              </w:rPr>
              <m:t>Y</m:t>
            </m:r>
          </m:e>
          <m:sub>
            <m:r>
              <w:rPr>
                <w:rFonts w:ascii="Cambria Math" w:hAnsi="Cambria Math" w:cstheme="minorHAnsi"/>
                <w:color w:val="000000"/>
                <w:sz w:val="22"/>
                <w:lang w:val="el-GR"/>
              </w:rPr>
              <m:t>1</m:t>
            </m:r>
          </m:sub>
        </m:sSub>
      </m:oMath>
      <w:r w:rsidR="009C7F70" w:rsidRPr="009C7F70">
        <w:rPr>
          <w:rFonts w:asciiTheme="minorHAnsi" w:hAnsiTheme="minorHAnsi" w:cstheme="minorHAnsi"/>
          <w:color w:val="000000"/>
          <w:sz w:val="22"/>
          <w:lang w:val="el-GR"/>
        </w:rPr>
        <w:t>)=</w:t>
      </w:r>
      <m:oMath>
        <m:sSub>
          <m:sSubPr>
            <m:ctrlPr>
              <w:rPr>
                <w:rFonts w:ascii="Cambria Math" w:hAnsi="Cambria Math" w:cstheme="minorHAnsi"/>
                <w:i/>
                <w:color w:val="000000"/>
                <w:sz w:val="22"/>
                <w:lang w:val="el-GR"/>
              </w:rPr>
            </m:ctrlPr>
          </m:sSubPr>
          <m:e>
            <m:r>
              <w:rPr>
                <w:rFonts w:ascii="Cambria Math" w:hAnsi="Cambria Math" w:cstheme="minorHAnsi"/>
                <w:color w:val="000000"/>
                <w:sz w:val="22"/>
                <w:lang w:val="el-GR"/>
              </w:rPr>
              <m:t>λ</m:t>
            </m:r>
          </m:e>
          <m:sub>
            <m:r>
              <w:rPr>
                <w:rFonts w:ascii="Cambria Math" w:hAnsi="Cambria Math" w:cstheme="minorHAnsi"/>
                <w:color w:val="000000"/>
                <w:sz w:val="22"/>
                <w:lang w:val="el-GR"/>
              </w:rPr>
              <m:t>1</m:t>
            </m:r>
          </m:sub>
        </m:sSub>
      </m:oMath>
      <w:r w:rsidR="009C7F70" w:rsidRPr="00345CEC">
        <w:rPr>
          <w:rFonts w:asciiTheme="minorHAnsi" w:hAnsiTheme="minorHAnsi" w:cstheme="minorHAnsi"/>
          <w:color w:val="000000"/>
          <w:sz w:val="22"/>
          <w:lang w:val="el-GR"/>
        </w:rPr>
        <w:t xml:space="preserve">=4.7059 </w:t>
      </w:r>
      <w:r w:rsidR="009C7F70">
        <w:rPr>
          <w:rFonts w:asciiTheme="minorHAnsi" w:hAnsiTheme="minorHAnsi" w:cstheme="minorHAnsi"/>
          <w:color w:val="000000"/>
          <w:sz w:val="22"/>
          <w:lang w:val="el-GR"/>
        </w:rPr>
        <w:t>κλπ</w:t>
      </w:r>
    </w:p>
    <w:p w:rsidR="009C7F70" w:rsidRPr="009C7F70" w:rsidRDefault="009C7F70" w:rsidP="009C7F70">
      <w:pPr>
        <w:pStyle w:val="HTMLPreformatted"/>
        <w:shd w:val="clear" w:color="auto" w:fill="FFFFFF"/>
        <w:wordWrap w:val="0"/>
        <w:spacing w:line="212" w:lineRule="atLeast"/>
        <w:rPr>
          <w:rFonts w:asciiTheme="minorHAnsi" w:hAnsiTheme="minorHAnsi" w:cstheme="minorHAnsi"/>
          <w:color w:val="000000"/>
          <w:sz w:val="22"/>
          <w:lang w:val="el-GR"/>
        </w:rPr>
      </w:pPr>
    </w:p>
    <w:p w:rsidR="00034A8C" w:rsidRPr="00BA0B16" w:rsidRDefault="00BA0B16" w:rsidP="00BA0B16">
      <w:pPr>
        <w:pStyle w:val="HTMLPreformatted"/>
        <w:numPr>
          <w:ilvl w:val="0"/>
          <w:numId w:val="2"/>
        </w:numPr>
        <w:shd w:val="clear" w:color="auto" w:fill="FFFFFF"/>
        <w:wordWrap w:val="0"/>
        <w:spacing w:line="212" w:lineRule="atLeast"/>
        <w:rPr>
          <w:rFonts w:asciiTheme="minorHAnsi" w:hAnsiTheme="minorHAnsi" w:cstheme="minorHAnsi"/>
          <w:color w:val="000000"/>
          <w:lang w:val="el-GR"/>
        </w:rPr>
      </w:pPr>
      <w:r>
        <w:rPr>
          <w:rFonts w:asciiTheme="minorHAnsi" w:hAnsiTheme="minorHAnsi" w:cstheme="minorHAnsi"/>
          <w:color w:val="000000"/>
          <w:sz w:val="22"/>
          <w:lang w:val="el-GR"/>
        </w:rPr>
        <w:t>Επιλογή αριθμού συνιστωσών που θα διατηρηθούν</w:t>
      </w:r>
    </w:p>
    <w:p w:rsidR="00407515" w:rsidRDefault="00BA0B16" w:rsidP="00BA0B16">
      <w:pPr>
        <w:pStyle w:val="HTMLPreformatted"/>
        <w:shd w:val="clear" w:color="auto" w:fill="FFFFFF"/>
        <w:wordWrap w:val="0"/>
        <w:spacing w:line="212" w:lineRule="atLeast"/>
        <w:ind w:left="360"/>
        <w:rPr>
          <w:rFonts w:asciiTheme="minorHAnsi" w:hAnsiTheme="minorHAnsi" w:cstheme="minorHAnsi"/>
          <w:color w:val="000000"/>
          <w:sz w:val="22"/>
          <w:lang w:val="el-GR"/>
        </w:rPr>
      </w:pPr>
      <w:r>
        <w:rPr>
          <w:rFonts w:asciiTheme="minorHAnsi" w:hAnsiTheme="minorHAnsi" w:cstheme="minorHAnsi"/>
          <w:color w:val="000000"/>
          <w:sz w:val="22"/>
          <w:lang w:val="el-GR"/>
        </w:rPr>
        <w:t>Μια ακόμη δύσκολη επιλογή που κριθήκαμε να κάνουμε ήταν αυτή του πλήθους των συνιστωσών  έπρεπε να διατηρήσουμε.</w:t>
      </w:r>
      <w:r w:rsidR="004678CF">
        <w:rPr>
          <w:rFonts w:asciiTheme="minorHAnsi" w:hAnsiTheme="minorHAnsi" w:cstheme="minorHAnsi"/>
          <w:color w:val="000000"/>
          <w:sz w:val="22"/>
          <w:lang w:val="el-GR"/>
        </w:rPr>
        <w:t xml:space="preserve"> Με βάση </w:t>
      </w:r>
    </w:p>
    <w:p w:rsidR="009D2D6D" w:rsidRDefault="009D2D6D" w:rsidP="00BA0B16">
      <w:pPr>
        <w:pStyle w:val="HTMLPreformatted"/>
        <w:shd w:val="clear" w:color="auto" w:fill="FFFFFF"/>
        <w:wordWrap w:val="0"/>
        <w:spacing w:line="212" w:lineRule="atLeast"/>
        <w:ind w:left="360"/>
        <w:rPr>
          <w:rFonts w:asciiTheme="minorHAnsi" w:hAnsiTheme="minorHAnsi" w:cstheme="minorHAnsi"/>
          <w:color w:val="000000"/>
          <w:sz w:val="22"/>
          <w:lang w:val="el-GR"/>
        </w:rPr>
      </w:pPr>
    </w:p>
    <w:p w:rsidR="004678CF" w:rsidRPr="004678CF" w:rsidRDefault="004678CF" w:rsidP="004678CF">
      <w:pPr>
        <w:pStyle w:val="HTMLPreformatted"/>
        <w:numPr>
          <w:ilvl w:val="0"/>
          <w:numId w:val="11"/>
        </w:numPr>
        <w:shd w:val="clear" w:color="auto" w:fill="FFFFFF"/>
        <w:wordWrap w:val="0"/>
        <w:spacing w:line="212" w:lineRule="atLeast"/>
        <w:rPr>
          <w:rFonts w:asciiTheme="minorHAnsi" w:hAnsiTheme="minorHAnsi" w:cstheme="minorHAnsi"/>
          <w:color w:val="000000"/>
          <w:lang w:val="el-GR"/>
        </w:rPr>
      </w:pPr>
      <w:r>
        <w:rPr>
          <w:rFonts w:asciiTheme="minorHAnsi" w:hAnsiTheme="minorHAnsi" w:cstheme="minorHAnsi"/>
          <w:color w:val="000000"/>
          <w:sz w:val="22"/>
          <w:lang w:val="el-GR"/>
        </w:rPr>
        <w:t xml:space="preserve">Το κριτήριο του </w:t>
      </w:r>
      <w:r>
        <w:rPr>
          <w:rFonts w:asciiTheme="minorHAnsi" w:hAnsiTheme="minorHAnsi" w:cstheme="minorHAnsi"/>
          <w:color w:val="000000"/>
          <w:sz w:val="22"/>
        </w:rPr>
        <w:t>Kaiser</w:t>
      </w:r>
    </w:p>
    <w:p w:rsidR="009D2D6D" w:rsidRDefault="004678CF" w:rsidP="009D2D6D">
      <w:pPr>
        <w:pStyle w:val="HTMLPreformatted"/>
        <w:shd w:val="clear" w:color="auto" w:fill="FFFFFF"/>
        <w:wordWrap w:val="0"/>
        <w:spacing w:line="212" w:lineRule="atLeast"/>
        <w:ind w:left="1126"/>
        <w:rPr>
          <w:rFonts w:asciiTheme="minorHAnsi" w:hAnsiTheme="minorHAnsi" w:cstheme="minorHAnsi"/>
          <w:color w:val="000000"/>
          <w:sz w:val="22"/>
          <w:lang w:val="el-GR"/>
        </w:rPr>
      </w:pPr>
      <w:r>
        <w:rPr>
          <w:rFonts w:asciiTheme="minorHAnsi" w:hAnsiTheme="minorHAnsi" w:cstheme="minorHAnsi"/>
          <w:color w:val="000000"/>
          <w:sz w:val="22"/>
        </w:rPr>
        <w:t>E</w:t>
      </w:r>
      <w:r>
        <w:rPr>
          <w:rFonts w:asciiTheme="minorHAnsi" w:hAnsiTheme="minorHAnsi" w:cstheme="minorHAnsi"/>
          <w:color w:val="000000"/>
          <w:sz w:val="22"/>
          <w:lang w:val="el-GR"/>
        </w:rPr>
        <w:t>πιλέγουμε συνιστώσες όσες και οι ιδιοτιμές που είναι μεγαλυτερες από τη μέση τιμή των ιδιοτιμών</w:t>
      </w:r>
      <w:proofErr w:type="gramStart"/>
      <w:r w:rsidRPr="004678CF">
        <w:rPr>
          <w:rFonts w:asciiTheme="minorHAnsi" w:hAnsiTheme="minorHAnsi" w:cstheme="minorHAnsi"/>
          <w:color w:val="000000"/>
          <w:sz w:val="22"/>
          <w:lang w:val="el-GR"/>
        </w:rPr>
        <w:t>;</w:t>
      </w:r>
      <w:r>
        <w:rPr>
          <w:rFonts w:asciiTheme="minorHAnsi" w:hAnsiTheme="minorHAnsi" w:cstheme="minorHAnsi"/>
          <w:color w:val="000000"/>
          <w:sz w:val="22"/>
          <w:lang w:val="el-GR"/>
        </w:rPr>
        <w:t xml:space="preserve"> </w:t>
      </w:r>
      <w:proofErr w:type="gramEnd"/>
      <m:oMath>
        <m:acc>
          <m:accPr>
            <m:chr m:val="̅"/>
            <m:ctrlPr>
              <w:rPr>
                <w:rFonts w:ascii="Cambria Math" w:hAnsi="Cambria Math" w:cstheme="minorHAnsi"/>
                <w:i/>
                <w:color w:val="000000"/>
                <w:sz w:val="22"/>
                <w:lang w:val="el-GR"/>
              </w:rPr>
            </m:ctrlPr>
          </m:accPr>
          <m:e>
            <m:r>
              <w:rPr>
                <w:rFonts w:ascii="Cambria Math" w:hAnsi="Cambria Math" w:cstheme="minorHAnsi"/>
                <w:color w:val="000000"/>
                <w:sz w:val="22"/>
                <w:lang w:val="el-GR"/>
              </w:rPr>
              <m:t>λ</m:t>
            </m:r>
          </m:e>
        </m:acc>
      </m:oMath>
      <w:r w:rsidRPr="004678CF">
        <w:rPr>
          <w:rFonts w:asciiTheme="minorHAnsi" w:hAnsiTheme="minorHAnsi" w:cstheme="minorHAnsi"/>
          <w:color w:val="000000"/>
          <w:sz w:val="22"/>
          <w:lang w:val="el-GR"/>
        </w:rPr>
        <w:t xml:space="preserve">. </w:t>
      </w:r>
      <w:r>
        <w:rPr>
          <w:rFonts w:asciiTheme="minorHAnsi" w:hAnsiTheme="minorHAnsi" w:cstheme="minorHAnsi"/>
          <w:color w:val="000000"/>
          <w:sz w:val="22"/>
          <w:lang w:val="el-GR"/>
        </w:rPr>
        <w:t xml:space="preserve">Στο πίνακα συσχετίσεων επειδή  </w:t>
      </w:r>
      <m:oMath>
        <m:acc>
          <m:accPr>
            <m:chr m:val="̅"/>
            <m:ctrlPr>
              <w:rPr>
                <w:rFonts w:ascii="Cambria Math" w:hAnsi="Cambria Math" w:cstheme="minorHAnsi"/>
                <w:i/>
                <w:color w:val="000000"/>
                <w:sz w:val="22"/>
                <w:lang w:val="el-GR"/>
              </w:rPr>
            </m:ctrlPr>
          </m:accPr>
          <m:e>
            <m:r>
              <w:rPr>
                <w:rFonts w:ascii="Cambria Math" w:hAnsi="Cambria Math" w:cstheme="minorHAnsi"/>
                <w:color w:val="000000"/>
                <w:sz w:val="22"/>
                <w:lang w:val="el-GR"/>
              </w:rPr>
              <m:t>λ</m:t>
            </m:r>
          </m:e>
        </m:acc>
      </m:oMath>
      <w:r>
        <w:rPr>
          <w:rFonts w:asciiTheme="minorHAnsi" w:hAnsiTheme="minorHAnsi" w:cstheme="minorHAnsi"/>
          <w:color w:val="000000"/>
          <w:sz w:val="22"/>
          <w:lang w:val="el-GR"/>
        </w:rPr>
        <w:t xml:space="preserve">=1 αρκέι να παρουμε μόνο τις ιδιοτιμές       </w:t>
      </w:r>
      <w:r>
        <w:rPr>
          <w:rFonts w:asciiTheme="minorHAnsi" w:hAnsiTheme="minorHAnsi" w:cstheme="minorHAnsi"/>
          <w:color w:val="000000"/>
          <w:sz w:val="22"/>
          <w:lang w:val="el-GR"/>
        </w:rPr>
        <w:lastRenderedPageBreak/>
        <w:t xml:space="preserve">που είναι </w:t>
      </w:r>
      <w:r w:rsidR="00D24ABA">
        <w:rPr>
          <w:rFonts w:asciiTheme="minorHAnsi" w:hAnsiTheme="minorHAnsi" w:cstheme="minorHAnsi"/>
          <w:color w:val="000000"/>
          <w:sz w:val="22"/>
          <w:lang w:val="el-GR"/>
        </w:rPr>
        <w:t>μεγαλύτερες της μονάδας. Σύμωνα με αυτό το κριτήριο, αρκεί να διατηρήσουμε 3 συνιστώσες.</w:t>
      </w:r>
    </w:p>
    <w:p w:rsidR="009D2D6D" w:rsidRDefault="009D2D6D" w:rsidP="004678CF">
      <w:pPr>
        <w:pStyle w:val="HTMLPreformatted"/>
        <w:shd w:val="clear" w:color="auto" w:fill="FFFFFF"/>
        <w:wordWrap w:val="0"/>
        <w:spacing w:line="212" w:lineRule="atLeast"/>
        <w:ind w:left="1126"/>
        <w:rPr>
          <w:rFonts w:asciiTheme="minorHAnsi" w:hAnsiTheme="minorHAnsi" w:cstheme="minorHAnsi"/>
          <w:color w:val="000000"/>
          <w:sz w:val="22"/>
          <w:lang w:val="el-GR"/>
        </w:rPr>
      </w:pPr>
    </w:p>
    <w:p w:rsidR="00D24ABA" w:rsidRPr="00D24ABA" w:rsidRDefault="00D24ABA" w:rsidP="00D24ABA">
      <w:pPr>
        <w:pStyle w:val="HTMLPreformatted"/>
        <w:numPr>
          <w:ilvl w:val="0"/>
          <w:numId w:val="11"/>
        </w:numPr>
        <w:shd w:val="clear" w:color="auto" w:fill="FFFFFF"/>
        <w:wordWrap w:val="0"/>
        <w:spacing w:line="212" w:lineRule="atLeast"/>
        <w:rPr>
          <w:rFonts w:asciiTheme="minorHAnsi" w:hAnsiTheme="minorHAnsi" w:cstheme="minorHAnsi"/>
          <w:color w:val="000000"/>
          <w:lang w:val="el-GR"/>
        </w:rPr>
      </w:pPr>
      <w:r>
        <w:rPr>
          <w:rFonts w:asciiTheme="minorHAnsi" w:hAnsiTheme="minorHAnsi" w:cstheme="minorHAnsi"/>
          <w:color w:val="000000"/>
          <w:sz w:val="22"/>
          <w:lang w:val="el-GR"/>
        </w:rPr>
        <w:t>Ποσοστό συνολικής διακύμανσης που εξηγούν οι συνιστώσες</w:t>
      </w:r>
    </w:p>
    <w:p w:rsidR="00D24ABA" w:rsidRDefault="00D24ABA" w:rsidP="00D24ABA">
      <w:pPr>
        <w:pStyle w:val="HTMLPreformatted"/>
        <w:shd w:val="clear" w:color="auto" w:fill="FFFFFF"/>
        <w:wordWrap w:val="0"/>
        <w:spacing w:line="212" w:lineRule="atLeast"/>
        <w:ind w:left="1126"/>
        <w:rPr>
          <w:rFonts w:asciiTheme="minorHAnsi" w:hAnsiTheme="minorHAnsi" w:cstheme="minorHAnsi"/>
          <w:color w:val="000000"/>
          <w:sz w:val="22"/>
          <w:lang w:val="el-GR"/>
        </w:rPr>
      </w:pPr>
      <w:r>
        <w:rPr>
          <w:rFonts w:asciiTheme="minorHAnsi" w:hAnsiTheme="minorHAnsi" w:cstheme="minorHAnsi"/>
          <w:color w:val="000000"/>
          <w:sz w:val="22"/>
          <w:lang w:val="el-GR"/>
        </w:rPr>
        <w:t>Αρκεί να βάλουμε ένα κατώφλι, πχ 85% και διαλέξουμε αρκιβώς τόσες συνιστώσες ώστε   αθροιστικά να εξηγούν μεγαλύτερο ποσοστό από αυτό το κατώφλι.</w:t>
      </w:r>
    </w:p>
    <w:p w:rsidR="00D24ABA" w:rsidRDefault="00D24ABA" w:rsidP="00D24ABA">
      <w:pPr>
        <w:pStyle w:val="HTMLPreformatted"/>
        <w:shd w:val="clear" w:color="auto" w:fill="FFFFFF"/>
        <w:wordWrap w:val="0"/>
        <w:spacing w:line="212" w:lineRule="atLeast"/>
        <w:ind w:left="1126"/>
        <w:rPr>
          <w:rFonts w:asciiTheme="minorHAnsi" w:hAnsiTheme="minorHAnsi" w:cstheme="minorHAnsi"/>
          <w:color w:val="000000"/>
          <w:sz w:val="22"/>
          <w:lang w:val="el-GR"/>
        </w:rPr>
      </w:pPr>
      <w:r>
        <w:rPr>
          <w:rFonts w:asciiTheme="minorHAnsi" w:hAnsiTheme="minorHAnsi" w:cstheme="minorHAnsi"/>
          <w:color w:val="000000"/>
          <w:sz w:val="22"/>
          <w:lang w:val="el-GR"/>
        </w:rPr>
        <w:t>Η κάθε συνιστώσα μας εξηγεί</w:t>
      </w:r>
    </w:p>
    <w:p w:rsidR="00D24ABA" w:rsidRPr="00D24ABA" w:rsidRDefault="00D24ABA" w:rsidP="00D24ABA">
      <w:pPr>
        <w:pStyle w:val="HTMLPreformatted"/>
        <w:shd w:val="clear" w:color="auto" w:fill="FFFFFF"/>
        <w:wordWrap w:val="0"/>
        <w:spacing w:line="212" w:lineRule="atLeast"/>
        <w:rPr>
          <w:color w:val="000000"/>
          <w:lang w:val="el-GR"/>
        </w:rPr>
      </w:pPr>
      <w:r w:rsidRPr="00D24ABA">
        <w:rPr>
          <w:rStyle w:val="gnkrckgcgsb"/>
          <w:color w:val="000000"/>
          <w:bdr w:val="none" w:sz="0" w:space="0" w:color="auto" w:frame="1"/>
          <w:lang w:val="el-GR"/>
        </w:rPr>
        <w:t>36.20 19.21 11.12  7.07  6.56  4.94  4.24  2.68  2.22  1.93  1.74  1.30  0.80</w:t>
      </w:r>
    </w:p>
    <w:p w:rsidR="00D24ABA" w:rsidRDefault="00D24ABA" w:rsidP="00D24ABA">
      <w:pPr>
        <w:pStyle w:val="HTMLPreformatted"/>
        <w:shd w:val="clear" w:color="auto" w:fill="FFFFFF"/>
        <w:wordWrap w:val="0"/>
        <w:spacing w:line="212" w:lineRule="atLeast"/>
        <w:ind w:left="1126"/>
        <w:rPr>
          <w:rFonts w:asciiTheme="minorHAnsi" w:hAnsiTheme="minorHAnsi" w:cstheme="minorHAnsi"/>
          <w:color w:val="000000"/>
          <w:sz w:val="22"/>
          <w:lang w:val="el-GR"/>
        </w:rPr>
      </w:pPr>
      <w:r>
        <w:rPr>
          <w:rFonts w:asciiTheme="minorHAnsi" w:hAnsiTheme="minorHAnsi" w:cstheme="minorHAnsi"/>
          <w:color w:val="000000"/>
          <w:sz w:val="22"/>
          <w:lang w:val="el-GR"/>
        </w:rPr>
        <w:t>ποσοστό της ματαβλητότητας. Επομένως αθροιστικά εξηγεί</w:t>
      </w:r>
    </w:p>
    <w:p w:rsidR="00D24ABA" w:rsidRPr="00345CEC" w:rsidRDefault="00D24ABA" w:rsidP="00D24ABA">
      <w:pPr>
        <w:pStyle w:val="HTMLPreformatted"/>
        <w:shd w:val="clear" w:color="auto" w:fill="FFFFFF"/>
        <w:wordWrap w:val="0"/>
        <w:spacing w:line="212" w:lineRule="atLeast"/>
        <w:rPr>
          <w:rStyle w:val="gnkrckgcgsb"/>
          <w:color w:val="000000"/>
          <w:bdr w:val="none" w:sz="0" w:space="0" w:color="auto" w:frame="1"/>
          <w:lang w:val="el-GR"/>
        </w:rPr>
      </w:pPr>
      <w:r w:rsidRPr="00345CEC">
        <w:rPr>
          <w:rStyle w:val="gnkrckgcgsb"/>
          <w:color w:val="000000"/>
          <w:bdr w:val="none" w:sz="0" w:space="0" w:color="auto" w:frame="1"/>
          <w:lang w:val="el-GR"/>
        </w:rPr>
        <w:t>36.20  55.41  66.53  73.60  80.16  85.10  89.34  92.02  94.24  96.17  97.91  99.20  100.00</w:t>
      </w:r>
    </w:p>
    <w:p w:rsidR="00D24ABA" w:rsidRDefault="00D24ABA" w:rsidP="00D24ABA">
      <w:pPr>
        <w:pStyle w:val="HTMLPreformatted"/>
        <w:shd w:val="clear" w:color="auto" w:fill="FFFFFF"/>
        <w:wordWrap w:val="0"/>
        <w:spacing w:line="212" w:lineRule="atLeast"/>
        <w:rPr>
          <w:rFonts w:asciiTheme="minorHAnsi" w:hAnsiTheme="minorHAnsi" w:cstheme="minorHAnsi"/>
          <w:color w:val="000000"/>
          <w:sz w:val="22"/>
          <w:bdr w:val="none" w:sz="0" w:space="0" w:color="auto" w:frame="1"/>
          <w:lang w:val="el-GR"/>
        </w:rPr>
      </w:pPr>
      <w:r w:rsidRPr="00D24ABA">
        <w:rPr>
          <w:color w:val="000000"/>
          <w:bdr w:val="none" w:sz="0" w:space="0" w:color="auto" w:frame="1"/>
          <w:lang w:val="el-GR"/>
        </w:rPr>
        <w:t xml:space="preserve">         </w:t>
      </w:r>
      <w:r>
        <w:rPr>
          <w:rFonts w:asciiTheme="minorHAnsi" w:hAnsiTheme="minorHAnsi" w:cstheme="minorHAnsi"/>
          <w:color w:val="000000"/>
          <w:sz w:val="22"/>
          <w:bdr w:val="none" w:sz="0" w:space="0" w:color="auto" w:frame="1"/>
          <w:lang w:val="el-GR"/>
        </w:rPr>
        <w:t xml:space="preserve">ποσοστό της μεταβλητότητας. Επομένως με βάση αυτό το κριτήριο, με κατώφλι 85% αρκεί  να κρατήσουμε </w:t>
      </w:r>
      <w:r w:rsidR="005B384A">
        <w:rPr>
          <w:rFonts w:asciiTheme="minorHAnsi" w:hAnsiTheme="minorHAnsi" w:cstheme="minorHAnsi"/>
          <w:color w:val="000000"/>
          <w:sz w:val="22"/>
          <w:bdr w:val="none" w:sz="0" w:space="0" w:color="auto" w:frame="1"/>
          <w:lang w:val="el-GR"/>
        </w:rPr>
        <w:t>6 συνιστώσες.</w:t>
      </w:r>
    </w:p>
    <w:p w:rsidR="009D2D6D" w:rsidRDefault="009D2D6D" w:rsidP="00D24ABA">
      <w:pPr>
        <w:pStyle w:val="HTMLPreformatted"/>
        <w:shd w:val="clear" w:color="auto" w:fill="FFFFFF"/>
        <w:wordWrap w:val="0"/>
        <w:spacing w:line="212" w:lineRule="atLeast"/>
        <w:rPr>
          <w:rFonts w:asciiTheme="minorHAnsi" w:hAnsiTheme="minorHAnsi" w:cstheme="minorHAnsi"/>
          <w:color w:val="000000"/>
          <w:sz w:val="22"/>
          <w:bdr w:val="none" w:sz="0" w:space="0" w:color="auto" w:frame="1"/>
          <w:lang w:val="el-GR"/>
        </w:rPr>
      </w:pPr>
    </w:p>
    <w:p w:rsidR="005B384A" w:rsidRDefault="005B384A" w:rsidP="005B384A">
      <w:pPr>
        <w:pStyle w:val="HTMLPreformatted"/>
        <w:numPr>
          <w:ilvl w:val="0"/>
          <w:numId w:val="11"/>
        </w:numPr>
        <w:shd w:val="clear" w:color="auto" w:fill="FFFFFF"/>
        <w:wordWrap w:val="0"/>
        <w:spacing w:line="212" w:lineRule="atLeast"/>
        <w:rPr>
          <w:rFonts w:asciiTheme="minorHAnsi" w:hAnsiTheme="minorHAnsi" w:cstheme="minorHAnsi"/>
          <w:color w:val="000000"/>
          <w:sz w:val="22"/>
          <w:bdr w:val="none" w:sz="0" w:space="0" w:color="auto" w:frame="1"/>
        </w:rPr>
      </w:pPr>
      <w:r>
        <w:rPr>
          <w:rFonts w:asciiTheme="minorHAnsi" w:hAnsiTheme="minorHAnsi" w:cstheme="minorHAnsi"/>
          <w:color w:val="000000"/>
          <w:sz w:val="22"/>
          <w:bdr w:val="none" w:sz="0" w:space="0" w:color="auto" w:frame="1"/>
        </w:rPr>
        <w:t>Scree plot</w:t>
      </w:r>
    </w:p>
    <w:p w:rsidR="005B384A" w:rsidRPr="00345CEC" w:rsidRDefault="009D2D6D" w:rsidP="005B384A">
      <w:pPr>
        <w:pStyle w:val="HTMLPreformatted"/>
        <w:shd w:val="clear" w:color="auto" w:fill="FFFFFF"/>
        <w:wordWrap w:val="0"/>
        <w:spacing w:line="212" w:lineRule="atLeast"/>
        <w:ind w:left="1126"/>
        <w:rPr>
          <w:rFonts w:asciiTheme="minorHAnsi" w:hAnsiTheme="minorHAnsi" w:cstheme="minorHAnsi"/>
          <w:color w:val="000000"/>
          <w:sz w:val="22"/>
          <w:bdr w:val="none" w:sz="0" w:space="0" w:color="auto" w:frame="1"/>
          <w:lang w:val="el-GR"/>
        </w:rPr>
      </w:pPr>
      <w:r>
        <w:rPr>
          <w:noProof/>
        </w:rPr>
        <w:pict>
          <v:shape id="_x0000_s1044" type="#_x0000_t75" style="position:absolute;left:0;text-align:left;margin-left:25.35pt;margin-top:225.95pt;width:437.95pt;height:277.35pt;z-index:251680768;mso-position-horizontal-relative:margin;mso-position-vertical-relative:margin">
            <v:imagedata r:id="rId14" o:title="Rplot"/>
            <w10:wrap type="square" anchorx="margin" anchory="margin"/>
          </v:shape>
        </w:pict>
      </w:r>
      <w:r w:rsidR="005B384A">
        <w:rPr>
          <w:rFonts w:asciiTheme="minorHAnsi" w:hAnsiTheme="minorHAnsi" w:cstheme="minorHAnsi"/>
          <w:color w:val="000000"/>
          <w:sz w:val="22"/>
          <w:bdr w:val="none" w:sz="0" w:space="0" w:color="auto" w:frame="1"/>
          <w:lang w:val="el-GR"/>
        </w:rPr>
        <w:t xml:space="preserve">Το </w:t>
      </w:r>
      <w:r w:rsidR="005B384A">
        <w:rPr>
          <w:rFonts w:asciiTheme="minorHAnsi" w:hAnsiTheme="minorHAnsi" w:cstheme="minorHAnsi"/>
          <w:color w:val="000000"/>
          <w:sz w:val="22"/>
          <w:bdr w:val="none" w:sz="0" w:space="0" w:color="auto" w:frame="1"/>
        </w:rPr>
        <w:t>scree</w:t>
      </w:r>
      <w:r w:rsidR="005B384A" w:rsidRPr="005B384A">
        <w:rPr>
          <w:rFonts w:asciiTheme="minorHAnsi" w:hAnsiTheme="minorHAnsi" w:cstheme="minorHAnsi"/>
          <w:color w:val="000000"/>
          <w:sz w:val="22"/>
          <w:bdr w:val="none" w:sz="0" w:space="0" w:color="auto" w:frame="1"/>
          <w:lang w:val="el-GR"/>
        </w:rPr>
        <w:t xml:space="preserve"> </w:t>
      </w:r>
      <w:r w:rsidR="005B384A">
        <w:rPr>
          <w:rFonts w:asciiTheme="minorHAnsi" w:hAnsiTheme="minorHAnsi" w:cstheme="minorHAnsi"/>
          <w:color w:val="000000"/>
          <w:sz w:val="22"/>
          <w:bdr w:val="none" w:sz="0" w:space="0" w:color="auto" w:frame="1"/>
        </w:rPr>
        <w:t>plot</w:t>
      </w:r>
      <w:r w:rsidR="005B384A" w:rsidRPr="005B384A">
        <w:rPr>
          <w:rFonts w:asciiTheme="minorHAnsi" w:hAnsiTheme="minorHAnsi" w:cstheme="minorHAnsi"/>
          <w:color w:val="000000"/>
          <w:sz w:val="22"/>
          <w:bdr w:val="none" w:sz="0" w:space="0" w:color="auto" w:frame="1"/>
          <w:lang w:val="el-GR"/>
        </w:rPr>
        <w:t xml:space="preserve"> </w:t>
      </w:r>
      <w:r w:rsidR="00345CEC">
        <w:rPr>
          <w:rFonts w:asciiTheme="minorHAnsi" w:hAnsiTheme="minorHAnsi" w:cstheme="minorHAnsi"/>
          <w:color w:val="000000"/>
          <w:sz w:val="22"/>
          <w:bdr w:val="none" w:sz="0" w:space="0" w:color="auto" w:frame="1"/>
          <w:lang w:val="el-GR"/>
        </w:rPr>
        <w:t xml:space="preserve">είναι </w:t>
      </w:r>
      <w:r w:rsidR="005B384A">
        <w:rPr>
          <w:rFonts w:asciiTheme="minorHAnsi" w:hAnsiTheme="minorHAnsi" w:cstheme="minorHAnsi"/>
          <w:color w:val="000000"/>
          <w:sz w:val="22"/>
          <w:bdr w:val="none" w:sz="0" w:space="0" w:color="auto" w:frame="1"/>
          <w:lang w:val="el-GR"/>
        </w:rPr>
        <w:t xml:space="preserve">ένα γράφημα το οποίο έχει στον οριζόντιο άξονα τη σειρά και στον κάθετο την τιμή κάθε ιδιοτιμής. Επιλέγουμε τόσες συνιστώσες μέχρι το γράφημα να αρχίσει να αλλάζει κλίση. Το </w:t>
      </w:r>
      <w:r w:rsidR="005B384A">
        <w:rPr>
          <w:rFonts w:asciiTheme="minorHAnsi" w:hAnsiTheme="minorHAnsi" w:cstheme="minorHAnsi"/>
          <w:color w:val="000000"/>
          <w:sz w:val="22"/>
          <w:bdr w:val="none" w:sz="0" w:space="0" w:color="auto" w:frame="1"/>
        </w:rPr>
        <w:t>scree</w:t>
      </w:r>
      <w:r w:rsidR="005B384A" w:rsidRPr="005B384A">
        <w:rPr>
          <w:rFonts w:asciiTheme="minorHAnsi" w:hAnsiTheme="minorHAnsi" w:cstheme="minorHAnsi"/>
          <w:color w:val="000000"/>
          <w:sz w:val="22"/>
          <w:bdr w:val="none" w:sz="0" w:space="0" w:color="auto" w:frame="1"/>
          <w:lang w:val="el-GR"/>
        </w:rPr>
        <w:t xml:space="preserve"> </w:t>
      </w:r>
      <w:r w:rsidR="005B384A">
        <w:rPr>
          <w:rFonts w:asciiTheme="minorHAnsi" w:hAnsiTheme="minorHAnsi" w:cstheme="minorHAnsi"/>
          <w:color w:val="000000"/>
          <w:sz w:val="22"/>
          <w:bdr w:val="none" w:sz="0" w:space="0" w:color="auto" w:frame="1"/>
        </w:rPr>
        <w:t>plot</w:t>
      </w:r>
      <w:r w:rsidR="005B384A" w:rsidRPr="005B384A">
        <w:rPr>
          <w:rFonts w:asciiTheme="minorHAnsi" w:hAnsiTheme="minorHAnsi" w:cstheme="minorHAnsi"/>
          <w:color w:val="000000"/>
          <w:sz w:val="22"/>
          <w:bdr w:val="none" w:sz="0" w:space="0" w:color="auto" w:frame="1"/>
          <w:lang w:val="el-GR"/>
        </w:rPr>
        <w:t xml:space="preserve"> </w:t>
      </w:r>
      <w:r w:rsidR="005B384A">
        <w:rPr>
          <w:rFonts w:asciiTheme="minorHAnsi" w:hAnsiTheme="minorHAnsi" w:cstheme="minorHAnsi"/>
          <w:color w:val="000000"/>
          <w:sz w:val="22"/>
          <w:bdr w:val="none" w:sz="0" w:space="0" w:color="auto" w:frame="1"/>
          <w:lang w:val="el-GR"/>
        </w:rPr>
        <w:t>που προέκυψε από τα δεδομένα μας</w:t>
      </w:r>
      <w:r w:rsidR="005B384A" w:rsidRPr="005B384A">
        <w:rPr>
          <w:rFonts w:asciiTheme="minorHAnsi" w:hAnsiTheme="minorHAnsi" w:cstheme="minorHAnsi"/>
          <w:color w:val="000000"/>
          <w:sz w:val="22"/>
          <w:bdr w:val="none" w:sz="0" w:space="0" w:color="auto" w:frame="1"/>
          <w:lang w:val="el-GR"/>
        </w:rPr>
        <w:t xml:space="preserve"> </w:t>
      </w:r>
      <w:r w:rsidR="005B384A">
        <w:rPr>
          <w:rFonts w:asciiTheme="minorHAnsi" w:hAnsiTheme="minorHAnsi" w:cstheme="minorHAnsi"/>
          <w:color w:val="000000"/>
          <w:sz w:val="22"/>
          <w:bdr w:val="none" w:sz="0" w:space="0" w:color="auto" w:frame="1"/>
          <w:lang w:val="el-GR"/>
        </w:rPr>
        <w:t>είναι παρακάτω και         σύμωνα με αυτό η κλίση φαίνεται να αλλάζει μετά την 4 συνιστώσα, άρα θα διατηρούσαμε 4.</w:t>
      </w:r>
    </w:p>
    <w:p w:rsidR="00125B1B" w:rsidRDefault="00125B1B" w:rsidP="005B384A">
      <w:pPr>
        <w:pStyle w:val="HTMLPreformatted"/>
        <w:shd w:val="clear" w:color="auto" w:fill="FFFFFF"/>
        <w:wordWrap w:val="0"/>
        <w:spacing w:line="212" w:lineRule="atLeast"/>
        <w:ind w:left="1126"/>
        <w:rPr>
          <w:rFonts w:asciiTheme="minorHAnsi" w:hAnsiTheme="minorHAnsi" w:cstheme="minorHAnsi"/>
          <w:color w:val="000000"/>
          <w:sz w:val="22"/>
          <w:bdr w:val="none" w:sz="0" w:space="0" w:color="auto" w:frame="1"/>
          <w:lang w:val="el-GR"/>
        </w:rPr>
      </w:pPr>
    </w:p>
    <w:p w:rsidR="009D2D6D" w:rsidRPr="00345CEC" w:rsidRDefault="009D2D6D" w:rsidP="005B384A">
      <w:pPr>
        <w:pStyle w:val="HTMLPreformatted"/>
        <w:shd w:val="clear" w:color="auto" w:fill="FFFFFF"/>
        <w:wordWrap w:val="0"/>
        <w:spacing w:line="212" w:lineRule="atLeast"/>
        <w:ind w:left="1126"/>
        <w:rPr>
          <w:rFonts w:asciiTheme="minorHAnsi" w:hAnsiTheme="minorHAnsi" w:cstheme="minorHAnsi"/>
          <w:color w:val="000000"/>
          <w:sz w:val="22"/>
          <w:bdr w:val="none" w:sz="0" w:space="0" w:color="auto" w:frame="1"/>
          <w:lang w:val="el-GR"/>
        </w:rPr>
      </w:pPr>
    </w:p>
    <w:p w:rsidR="00125B1B" w:rsidRPr="00345CEC" w:rsidRDefault="00125B1B" w:rsidP="005B384A">
      <w:pPr>
        <w:pStyle w:val="HTMLPreformatted"/>
        <w:shd w:val="clear" w:color="auto" w:fill="FFFFFF"/>
        <w:wordWrap w:val="0"/>
        <w:spacing w:line="212" w:lineRule="atLeast"/>
        <w:ind w:left="1126"/>
        <w:rPr>
          <w:rFonts w:asciiTheme="minorHAnsi" w:hAnsiTheme="minorHAnsi" w:cstheme="minorHAnsi"/>
          <w:color w:val="000000"/>
          <w:sz w:val="22"/>
          <w:bdr w:val="none" w:sz="0" w:space="0" w:color="auto" w:frame="1"/>
          <w:lang w:val="el-GR"/>
        </w:rPr>
      </w:pPr>
    </w:p>
    <w:p w:rsidR="00125B1B" w:rsidRPr="00345CEC" w:rsidRDefault="00125B1B" w:rsidP="005B384A">
      <w:pPr>
        <w:pStyle w:val="HTMLPreformatted"/>
        <w:shd w:val="clear" w:color="auto" w:fill="FFFFFF"/>
        <w:wordWrap w:val="0"/>
        <w:spacing w:line="212" w:lineRule="atLeast"/>
        <w:ind w:left="1126"/>
        <w:rPr>
          <w:rFonts w:asciiTheme="minorHAnsi" w:hAnsiTheme="minorHAnsi" w:cstheme="minorHAnsi"/>
          <w:color w:val="000000"/>
          <w:sz w:val="22"/>
          <w:bdr w:val="none" w:sz="0" w:space="0" w:color="auto" w:frame="1"/>
          <w:lang w:val="el-GR"/>
        </w:rPr>
      </w:pPr>
    </w:p>
    <w:p w:rsidR="00D24ABA" w:rsidRDefault="008841C8" w:rsidP="008841C8">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 xml:space="preserve">Το πλήθος των συνιστωσών διαφέρει ανάλογα με την επιλογή του κριτηρίου.  Εμείς αποφασίσαμε να   κρατήσουμε τις 6 πρώτες συνιστώσες, καθώς θέλαμε να διατηρήσουμε όσο γίνεται μεγαλύτερο             κομμάτι της διακύμανσης, πέφτοντας όμως σημαντικά σε διαστάσης. Δεν κρατήσαμε 3 ή 4 συνιστώσες </w:t>
      </w:r>
      <w:r>
        <w:rPr>
          <w:rFonts w:asciiTheme="minorHAnsi" w:hAnsiTheme="minorHAnsi" w:cstheme="minorHAnsi"/>
          <w:color w:val="000000"/>
          <w:sz w:val="22"/>
          <w:lang w:val="el-GR"/>
        </w:rPr>
        <w:lastRenderedPageBreak/>
        <w:t xml:space="preserve">όπως προκύπτουν από το κριτήριο του </w:t>
      </w:r>
      <w:r>
        <w:rPr>
          <w:rFonts w:asciiTheme="minorHAnsi" w:hAnsiTheme="minorHAnsi" w:cstheme="minorHAnsi"/>
          <w:color w:val="000000"/>
          <w:sz w:val="22"/>
        </w:rPr>
        <w:t>Kaiser</w:t>
      </w:r>
      <w:r w:rsidRPr="008841C8">
        <w:rPr>
          <w:rFonts w:asciiTheme="minorHAnsi" w:hAnsiTheme="minorHAnsi" w:cstheme="minorHAnsi"/>
          <w:color w:val="000000"/>
          <w:sz w:val="22"/>
          <w:lang w:val="el-GR"/>
        </w:rPr>
        <w:t xml:space="preserve"> </w:t>
      </w:r>
      <w:r>
        <w:rPr>
          <w:rFonts w:asciiTheme="minorHAnsi" w:hAnsiTheme="minorHAnsi" w:cstheme="minorHAnsi"/>
          <w:color w:val="000000"/>
          <w:sz w:val="22"/>
          <w:lang w:val="el-GR"/>
        </w:rPr>
        <w:t xml:space="preserve">και το </w:t>
      </w:r>
      <w:r>
        <w:rPr>
          <w:rFonts w:asciiTheme="minorHAnsi" w:hAnsiTheme="minorHAnsi" w:cstheme="minorHAnsi"/>
          <w:color w:val="000000"/>
          <w:sz w:val="22"/>
        </w:rPr>
        <w:t>scree</w:t>
      </w:r>
      <w:r w:rsidRPr="008841C8">
        <w:rPr>
          <w:rFonts w:asciiTheme="minorHAnsi" w:hAnsiTheme="minorHAnsi" w:cstheme="minorHAnsi"/>
          <w:color w:val="000000"/>
          <w:sz w:val="22"/>
          <w:lang w:val="el-GR"/>
        </w:rPr>
        <w:t xml:space="preserve"> </w:t>
      </w:r>
      <w:r>
        <w:rPr>
          <w:rFonts w:asciiTheme="minorHAnsi" w:hAnsiTheme="minorHAnsi" w:cstheme="minorHAnsi"/>
          <w:color w:val="000000"/>
          <w:sz w:val="22"/>
        </w:rPr>
        <w:t>plot</w:t>
      </w:r>
      <w:r w:rsidRPr="008841C8">
        <w:rPr>
          <w:rFonts w:asciiTheme="minorHAnsi" w:hAnsiTheme="minorHAnsi" w:cstheme="minorHAnsi"/>
          <w:color w:val="000000"/>
          <w:sz w:val="22"/>
          <w:lang w:val="el-GR"/>
        </w:rPr>
        <w:t xml:space="preserve"> </w:t>
      </w:r>
      <w:r>
        <w:rPr>
          <w:rFonts w:asciiTheme="minorHAnsi" w:hAnsiTheme="minorHAnsi" w:cstheme="minorHAnsi"/>
          <w:color w:val="000000"/>
          <w:sz w:val="22"/>
          <w:lang w:val="el-GR"/>
        </w:rPr>
        <w:t>αντίστοιχα, γιατί στην πρώτη περίπτωση χάνεται 33.47% και στη δεύτερη 26.4% της συνολικής διακύμανσης.</w:t>
      </w:r>
    </w:p>
    <w:p w:rsidR="008841C8" w:rsidRDefault="008841C8" w:rsidP="008841C8">
      <w:pPr>
        <w:pStyle w:val="HTMLPreformatted"/>
        <w:shd w:val="clear" w:color="auto" w:fill="FFFFFF"/>
        <w:wordWrap w:val="0"/>
        <w:spacing w:line="212" w:lineRule="atLeast"/>
        <w:rPr>
          <w:rFonts w:asciiTheme="minorHAnsi" w:hAnsiTheme="minorHAnsi" w:cstheme="minorHAnsi"/>
          <w:color w:val="000000"/>
          <w:sz w:val="22"/>
          <w:lang w:val="el-GR"/>
        </w:rPr>
      </w:pPr>
    </w:p>
    <w:p w:rsidR="009D2D6D" w:rsidRPr="00345CEC" w:rsidRDefault="009D2D6D" w:rsidP="008841C8">
      <w:pPr>
        <w:pStyle w:val="HTMLPreformatted"/>
        <w:shd w:val="clear" w:color="auto" w:fill="FFFFFF"/>
        <w:wordWrap w:val="0"/>
        <w:spacing w:line="212" w:lineRule="atLeast"/>
        <w:rPr>
          <w:rFonts w:asciiTheme="minorHAnsi" w:hAnsiTheme="minorHAnsi" w:cstheme="minorHAnsi"/>
          <w:color w:val="000000"/>
          <w:sz w:val="22"/>
          <w:lang w:val="el-GR"/>
        </w:rPr>
      </w:pPr>
    </w:p>
    <w:p w:rsidR="006838B2" w:rsidRPr="006838B2" w:rsidRDefault="006838B2" w:rsidP="006838B2">
      <w:pPr>
        <w:pStyle w:val="HTMLPreformatted"/>
        <w:numPr>
          <w:ilvl w:val="0"/>
          <w:numId w:val="2"/>
        </w:numPr>
        <w:shd w:val="clear" w:color="auto" w:fill="FFFFFF"/>
        <w:wordWrap w:val="0"/>
        <w:spacing w:line="212" w:lineRule="atLeast"/>
        <w:rPr>
          <w:rFonts w:asciiTheme="minorHAnsi" w:hAnsiTheme="minorHAnsi" w:cstheme="minorHAnsi"/>
          <w:color w:val="000000"/>
          <w:sz w:val="22"/>
        </w:rPr>
      </w:pPr>
      <w:r>
        <w:rPr>
          <w:rFonts w:asciiTheme="minorHAnsi" w:hAnsiTheme="minorHAnsi" w:cstheme="minorHAnsi"/>
          <w:color w:val="000000"/>
          <w:sz w:val="22"/>
        </w:rPr>
        <w:t>E</w:t>
      </w:r>
      <w:r>
        <w:rPr>
          <w:rFonts w:asciiTheme="minorHAnsi" w:hAnsiTheme="minorHAnsi" w:cstheme="minorHAnsi"/>
          <w:color w:val="000000"/>
          <w:sz w:val="22"/>
          <w:lang w:val="el-GR"/>
        </w:rPr>
        <w:t>ύρεση κυρίων συνιστωσών</w:t>
      </w:r>
    </w:p>
    <w:p w:rsidR="009C33C9" w:rsidRPr="006838B2" w:rsidRDefault="006838B2" w:rsidP="008841C8">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Οι κύριες συνιστώσες λοιπόν που διατηρήσαμε είναι οι παρακάτω</w:t>
      </w:r>
      <w:r w:rsidRPr="006838B2">
        <w:rPr>
          <w:rFonts w:asciiTheme="minorHAnsi" w:hAnsiTheme="minorHAnsi" w:cstheme="minorHAnsi"/>
          <w:color w:val="000000"/>
          <w:sz w:val="22"/>
          <w:lang w:val="el-GR"/>
        </w:rPr>
        <w:t>:</w:t>
      </w:r>
    </w:p>
    <w:p w:rsidR="006838B2" w:rsidRDefault="006838B2" w:rsidP="008841C8">
      <w:pPr>
        <w:pStyle w:val="HTMLPreformatted"/>
        <w:shd w:val="clear" w:color="auto" w:fill="FFFFFF"/>
        <w:wordWrap w:val="0"/>
        <w:spacing w:line="212" w:lineRule="atLeast"/>
        <w:rPr>
          <w:rFonts w:asciiTheme="minorHAnsi" w:hAnsiTheme="minorHAnsi" w:cstheme="minorHAnsi"/>
          <w:color w:val="000000"/>
          <w:sz w:val="22"/>
          <w:lang w:val="el-GR"/>
        </w:rPr>
      </w:pPr>
    </w:p>
    <w:p w:rsidR="006838B2" w:rsidRPr="006838B2" w:rsidRDefault="006838B2" w:rsidP="008841C8">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rPr>
        <w:t>PCA loadings</w:t>
      </w:r>
    </w:p>
    <w:tbl>
      <w:tblPr>
        <w:tblStyle w:val="TableGrid"/>
        <w:tblW w:w="0" w:type="auto"/>
        <w:tblInd w:w="538" w:type="dxa"/>
        <w:tblLook w:val="04A0" w:firstRow="1" w:lastRow="0" w:firstColumn="1" w:lastColumn="0" w:noHBand="0" w:noVBand="1"/>
      </w:tblPr>
      <w:tblGrid>
        <w:gridCol w:w="8298"/>
      </w:tblGrid>
      <w:tr w:rsidR="006838B2" w:rsidTr="006838B2">
        <w:tc>
          <w:tcPr>
            <w:tcW w:w="8298" w:type="dxa"/>
          </w:tcPr>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sidRPr="006838B2">
              <w:rPr>
                <w:rStyle w:val="gnkrckgcgsb"/>
                <w:color w:val="000000"/>
                <w:bdr w:val="none" w:sz="0" w:space="0" w:color="auto" w:frame="1"/>
              </w:rPr>
              <w:t xml:space="preserve">                     </w:t>
            </w:r>
            <w:r>
              <w:rPr>
                <w:rStyle w:val="gnkrckgcgsb"/>
                <w:color w:val="000000"/>
                <w:bdr w:val="none" w:sz="0" w:space="0" w:color="auto" w:frame="1"/>
              </w:rPr>
              <w:t xml:space="preserve">Comp.1 Comp.2 Comp.3 Comp.4 Comp.5 Comp.6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Alcohol              -0.144 -0.484 -0.207        -0.266  0.214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roofErr w:type="spellStart"/>
            <w:r>
              <w:rPr>
                <w:rStyle w:val="gnkrckgcgsb"/>
                <w:color w:val="000000"/>
                <w:bdr w:val="none" w:sz="0" w:space="0" w:color="auto" w:frame="1"/>
              </w:rPr>
              <w:t>Malic.acid</w:t>
            </w:r>
            <w:proofErr w:type="spellEnd"/>
            <w:r>
              <w:rPr>
                <w:rStyle w:val="gnkrckgcgsb"/>
                <w:color w:val="000000"/>
                <w:bdr w:val="none" w:sz="0" w:space="0" w:color="auto" w:frame="1"/>
              </w:rPr>
              <w:t xml:space="preserve">            0.245 -0.225         0.537         0.537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Ash                         -0.316  0.626 -0.214 -0.143  0.154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roofErr w:type="spellStart"/>
            <w:r>
              <w:rPr>
                <w:rStyle w:val="gnkrckgcgsb"/>
                <w:color w:val="000000"/>
                <w:bdr w:val="none" w:sz="0" w:space="0" w:color="auto" w:frame="1"/>
              </w:rPr>
              <w:t>Acl</w:t>
            </w:r>
            <w:proofErr w:type="spellEnd"/>
            <w:r>
              <w:rPr>
                <w:rStyle w:val="gnkrckgcgsb"/>
                <w:color w:val="000000"/>
                <w:bdr w:val="none" w:sz="0" w:space="0" w:color="auto" w:frame="1"/>
              </w:rPr>
              <w:t xml:space="preserve">                   0.239         0.612               -0.101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Mg                   -0.142 -0.300  0.131 -0.352  0.727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Phenols              -0.395         0.146  0.198 -0.149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roofErr w:type="spellStart"/>
            <w:r>
              <w:rPr>
                <w:rStyle w:val="gnkrckgcgsb"/>
                <w:color w:val="000000"/>
                <w:bdr w:val="none" w:sz="0" w:space="0" w:color="auto" w:frame="1"/>
              </w:rPr>
              <w:t>Flavanoids</w:t>
            </w:r>
            <w:proofErr w:type="spellEnd"/>
            <w:r>
              <w:rPr>
                <w:rStyle w:val="gnkrckgcgsb"/>
                <w:color w:val="000000"/>
                <w:bdr w:val="none" w:sz="0" w:space="0" w:color="auto" w:frame="1"/>
              </w:rPr>
              <w:t xml:space="preserve">           -0.423         0.151  0.152 -0.109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roofErr w:type="spellStart"/>
            <w:r>
              <w:rPr>
                <w:rStyle w:val="gnkrckgcgsb"/>
                <w:color w:val="000000"/>
                <w:bdr w:val="none" w:sz="0" w:space="0" w:color="auto" w:frame="1"/>
              </w:rPr>
              <w:t>Nonflavanoid.phenols</w:t>
            </w:r>
            <w:proofErr w:type="spellEnd"/>
            <w:r>
              <w:rPr>
                <w:rStyle w:val="gnkrckgcgsb"/>
                <w:color w:val="000000"/>
                <w:bdr w:val="none" w:sz="0" w:space="0" w:color="auto" w:frame="1"/>
              </w:rPr>
              <w:t xml:space="preserve">  0.299         0.170 -0.203 -0.501 -0.259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proofErr w:type="spellStart"/>
            <w:r>
              <w:rPr>
                <w:rStyle w:val="gnkrckgcgsb"/>
                <w:color w:val="000000"/>
                <w:bdr w:val="none" w:sz="0" w:space="0" w:color="auto" w:frame="1"/>
              </w:rPr>
              <w:t>Proanth</w:t>
            </w:r>
            <w:proofErr w:type="spellEnd"/>
            <w:r>
              <w:rPr>
                <w:rStyle w:val="gnkrckgcgsb"/>
                <w:color w:val="000000"/>
                <w:bdr w:val="none" w:sz="0" w:space="0" w:color="auto" w:frame="1"/>
              </w:rPr>
              <w:t xml:space="preserve">              -0.313         0.149  0.399  0.137 -0.534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Color.int                   -0.530 -0.137               -0.419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Hue                  -0.297  0.279        -0.428 -0.174  0.106        </w:t>
            </w:r>
          </w:p>
          <w:p w:rsidR="006838B2" w:rsidRDefault="006838B2" w:rsidP="006838B2">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OD                   -0.376  0.164  0.166  0.184 -0.101  0.266      </w:t>
            </w:r>
          </w:p>
          <w:p w:rsidR="006838B2" w:rsidRDefault="006838B2" w:rsidP="006838B2">
            <w:pPr>
              <w:pStyle w:val="HTMLPreformatted"/>
              <w:shd w:val="clear" w:color="auto" w:fill="FFFFFF"/>
              <w:wordWrap w:val="0"/>
              <w:spacing w:line="212" w:lineRule="atLeast"/>
              <w:rPr>
                <w:color w:val="000000"/>
              </w:rPr>
            </w:pPr>
            <w:proofErr w:type="spellStart"/>
            <w:r>
              <w:rPr>
                <w:rStyle w:val="gnkrckgcgsb"/>
                <w:color w:val="000000"/>
                <w:bdr w:val="none" w:sz="0" w:space="0" w:color="auto" w:frame="1"/>
              </w:rPr>
              <w:t>Proline</w:t>
            </w:r>
            <w:proofErr w:type="spellEnd"/>
            <w:r>
              <w:rPr>
                <w:rStyle w:val="gnkrckgcgsb"/>
                <w:color w:val="000000"/>
                <w:bdr w:val="none" w:sz="0" w:space="0" w:color="auto" w:frame="1"/>
              </w:rPr>
              <w:t xml:space="preserve">              -0.287 -0.365 -0.127 -0.232 -0.158  0.120 </w:t>
            </w:r>
          </w:p>
          <w:p w:rsidR="006838B2" w:rsidRDefault="006838B2" w:rsidP="008841C8">
            <w:pPr>
              <w:pStyle w:val="HTMLPreformatted"/>
              <w:wordWrap w:val="0"/>
              <w:spacing w:line="212" w:lineRule="atLeast"/>
              <w:rPr>
                <w:rFonts w:asciiTheme="minorHAnsi" w:hAnsiTheme="minorHAnsi" w:cstheme="minorHAnsi"/>
                <w:color w:val="000000"/>
                <w:sz w:val="22"/>
                <w:bdr w:val="none" w:sz="0" w:space="0" w:color="auto" w:frame="1"/>
              </w:rPr>
            </w:pPr>
          </w:p>
        </w:tc>
      </w:tr>
    </w:tbl>
    <w:p w:rsidR="006838B2" w:rsidRDefault="0042227F" w:rsidP="008841C8">
      <w:pPr>
        <w:pStyle w:val="HTMLPreformatted"/>
        <w:shd w:val="clear" w:color="auto" w:fill="FFFFFF"/>
        <w:wordWrap w:val="0"/>
        <w:spacing w:line="212" w:lineRule="atLeast"/>
        <w:rPr>
          <w:rFonts w:asciiTheme="minorHAnsi" w:hAnsiTheme="minorHAnsi" w:cstheme="minorHAnsi"/>
          <w:color w:val="000000"/>
          <w:sz w:val="22"/>
          <w:bdr w:val="none" w:sz="0" w:space="0" w:color="auto" w:frame="1"/>
          <w:lang w:val="el-GR"/>
        </w:rPr>
      </w:pPr>
      <w:r>
        <w:rPr>
          <w:rFonts w:asciiTheme="minorHAnsi" w:hAnsiTheme="minorHAnsi" w:cstheme="minorHAnsi"/>
          <w:color w:val="000000"/>
          <w:sz w:val="22"/>
          <w:bdr w:val="none" w:sz="0" w:space="0" w:color="auto" w:frame="1"/>
        </w:rPr>
        <w:t>PCA</w:t>
      </w:r>
      <w:r w:rsidRPr="0042227F">
        <w:rPr>
          <w:rFonts w:asciiTheme="minorHAnsi" w:hAnsiTheme="minorHAnsi" w:cstheme="minorHAnsi"/>
          <w:color w:val="000000"/>
          <w:sz w:val="22"/>
          <w:bdr w:val="none" w:sz="0" w:space="0" w:color="auto" w:frame="1"/>
          <w:lang w:val="el-GR"/>
        </w:rPr>
        <w:t xml:space="preserve"> </w:t>
      </w:r>
      <w:r>
        <w:rPr>
          <w:rFonts w:asciiTheme="minorHAnsi" w:hAnsiTheme="minorHAnsi" w:cstheme="minorHAnsi"/>
          <w:color w:val="000000"/>
          <w:sz w:val="22"/>
          <w:bdr w:val="none" w:sz="0" w:space="0" w:color="auto" w:frame="1"/>
        </w:rPr>
        <w:t>scores</w:t>
      </w:r>
      <w:r w:rsidRPr="0042227F">
        <w:rPr>
          <w:rFonts w:asciiTheme="minorHAnsi" w:hAnsiTheme="minorHAnsi" w:cstheme="minorHAnsi"/>
          <w:color w:val="000000"/>
          <w:sz w:val="22"/>
          <w:bdr w:val="none" w:sz="0" w:space="0" w:color="auto" w:frame="1"/>
          <w:lang w:val="el-GR"/>
        </w:rPr>
        <w:t xml:space="preserve">, </w:t>
      </w:r>
      <w:r>
        <w:rPr>
          <w:rFonts w:asciiTheme="minorHAnsi" w:hAnsiTheme="minorHAnsi" w:cstheme="minorHAnsi"/>
          <w:color w:val="000000"/>
          <w:sz w:val="22"/>
          <w:bdr w:val="none" w:sz="0" w:space="0" w:color="auto" w:frame="1"/>
          <w:lang w:val="el-GR"/>
        </w:rPr>
        <w:t>για τις πρώτες 10 παρατηρήσεις</w:t>
      </w:r>
    </w:p>
    <w:p w:rsidR="0042227F" w:rsidRPr="00345CEC" w:rsidRDefault="0042227F" w:rsidP="008841C8">
      <w:pPr>
        <w:pStyle w:val="HTMLPreformatted"/>
        <w:shd w:val="clear" w:color="auto" w:fill="FFFFFF"/>
        <w:wordWrap w:val="0"/>
        <w:spacing w:line="212" w:lineRule="atLeast"/>
        <w:rPr>
          <w:rFonts w:asciiTheme="minorHAnsi" w:hAnsiTheme="minorHAnsi" w:cstheme="minorHAnsi"/>
          <w:color w:val="000000"/>
          <w:sz w:val="22"/>
          <w:bdr w:val="none" w:sz="0" w:space="0" w:color="auto" w:frame="1"/>
          <w:lang w:val="el-GR"/>
        </w:rPr>
      </w:pPr>
    </w:p>
    <w:p w:rsidR="00726054" w:rsidRPr="00D24ABA" w:rsidRDefault="009D2D6D" w:rsidP="00407515">
      <w:pPr>
        <w:rPr>
          <w:i/>
          <w:lang w:val="el-GR"/>
        </w:rPr>
      </w:pPr>
      <w:r>
        <w:rPr>
          <w:noProof/>
        </w:rPr>
        <w:pict>
          <v:shape id="_x0000_s1045" type="#_x0000_t75" style="position:absolute;margin-left:31.5pt;margin-top:334.85pt;width:373.85pt;height:186.3pt;z-index:251682816;mso-position-horizontal-relative:margin;mso-position-vertical-relative:margin">
            <v:imagedata r:id="rId15" o:title="Untitled"/>
            <w10:wrap type="square" anchorx="margin" anchory="margin"/>
          </v:shape>
        </w:pict>
      </w:r>
      <w:r w:rsidR="00407515" w:rsidRPr="00407515">
        <w:rPr>
          <w:i/>
          <w:lang w:val="el-GR"/>
        </w:rPr>
        <w:t xml:space="preserve"> </w:t>
      </w:r>
    </w:p>
    <w:p w:rsidR="00835623" w:rsidRPr="009C7F70" w:rsidRDefault="00835623" w:rsidP="00407515">
      <w:pPr>
        <w:rPr>
          <w:i/>
          <w:lang w:val="el-GR"/>
        </w:rPr>
      </w:pPr>
    </w:p>
    <w:p w:rsidR="00835623" w:rsidRPr="009C7F70" w:rsidRDefault="00835623" w:rsidP="00407515">
      <w:pPr>
        <w:rPr>
          <w:i/>
          <w:lang w:val="el-GR"/>
        </w:rPr>
      </w:pPr>
    </w:p>
    <w:p w:rsidR="00835623" w:rsidRPr="00345CEC" w:rsidRDefault="00835623" w:rsidP="00407515">
      <w:pPr>
        <w:rPr>
          <w:i/>
          <w:lang w:val="el-GR"/>
        </w:rPr>
      </w:pPr>
    </w:p>
    <w:p w:rsidR="0042227F" w:rsidRPr="00345CEC" w:rsidRDefault="0042227F" w:rsidP="00407515">
      <w:pPr>
        <w:rPr>
          <w:i/>
          <w:lang w:val="el-GR"/>
        </w:rPr>
      </w:pPr>
    </w:p>
    <w:p w:rsidR="0042227F" w:rsidRPr="00345CEC" w:rsidRDefault="0042227F" w:rsidP="00407515">
      <w:pPr>
        <w:rPr>
          <w:i/>
          <w:lang w:val="el-GR"/>
        </w:rPr>
      </w:pPr>
    </w:p>
    <w:p w:rsidR="0042227F" w:rsidRPr="00345CEC" w:rsidRDefault="0042227F" w:rsidP="00407515">
      <w:pPr>
        <w:rPr>
          <w:i/>
          <w:lang w:val="el-GR"/>
        </w:rPr>
      </w:pPr>
    </w:p>
    <w:p w:rsidR="0042227F" w:rsidRPr="00345CEC" w:rsidRDefault="0042227F" w:rsidP="00407515">
      <w:pPr>
        <w:rPr>
          <w:i/>
          <w:lang w:val="el-GR"/>
        </w:rPr>
      </w:pPr>
    </w:p>
    <w:p w:rsidR="0042227F" w:rsidRPr="00345CEC" w:rsidRDefault="0042227F" w:rsidP="00407515">
      <w:pPr>
        <w:rPr>
          <w:i/>
          <w:lang w:val="el-GR"/>
        </w:rPr>
      </w:pPr>
    </w:p>
    <w:p w:rsidR="009D2D6D" w:rsidRDefault="0042227F" w:rsidP="00407515">
      <w:pPr>
        <w:rPr>
          <w:lang w:val="el-GR"/>
        </w:rPr>
      </w:pPr>
      <w:r>
        <w:rPr>
          <w:lang w:val="el-GR"/>
        </w:rPr>
        <w:t xml:space="preserve">Ένα επιπλέον χρήσιμο εργαλείο για να δούμε την ομαδοποίηση των δεδομένων είναι τα </w:t>
      </w:r>
      <w:proofErr w:type="spellStart"/>
      <w:r>
        <w:t>biplots</w:t>
      </w:r>
      <w:proofErr w:type="spellEnd"/>
      <w:r w:rsidRPr="0042227F">
        <w:rPr>
          <w:lang w:val="el-GR"/>
        </w:rPr>
        <w:t xml:space="preserve"> </w:t>
      </w:r>
      <w:r>
        <w:rPr>
          <w:lang w:val="el-GR"/>
        </w:rPr>
        <w:t xml:space="preserve">με άξονες τις πρώτες κύριες συνιστώσες. Στα </w:t>
      </w:r>
      <w:proofErr w:type="spellStart"/>
      <w:r>
        <w:t>biplots</w:t>
      </w:r>
      <w:proofErr w:type="spellEnd"/>
      <w:r w:rsidRPr="0042227F">
        <w:rPr>
          <w:lang w:val="el-GR"/>
        </w:rPr>
        <w:t xml:space="preserve"> </w:t>
      </w:r>
      <w:r>
        <w:rPr>
          <w:lang w:val="el-GR"/>
        </w:rPr>
        <w:t xml:space="preserve">μπορούμε να δούμε σε μορφή διανύσματος κάθε μεταβλητή και να δούμε πόσο </w:t>
      </w:r>
      <w:r w:rsidR="00345CEC">
        <w:rPr>
          <w:lang w:val="el-GR"/>
        </w:rPr>
        <w:t>«</w:t>
      </w:r>
      <w:r>
        <w:rPr>
          <w:lang w:val="el-GR"/>
        </w:rPr>
        <w:t>κοντά</w:t>
      </w:r>
      <w:r w:rsidR="00345CEC">
        <w:rPr>
          <w:lang w:val="el-GR"/>
        </w:rPr>
        <w:t>»</w:t>
      </w:r>
      <w:r>
        <w:rPr>
          <w:lang w:val="el-GR"/>
        </w:rPr>
        <w:t xml:space="preserve"> είναι η μία στην άλλη.</w:t>
      </w:r>
      <w:r w:rsidR="00925523" w:rsidRPr="00925523">
        <w:rPr>
          <w:lang w:val="el-GR"/>
        </w:rPr>
        <w:t xml:space="preserve"> </w:t>
      </w:r>
      <w:r w:rsidR="00925523">
        <w:rPr>
          <w:lang w:val="el-GR"/>
        </w:rPr>
        <w:t>Επιπροσθέτως μπορούμε να παρατηρήσουμε πόσο καλυτερη διασπορά στο χώρο έχουν οι παρατηρήσεις στο πρώτο γράφημα με άξονες τις δύο πρώτες συνιστώσες και πόσο οι παρατηρήσεις αρχίζουν να καλύπτουν η μία την άλλη στα δύο επόμενα γραφήματα.</w:t>
      </w:r>
    </w:p>
    <w:p w:rsidR="009D2D6D" w:rsidRPr="00925523" w:rsidRDefault="009D2D6D" w:rsidP="00407515">
      <w:pPr>
        <w:rPr>
          <w:lang w:val="el-GR"/>
        </w:rPr>
      </w:pPr>
    </w:p>
    <w:p w:rsidR="0042227F" w:rsidRDefault="009D2D6D" w:rsidP="00407515">
      <w:r>
        <w:pict>
          <v:shape id="_x0000_i1027" type="#_x0000_t75" style="width:467.4pt;height:178.2pt">
            <v:imagedata r:id="rId16" o:title="Rplot" croptop="13608f" cropbottom="12434f"/>
          </v:shape>
        </w:pict>
      </w:r>
    </w:p>
    <w:p w:rsidR="0042227F" w:rsidRDefault="009D2D6D" w:rsidP="00407515">
      <w:pPr>
        <w:rPr>
          <w:rFonts w:ascii="Courier New" w:hAnsi="Courier New" w:cs="Courier New"/>
          <w:sz w:val="20"/>
          <w:lang w:val="el-GR"/>
        </w:rPr>
      </w:pPr>
      <w:r>
        <w:rPr>
          <w:noProof/>
        </w:rPr>
        <w:pict>
          <v:shape id="_x0000_s1047" type="#_x0000_t75" style="position:absolute;margin-left:250.65pt;margin-top:244.65pt;width:287.25pt;height:290.55pt;z-index:251684864;mso-position-horizontal-relative:margin;mso-position-vertical-relative:margin">
            <v:imagedata r:id="rId17" o:title="Rplot" cropleft="13699f" cropright="10833f"/>
            <w10:wrap type="square" anchorx="margin" anchory="margin"/>
          </v:shape>
        </w:pict>
      </w:r>
      <w:r w:rsidR="00925523" w:rsidRPr="00925523">
        <w:rPr>
          <w:lang w:val="el-GR"/>
        </w:rPr>
        <w:t xml:space="preserve">   </w:t>
      </w:r>
      <w:r w:rsidR="00925523" w:rsidRPr="00925523">
        <w:rPr>
          <w:lang w:val="el-GR"/>
        </w:rPr>
        <w:tab/>
      </w:r>
      <w:r w:rsidR="00925523">
        <w:rPr>
          <w:rFonts w:ascii="Courier New" w:hAnsi="Courier New" w:cs="Courier New"/>
          <w:lang w:val="el-GR"/>
        </w:rPr>
        <w:t xml:space="preserve">     </w:t>
      </w:r>
      <w:r w:rsidR="00925523" w:rsidRPr="00925523">
        <w:rPr>
          <w:rFonts w:ascii="Courier New" w:hAnsi="Courier New" w:cs="Courier New"/>
          <w:lang w:val="el-GR"/>
        </w:rPr>
        <w:t xml:space="preserve"> </w:t>
      </w:r>
      <w:r w:rsidR="00925523" w:rsidRPr="00925523">
        <w:rPr>
          <w:rFonts w:ascii="Courier New" w:hAnsi="Courier New" w:cs="Courier New"/>
          <w:sz w:val="20"/>
          <w:lang w:val="el-GR"/>
        </w:rPr>
        <w:t>55.39%</w:t>
      </w:r>
      <w:r w:rsidR="00925523" w:rsidRPr="00925523">
        <w:rPr>
          <w:rFonts w:ascii="Courier New" w:hAnsi="Courier New" w:cs="Courier New"/>
          <w:sz w:val="20"/>
          <w:lang w:val="el-GR"/>
        </w:rPr>
        <w:tab/>
      </w:r>
      <w:r w:rsidR="00925523" w:rsidRPr="00925523">
        <w:rPr>
          <w:rFonts w:ascii="Courier New" w:hAnsi="Courier New" w:cs="Courier New"/>
          <w:sz w:val="20"/>
          <w:lang w:val="el-GR"/>
        </w:rPr>
        <w:tab/>
      </w:r>
      <w:r w:rsidR="00925523">
        <w:rPr>
          <w:rFonts w:ascii="Courier New" w:hAnsi="Courier New" w:cs="Courier New"/>
          <w:sz w:val="20"/>
          <w:lang w:val="el-GR"/>
        </w:rPr>
        <w:t xml:space="preserve">       </w:t>
      </w:r>
      <w:r w:rsidR="00925523" w:rsidRPr="00925523">
        <w:rPr>
          <w:rFonts w:ascii="Courier New" w:hAnsi="Courier New" w:cs="Courier New"/>
          <w:sz w:val="20"/>
          <w:lang w:val="el-GR"/>
        </w:rPr>
        <w:t>47.31%</w:t>
      </w:r>
      <w:r w:rsidR="00925523" w:rsidRPr="00925523">
        <w:rPr>
          <w:rFonts w:ascii="Courier New" w:hAnsi="Courier New" w:cs="Courier New"/>
          <w:sz w:val="20"/>
          <w:lang w:val="el-GR"/>
        </w:rPr>
        <w:tab/>
      </w:r>
      <w:r w:rsidR="00925523" w:rsidRPr="00925523">
        <w:rPr>
          <w:rFonts w:ascii="Courier New" w:hAnsi="Courier New" w:cs="Courier New"/>
          <w:sz w:val="20"/>
          <w:lang w:val="el-GR"/>
        </w:rPr>
        <w:tab/>
      </w:r>
      <w:r w:rsidR="00925523">
        <w:rPr>
          <w:rFonts w:ascii="Courier New" w:hAnsi="Courier New" w:cs="Courier New"/>
          <w:sz w:val="20"/>
          <w:lang w:val="el-GR"/>
        </w:rPr>
        <w:t xml:space="preserve">          </w:t>
      </w:r>
      <w:r w:rsidR="00925523" w:rsidRPr="00925523">
        <w:rPr>
          <w:rFonts w:ascii="Courier New" w:hAnsi="Courier New" w:cs="Courier New"/>
          <w:sz w:val="20"/>
          <w:lang w:val="el-GR"/>
        </w:rPr>
        <w:t>30.33%</w:t>
      </w:r>
    </w:p>
    <w:p w:rsidR="009D2D6D" w:rsidRDefault="009D2D6D" w:rsidP="00407515">
      <w:pPr>
        <w:rPr>
          <w:rFonts w:ascii="Courier New" w:hAnsi="Courier New" w:cs="Courier New"/>
          <w:sz w:val="20"/>
          <w:lang w:val="el-GR"/>
        </w:rPr>
      </w:pPr>
    </w:p>
    <w:p w:rsidR="009D2D6D" w:rsidRDefault="009D2D6D" w:rsidP="00407515">
      <w:pPr>
        <w:rPr>
          <w:rFonts w:ascii="Courier New" w:hAnsi="Courier New" w:cs="Courier New"/>
          <w:sz w:val="20"/>
          <w:lang w:val="el-GR"/>
        </w:rPr>
      </w:pPr>
    </w:p>
    <w:p w:rsidR="009D2D6D" w:rsidRDefault="009D2D6D" w:rsidP="00407515">
      <w:pPr>
        <w:rPr>
          <w:rFonts w:ascii="Courier New" w:hAnsi="Courier New" w:cs="Courier New"/>
          <w:sz w:val="20"/>
          <w:lang w:val="el-GR"/>
        </w:rPr>
      </w:pPr>
    </w:p>
    <w:p w:rsidR="00925523" w:rsidRPr="00345CEC" w:rsidRDefault="00925523" w:rsidP="00407515">
      <w:pPr>
        <w:rPr>
          <w:rFonts w:cstheme="minorHAnsi"/>
          <w:lang w:val="el-GR"/>
        </w:rPr>
      </w:pPr>
      <w:r>
        <w:rPr>
          <w:rFonts w:cstheme="minorHAnsi"/>
          <w:lang w:val="el-GR"/>
        </w:rPr>
        <w:t>Παρατηρώντας λοιπόν το πρώτο γράφημα, μπορούμε να δούμε ότι τα φ</w:t>
      </w:r>
      <w:r w:rsidR="00345CEC">
        <w:rPr>
          <w:rFonts w:cstheme="minorHAnsi"/>
          <w:lang w:val="el-GR"/>
        </w:rPr>
        <w:t>λαβα</w:t>
      </w:r>
      <w:r>
        <w:rPr>
          <w:rFonts w:cstheme="minorHAnsi"/>
          <w:lang w:val="el-GR"/>
        </w:rPr>
        <w:t>νοειδή, τα μη φλαβανοειδή, οι φαινόλες, η προάνθη καθώς και το αλκοόλ έχουν μεγάλη γραμμική συσχέτιση μεταξύ τους.</w:t>
      </w:r>
    </w:p>
    <w:p w:rsidR="0042227F" w:rsidRPr="00345CEC" w:rsidRDefault="0042227F" w:rsidP="00407515">
      <w:pPr>
        <w:rPr>
          <w:i/>
          <w:lang w:val="el-GR"/>
        </w:rPr>
      </w:pPr>
    </w:p>
    <w:p w:rsidR="00125B1B" w:rsidRPr="00345CEC" w:rsidRDefault="00125B1B" w:rsidP="00407515">
      <w:pPr>
        <w:rPr>
          <w:i/>
          <w:lang w:val="el-GR"/>
        </w:rPr>
      </w:pPr>
    </w:p>
    <w:p w:rsidR="00125B1B" w:rsidRPr="00345CEC" w:rsidRDefault="00125B1B" w:rsidP="00407515">
      <w:pPr>
        <w:rPr>
          <w:i/>
          <w:lang w:val="el-GR"/>
        </w:rPr>
      </w:pPr>
    </w:p>
    <w:p w:rsidR="0042227F" w:rsidRDefault="0042227F" w:rsidP="00407515">
      <w:pPr>
        <w:rPr>
          <w:i/>
          <w:lang w:val="el-GR"/>
        </w:rPr>
      </w:pPr>
    </w:p>
    <w:p w:rsidR="009D2D6D" w:rsidRDefault="009D2D6D" w:rsidP="00407515">
      <w:pPr>
        <w:rPr>
          <w:i/>
          <w:lang w:val="el-GR"/>
        </w:rPr>
      </w:pPr>
    </w:p>
    <w:p w:rsidR="009D2D6D" w:rsidRDefault="009D2D6D" w:rsidP="00407515">
      <w:pPr>
        <w:rPr>
          <w:i/>
          <w:lang w:val="el-GR"/>
        </w:rPr>
      </w:pPr>
    </w:p>
    <w:p w:rsidR="009D2D6D" w:rsidRDefault="009D2D6D" w:rsidP="00407515">
      <w:pPr>
        <w:rPr>
          <w:i/>
          <w:lang w:val="el-GR"/>
        </w:rPr>
      </w:pPr>
    </w:p>
    <w:p w:rsidR="009D2D6D" w:rsidRDefault="009D2D6D" w:rsidP="00407515">
      <w:pPr>
        <w:rPr>
          <w:i/>
          <w:lang w:val="el-GR"/>
        </w:rPr>
      </w:pPr>
    </w:p>
    <w:p w:rsidR="009D2D6D" w:rsidRDefault="009D2D6D" w:rsidP="00407515">
      <w:pPr>
        <w:rPr>
          <w:lang w:val="el-GR"/>
        </w:rPr>
      </w:pPr>
      <w:r>
        <w:rPr>
          <w:lang w:val="el-GR"/>
        </w:rPr>
        <w:t xml:space="preserve">Αξίζει να παρατηρηθεί ότι επειδή τα δεδομένα που επιλέξαμε είναι ήδη χωρισμένα σε 3 διαφορετικά είδη κρασιού, το </w:t>
      </w:r>
      <w:r>
        <w:t>rotation</w:t>
      </w:r>
      <w:r w:rsidRPr="009D2D6D">
        <w:rPr>
          <w:lang w:val="el-GR"/>
        </w:rPr>
        <w:t xml:space="preserve"> </w:t>
      </w:r>
      <w:r>
        <w:rPr>
          <w:lang w:val="el-GR"/>
        </w:rPr>
        <w:t xml:space="preserve">που έγινε με τις κύριες συνιστώσες έκανε και ένα άτυπο </w:t>
      </w:r>
      <w:r>
        <w:t>clustering</w:t>
      </w:r>
      <w:r>
        <w:rPr>
          <w:lang w:val="el-GR"/>
        </w:rPr>
        <w:t>, όπως φαίνεται στο παρακάτω γράφημα.</w:t>
      </w:r>
    </w:p>
    <w:p w:rsidR="009D2D6D" w:rsidRPr="009D2D6D" w:rsidRDefault="009D2D6D" w:rsidP="00407515">
      <w:pPr>
        <w:rPr>
          <w:lang w:val="el-GR"/>
        </w:rPr>
      </w:pPr>
      <w:r>
        <w:rPr>
          <w:lang w:val="el-GR"/>
        </w:rPr>
        <w:lastRenderedPageBreak/>
        <w:pict>
          <v:shape id="_x0000_i1031" type="#_x0000_t75" style="width:467.4pt;height:295.8pt">
            <v:imagedata r:id="rId18" o:title="Rplot"/>
          </v:shape>
        </w:pict>
      </w:r>
    </w:p>
    <w:p w:rsidR="0042227F" w:rsidRPr="0042227F" w:rsidRDefault="0042227F" w:rsidP="00407515">
      <w:pPr>
        <w:rPr>
          <w:i/>
          <w:lang w:val="el-GR"/>
        </w:rPr>
      </w:pPr>
    </w:p>
    <w:p w:rsidR="0042227F" w:rsidRDefault="0042227F" w:rsidP="00407515">
      <w:pPr>
        <w:rPr>
          <w:i/>
          <w:lang w:val="el-GR"/>
        </w:rPr>
      </w:pPr>
    </w:p>
    <w:p w:rsidR="00925523" w:rsidRDefault="00925523" w:rsidP="00407515">
      <w:pPr>
        <w:rPr>
          <w:i/>
          <w:lang w:val="el-GR"/>
        </w:rPr>
      </w:pPr>
    </w:p>
    <w:p w:rsidR="00925523" w:rsidRDefault="00925523" w:rsidP="00407515">
      <w:pPr>
        <w:rPr>
          <w:i/>
          <w:lang w:val="el-GR"/>
        </w:rPr>
      </w:pPr>
    </w:p>
    <w:p w:rsidR="00925523" w:rsidRDefault="00925523" w:rsidP="00407515">
      <w:pPr>
        <w:rPr>
          <w:i/>
          <w:lang w:val="el-GR"/>
        </w:rPr>
      </w:pPr>
    </w:p>
    <w:p w:rsidR="00925523" w:rsidRPr="0042227F" w:rsidRDefault="00925523" w:rsidP="00407515">
      <w:pPr>
        <w:rPr>
          <w:i/>
          <w:lang w:val="el-GR"/>
        </w:rPr>
      </w:pPr>
    </w:p>
    <w:p w:rsidR="0042227F" w:rsidRPr="0042227F" w:rsidRDefault="0042227F" w:rsidP="00407515">
      <w:pPr>
        <w:rPr>
          <w:i/>
          <w:lang w:val="el-GR"/>
        </w:rPr>
      </w:pPr>
    </w:p>
    <w:p w:rsidR="00835623" w:rsidRDefault="00835623" w:rsidP="00793C7C">
      <w:pPr>
        <w:pStyle w:val="Heading3"/>
        <w:numPr>
          <w:ilvl w:val="0"/>
          <w:numId w:val="10"/>
        </w:numPr>
        <w:rPr>
          <w:lang w:val="el-GR"/>
        </w:rPr>
      </w:pPr>
      <w:bookmarkStart w:id="4" w:name="_Toc508148959"/>
      <w:r>
        <w:rPr>
          <w:lang w:val="el-GR"/>
        </w:rPr>
        <w:t>Ανάλυση κατά συστάδες</w:t>
      </w:r>
      <w:bookmarkEnd w:id="4"/>
    </w:p>
    <w:p w:rsidR="00835623" w:rsidRDefault="00835623" w:rsidP="00407515">
      <w:pPr>
        <w:rPr>
          <w:lang w:val="el-GR"/>
        </w:rPr>
      </w:pPr>
      <w:r w:rsidRPr="00835623">
        <w:rPr>
          <w:lang w:val="el-GR"/>
        </w:rPr>
        <w:t>Η ανάλυση κατά συστάδες είναι µια µέθοδος που σκοπό έχει να κατατάξει σε οµάδες τις υπάρχουσες παρατηρήσεις χρησιµοποιώντας την πληροφορία που υπάρχει σε κάποιες µεταβλητές. Με άλλα λόγια η ανάλυση κατά συστάδες εξετάζει πόσο όµοιες είναι κάποιες παρατηρήσεις ως προς κάποιον αριθµό µεταβλητών µε σκοπό  να δηµιουργήσει οµάδες από παρατηρήσεις που µοιάζουν µεταξύ τους. Μια επιτυχηµένη ανάλυση θα πρέπει να καταλήξει σε οµάδες για τις οποίες οι παρατηρήσεις µέσα σε κάθε οµάδα να είναι όσο γίνεται πιο οµοιογενείς αλλά παρατηρήσεις διαφορετικών οµάδων να διαφέρουν όσο γίνεται περισσότερο.</w:t>
      </w:r>
    </w:p>
    <w:p w:rsidR="00CB320E" w:rsidRPr="00345CEC" w:rsidRDefault="00CB320E" w:rsidP="00407515">
      <w:pPr>
        <w:rPr>
          <w:lang w:val="el-GR"/>
        </w:rPr>
      </w:pPr>
      <w:r>
        <w:rPr>
          <w:lang w:val="el-GR"/>
        </w:rPr>
        <w:t>Παρακάτω δουλέψαμε με δύο μεθόδους</w:t>
      </w:r>
      <w:r w:rsidRPr="00CB320E">
        <w:rPr>
          <w:lang w:val="el-GR"/>
        </w:rPr>
        <w:t>:</w:t>
      </w:r>
    </w:p>
    <w:p w:rsidR="002A4739" w:rsidRPr="00345CEC" w:rsidRDefault="002A4739" w:rsidP="00407515">
      <w:pPr>
        <w:rPr>
          <w:lang w:val="el-GR"/>
        </w:rPr>
      </w:pPr>
    </w:p>
    <w:p w:rsidR="00CB320E" w:rsidRDefault="00CB320E" w:rsidP="00CB320E">
      <w:pPr>
        <w:pStyle w:val="ListParagraph"/>
        <w:numPr>
          <w:ilvl w:val="0"/>
          <w:numId w:val="2"/>
        </w:numPr>
        <w:rPr>
          <w:lang w:val="el-GR"/>
        </w:rPr>
      </w:pPr>
      <w:r>
        <w:rPr>
          <w:lang w:val="el-GR"/>
        </w:rPr>
        <w:t xml:space="preserve">Τον αλγόριθμο </w:t>
      </w:r>
      <w:r>
        <w:t>K</w:t>
      </w:r>
      <w:r w:rsidRPr="00CB320E">
        <w:rPr>
          <w:lang w:val="el-GR"/>
        </w:rPr>
        <w:t>-</w:t>
      </w:r>
      <w:r>
        <w:t>means</w:t>
      </w:r>
      <w:r>
        <w:rPr>
          <w:lang w:val="el-GR"/>
        </w:rPr>
        <w:t>, που με έναν επαναληπτικό αλγόριθμο προσπαθεί να τοποθετήσει κάθε παρατήρηση σε ομάδες ανάλογα με το πια ομάδα είναι πιο κοντά στην παρατήρηση</w:t>
      </w:r>
    </w:p>
    <w:p w:rsidR="00CB320E" w:rsidRDefault="00CB320E" w:rsidP="00CB320E">
      <w:pPr>
        <w:pStyle w:val="ListParagraph"/>
        <w:numPr>
          <w:ilvl w:val="0"/>
          <w:numId w:val="2"/>
        </w:numPr>
        <w:rPr>
          <w:lang w:val="el-GR"/>
        </w:rPr>
      </w:pPr>
      <w:r>
        <w:rPr>
          <w:lang w:val="el-GR"/>
        </w:rPr>
        <w:t>Και την ιεραρχική μέθοδο, όπου κάθε παρατήρηση αρχικά αποτελεί μόνη της μία ομάδα, στη συνέχεια 2 παρατηρήσεις με μικρή απόσταση εννόνονται. Αν δύο παρατηρήσεις εννοθούν, εννόνουμε μία προυπάρχουσα ομάδα με μία παρατήρηση μέχρι να φτιάξουμε ομάδα κοκ</w:t>
      </w:r>
    </w:p>
    <w:p w:rsidR="00CB320E" w:rsidRDefault="00CB320E" w:rsidP="00CB320E">
      <w:pPr>
        <w:ind w:left="360"/>
        <w:rPr>
          <w:lang w:val="el-GR"/>
        </w:rPr>
      </w:pPr>
    </w:p>
    <w:p w:rsidR="00793C7C" w:rsidRPr="00793C7C" w:rsidRDefault="00793C7C" w:rsidP="00793C7C">
      <w:pPr>
        <w:pStyle w:val="Heading3"/>
        <w:rPr>
          <w:lang w:val="el-GR"/>
        </w:rPr>
      </w:pPr>
      <w:bookmarkStart w:id="5" w:name="_Toc508148960"/>
      <w:r>
        <w:rPr>
          <w:lang w:val="el-GR"/>
        </w:rPr>
        <w:t xml:space="preserve">3.1. Συσταδοποίηση με τη μέθοδο </w:t>
      </w:r>
      <w:r>
        <w:t>k</w:t>
      </w:r>
      <w:r w:rsidRPr="00793C7C">
        <w:rPr>
          <w:lang w:val="el-GR"/>
        </w:rPr>
        <w:t>-</w:t>
      </w:r>
      <w:r>
        <w:t>means</w:t>
      </w:r>
      <w:bookmarkEnd w:id="5"/>
    </w:p>
    <w:p w:rsidR="0024136F" w:rsidRDefault="0024136F" w:rsidP="00CB320E">
      <w:pPr>
        <w:ind w:left="360"/>
        <w:rPr>
          <w:lang w:val="el-GR"/>
        </w:rPr>
      </w:pPr>
      <w:r>
        <w:rPr>
          <w:lang w:val="el-GR"/>
        </w:rPr>
        <w:t>Η περιγραφή του αλγορίθμου είναι η παρακάτω</w:t>
      </w:r>
      <w:r w:rsidRPr="0024136F">
        <w:rPr>
          <w:lang w:val="el-GR"/>
        </w:rPr>
        <w:t>:</w:t>
      </w:r>
    </w:p>
    <w:p w:rsidR="0024136F" w:rsidRDefault="00381546" w:rsidP="00381546">
      <w:pPr>
        <w:pStyle w:val="ListParagraph"/>
        <w:numPr>
          <w:ilvl w:val="0"/>
          <w:numId w:val="5"/>
        </w:numPr>
        <w:rPr>
          <w:lang w:val="el-GR"/>
        </w:rPr>
      </w:pPr>
      <w:r>
        <w:rPr>
          <w:lang w:val="el-GR"/>
        </w:rPr>
        <w:t xml:space="preserve">Επιλέγουμε το πλήθος των κέντρων </w:t>
      </w:r>
      <w:r w:rsidRPr="00381546">
        <w:rPr>
          <w:lang w:val="el-GR"/>
        </w:rPr>
        <w:t>(</w:t>
      </w:r>
      <w:r>
        <w:t>centroids</w:t>
      </w:r>
      <w:r w:rsidRPr="00381546">
        <w:rPr>
          <w:lang w:val="el-GR"/>
        </w:rPr>
        <w:t>)</w:t>
      </w:r>
    </w:p>
    <w:p w:rsidR="00381546" w:rsidRDefault="00381546" w:rsidP="00381546">
      <w:pPr>
        <w:pStyle w:val="ListParagraph"/>
        <w:numPr>
          <w:ilvl w:val="0"/>
          <w:numId w:val="5"/>
        </w:numPr>
        <w:rPr>
          <w:lang w:val="el-GR"/>
        </w:rPr>
      </w:pPr>
      <w:r>
        <w:rPr>
          <w:lang w:val="el-GR"/>
        </w:rPr>
        <w:t>Η παρατήρηση κατατάσσεται σε μία ομάδα αν η απόστασή της από το κέντρο της συγκεκριμένης ομάδας είναι μικρότερη από την απόστασή της από κάθε άλλο κέντρο</w:t>
      </w:r>
    </w:p>
    <w:p w:rsidR="00381546" w:rsidRDefault="00381546" w:rsidP="00381546">
      <w:pPr>
        <w:pStyle w:val="ListParagraph"/>
        <w:numPr>
          <w:ilvl w:val="0"/>
          <w:numId w:val="5"/>
        </w:numPr>
        <w:rPr>
          <w:lang w:val="el-GR"/>
        </w:rPr>
      </w:pPr>
      <w:r>
        <w:rPr>
          <w:lang w:val="el-GR"/>
        </w:rPr>
        <w:t>Μετά την κατάταξη όλων των παρατηρήσεων, υπολογίζονται νέα κέντρα (</w:t>
      </w:r>
      <w:r w:rsidRPr="00381546">
        <w:rPr>
          <w:lang w:val="el-GR"/>
        </w:rPr>
        <w:t>:</w:t>
      </w:r>
      <w:r>
        <w:rPr>
          <w:lang w:val="el-GR"/>
        </w:rPr>
        <w:t>= διάνυσμα των μέσων)</w:t>
      </w:r>
    </w:p>
    <w:p w:rsidR="00381546" w:rsidRPr="00125B1B" w:rsidRDefault="00381546" w:rsidP="00125B1B">
      <w:pPr>
        <w:pStyle w:val="ListParagraph"/>
        <w:numPr>
          <w:ilvl w:val="0"/>
          <w:numId w:val="5"/>
        </w:numPr>
        <w:rPr>
          <w:lang w:val="el-GR"/>
        </w:rPr>
      </w:pPr>
      <w:r>
        <w:rPr>
          <w:lang w:val="el-GR"/>
        </w:rPr>
        <w:t>Επανάληψη διαδικασίας μέχρι να μην υπαρχουν διαφορές ανάμεσα σε δύο διαδοχικές επαναλήψεις</w:t>
      </w:r>
    </w:p>
    <w:p w:rsidR="005429C7" w:rsidRDefault="005429C7" w:rsidP="005429C7">
      <w:pPr>
        <w:ind w:left="360"/>
        <w:rPr>
          <w:rFonts w:eastAsiaTheme="minorEastAsia"/>
          <w:lang w:val="el-GR"/>
        </w:rPr>
      </w:pPr>
      <w:r>
        <w:rPr>
          <w:lang w:val="el-GR"/>
        </w:rPr>
        <w:t xml:space="preserve">Στην </w:t>
      </w:r>
      <w:r>
        <w:t>R</w:t>
      </w:r>
      <w:r w:rsidRPr="005429C7">
        <w:rPr>
          <w:lang w:val="el-GR"/>
        </w:rPr>
        <w:t xml:space="preserve"> </w:t>
      </w:r>
      <w:r>
        <w:rPr>
          <w:lang w:val="el-GR"/>
        </w:rPr>
        <w:t xml:space="preserve">επιλέξαμε να χρησιμοποιήσουμε τον αλγόριθμο </w:t>
      </w:r>
      <w:proofErr w:type="spellStart"/>
      <w:r>
        <w:t>Hartigan</w:t>
      </w:r>
      <w:proofErr w:type="spellEnd"/>
      <w:r w:rsidRPr="005429C7">
        <w:rPr>
          <w:lang w:val="el-GR"/>
        </w:rPr>
        <w:t>-</w:t>
      </w:r>
      <w:r>
        <w:t>Wong</w:t>
      </w:r>
      <w:r>
        <w:rPr>
          <w:lang w:val="el-GR"/>
        </w:rPr>
        <w:t>. Κάθε παρατήρηση τοποθετ</w:t>
      </w:r>
      <w:r w:rsidR="00B72F28">
        <w:rPr>
          <w:lang w:val="el-GR"/>
        </w:rPr>
        <w:t>εί</w:t>
      </w:r>
      <w:r>
        <w:rPr>
          <w:lang w:val="el-GR"/>
        </w:rPr>
        <w:t xml:space="preserve">ται στην ομάδα που ελαχιστοποιεί το </w:t>
      </w:r>
      <w:r>
        <w:t>SS</w:t>
      </w:r>
      <w:r w:rsidRPr="005429C7">
        <w:rPr>
          <w:lang w:val="el-GR"/>
        </w:rPr>
        <w:t>(</w:t>
      </w:r>
      <w:r>
        <w:t>k</w:t>
      </w:r>
      <w:r w:rsidRPr="005429C7">
        <w:rPr>
          <w:lang w:val="el-GR"/>
        </w:rPr>
        <w:t>)=</w:t>
      </w:r>
      <m:oMath>
        <m:nary>
          <m:naryPr>
            <m:chr m:val="∑"/>
            <m:limLoc m:val="undOvr"/>
            <m:ctrlPr>
              <w:rPr>
                <w:rFonts w:ascii="Cambria Math" w:hAnsi="Cambria Math"/>
                <w:i/>
                <w:lang w:val="el-GR"/>
              </w:rPr>
            </m:ctrlPr>
          </m:naryPr>
          <m:sub>
            <m:r>
              <w:rPr>
                <w:rFonts w:ascii="Cambria Math" w:hAnsi="Cambria Math"/>
                <w:lang w:val="el-GR"/>
              </w:rPr>
              <m:t>i=1</m:t>
            </m:r>
          </m:sub>
          <m:sup>
            <m:r>
              <w:rPr>
                <w:rFonts w:ascii="Cambria Math" w:hAnsi="Cambria Math"/>
                <w:lang w:val="el-GR"/>
              </w:rPr>
              <m:t>n</m:t>
            </m:r>
          </m:sup>
          <m:e>
            <m:nary>
              <m:naryPr>
                <m:chr m:val="∑"/>
                <m:limLoc m:val="undOvr"/>
                <m:ctrlPr>
                  <w:rPr>
                    <w:rFonts w:ascii="Cambria Math" w:hAnsi="Cambria Math"/>
                    <w:i/>
                    <w:lang w:val="el-GR"/>
                  </w:rPr>
                </m:ctrlPr>
              </m:naryPr>
              <m:sub>
                <m:r>
                  <w:rPr>
                    <w:rFonts w:ascii="Cambria Math" w:hAnsi="Cambria Math"/>
                    <w:lang w:val="el-GR"/>
                  </w:rPr>
                  <m:t>j=1</m:t>
                </m:r>
              </m:sub>
              <m:sup>
                <m:r>
                  <w:rPr>
                    <w:rFonts w:ascii="Cambria Math" w:hAnsi="Cambria Math"/>
                    <w:lang w:val="el-GR"/>
                  </w:rPr>
                  <m:t>p</m:t>
                </m:r>
              </m:sup>
              <m:e>
                <m:r>
                  <w:rPr>
                    <w:rFonts w:ascii="Cambria Math" w:hAnsi="Cambria Math"/>
                    <w:lang w:val="el-GR"/>
                  </w:rPr>
                  <m:t>(</m:t>
                </m:r>
                <m:sSup>
                  <m:sSupPr>
                    <m:ctrlPr>
                      <w:rPr>
                        <w:rFonts w:ascii="Cambria Math" w:hAnsi="Cambria Math"/>
                        <w:i/>
                        <w:lang w:val="el-GR"/>
                      </w:rPr>
                    </m:ctrlPr>
                  </m:sSup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m:t>
                    </m:r>
                    <m:sSub>
                      <m:sSubPr>
                        <m:ctrlPr>
                          <w:rPr>
                            <w:rFonts w:ascii="Cambria Math" w:hAnsi="Cambria Math"/>
                            <w:i/>
                            <w:lang w:val="el-GR"/>
                          </w:rPr>
                        </m:ctrlPr>
                      </m:sSubPr>
                      <m:e>
                        <m:acc>
                          <m:accPr>
                            <m:chr m:val="̅"/>
                            <m:ctrlPr>
                              <w:rPr>
                                <w:rFonts w:ascii="Cambria Math" w:hAnsi="Cambria Math"/>
                                <w:i/>
                                <w:lang w:val="el-GR"/>
                              </w:rPr>
                            </m:ctrlPr>
                          </m:accPr>
                          <m:e>
                            <m:r>
                              <w:rPr>
                                <w:rFonts w:ascii="Cambria Math" w:hAnsi="Cambria Math"/>
                                <w:lang w:val="el-GR"/>
                              </w:rPr>
                              <m:t>x</m:t>
                            </m:r>
                          </m:e>
                        </m:acc>
                      </m:e>
                      <m:sub>
                        <m:r>
                          <w:rPr>
                            <w:rFonts w:ascii="Cambria Math" w:hAnsi="Cambria Math"/>
                            <w:lang w:val="el-GR"/>
                          </w:rPr>
                          <m:t>kj</m:t>
                        </m:r>
                      </m:sub>
                    </m:sSub>
                    <m:r>
                      <w:rPr>
                        <w:rFonts w:ascii="Cambria Math" w:hAnsi="Cambria Math"/>
                        <w:lang w:val="el-GR"/>
                      </w:rPr>
                      <m:t>)</m:t>
                    </m:r>
                  </m:e>
                  <m:sup>
                    <m:r>
                      <w:rPr>
                        <w:rFonts w:ascii="Cambria Math" w:hAnsi="Cambria Math"/>
                        <w:lang w:val="el-GR"/>
                      </w:rPr>
                      <m:t>2</m:t>
                    </m:r>
                  </m:sup>
                </m:sSup>
              </m:e>
            </m:nary>
          </m:e>
        </m:nary>
      </m:oMath>
      <w:r w:rsidRPr="005429C7">
        <w:rPr>
          <w:rFonts w:eastAsiaTheme="minorEastAsia"/>
          <w:lang w:val="el-GR"/>
        </w:rPr>
        <w:t xml:space="preserve"> ,</w:t>
      </w:r>
      <w:r>
        <w:rPr>
          <w:rFonts w:eastAsiaTheme="minorEastAsia"/>
          <w:lang w:val="el-GR"/>
        </w:rPr>
        <w:t xml:space="preserve"> όπου                               </w:t>
      </w:r>
      <w:r>
        <w:rPr>
          <w:rFonts w:eastAsiaTheme="minorEastAsia"/>
        </w:rPr>
        <w:t>k</w:t>
      </w:r>
      <w:r>
        <w:rPr>
          <w:rFonts w:eastAsiaTheme="minorEastAsia"/>
          <w:lang w:val="el-GR"/>
        </w:rPr>
        <w:t xml:space="preserve"> είναι ο αριθμός των κλάσεων                                                                       </w:t>
      </w:r>
      <w:r>
        <w:rPr>
          <w:rFonts w:eastAsiaTheme="minorEastAsia"/>
          <w:lang w:val="el-GR"/>
        </w:rPr>
        <w:tab/>
      </w:r>
      <w:r>
        <w:rPr>
          <w:rFonts w:eastAsiaTheme="minorEastAsia"/>
          <w:lang w:val="el-GR"/>
        </w:rPr>
        <w:tab/>
      </w:r>
      <w:r>
        <w:rPr>
          <w:rFonts w:eastAsiaTheme="minorEastAsia"/>
          <w:lang w:val="el-GR"/>
        </w:rPr>
        <w:tab/>
        <w:t xml:space="preserve">              </w:t>
      </w:r>
      <m:oMath>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lang w:val="el-GR"/>
              </w:rPr>
              <m:t>ij</m:t>
            </m:r>
          </m:sub>
        </m:sSub>
      </m:oMath>
      <w:r>
        <w:rPr>
          <w:rFonts w:eastAsiaTheme="minorEastAsia"/>
          <w:lang w:val="el-GR"/>
        </w:rPr>
        <w:t xml:space="preserve"> η τιμής της </w:t>
      </w:r>
      <w:r>
        <w:rPr>
          <w:rFonts w:eastAsiaTheme="minorEastAsia"/>
        </w:rPr>
        <w:t>j</w:t>
      </w:r>
      <w:r w:rsidRPr="005429C7">
        <w:rPr>
          <w:rFonts w:eastAsiaTheme="minorEastAsia"/>
          <w:lang w:val="el-GR"/>
        </w:rPr>
        <w:t>-</w:t>
      </w:r>
      <w:r>
        <w:rPr>
          <w:rFonts w:eastAsiaTheme="minorEastAsia"/>
          <w:lang w:val="el-GR"/>
        </w:rPr>
        <w:t xml:space="preserve">μεταβλητής της </w:t>
      </w:r>
      <w:proofErr w:type="spellStart"/>
      <w:r>
        <w:rPr>
          <w:rFonts w:eastAsiaTheme="minorEastAsia"/>
        </w:rPr>
        <w:t>i</w:t>
      </w:r>
      <w:proofErr w:type="spellEnd"/>
      <w:r>
        <w:rPr>
          <w:rFonts w:eastAsiaTheme="minorEastAsia"/>
          <w:lang w:val="el-GR"/>
        </w:rPr>
        <w:t xml:space="preserve">-παρατήρησης             </w:t>
      </w:r>
      <w:r>
        <w:rPr>
          <w:rFonts w:eastAsiaTheme="minorEastAsia"/>
          <w:lang w:val="el-GR"/>
        </w:rPr>
        <w:tab/>
      </w:r>
      <w:r>
        <w:rPr>
          <w:rFonts w:eastAsiaTheme="minorEastAsia"/>
          <w:lang w:val="el-GR"/>
        </w:rPr>
        <w:tab/>
      </w:r>
      <w:r>
        <w:rPr>
          <w:rFonts w:eastAsiaTheme="minorEastAsia"/>
          <w:lang w:val="el-GR"/>
        </w:rPr>
        <w:tab/>
      </w:r>
      <w:r>
        <w:rPr>
          <w:rFonts w:eastAsiaTheme="minorEastAsia"/>
          <w:lang w:val="el-GR"/>
        </w:rPr>
        <w:tab/>
        <w:t xml:space="preserve">                                 </w:t>
      </w:r>
      <m:oMath>
        <m:sSub>
          <m:sSubPr>
            <m:ctrlPr>
              <w:rPr>
                <w:rFonts w:ascii="Cambria Math" w:eastAsiaTheme="minorEastAsia" w:hAnsi="Cambria Math"/>
                <w:i/>
                <w:lang w:val="el-GR"/>
              </w:rPr>
            </m:ctrlPr>
          </m:sSubPr>
          <m:e>
            <m:acc>
              <m:accPr>
                <m:chr m:val="̅"/>
                <m:ctrlPr>
                  <w:rPr>
                    <w:rFonts w:ascii="Cambria Math" w:eastAsiaTheme="minorEastAsia" w:hAnsi="Cambria Math"/>
                    <w:i/>
                    <w:lang w:val="el-GR"/>
                  </w:rPr>
                </m:ctrlPr>
              </m:accPr>
              <m:e>
                <m:r>
                  <w:rPr>
                    <w:rFonts w:ascii="Cambria Math" w:eastAsiaTheme="minorEastAsia" w:hAnsi="Cambria Math"/>
                  </w:rPr>
                  <m:t>x</m:t>
                </m:r>
              </m:e>
            </m:acc>
          </m:e>
          <m:sub>
            <m:r>
              <w:rPr>
                <w:rFonts w:ascii="Cambria Math" w:eastAsiaTheme="minorEastAsia" w:hAnsi="Cambria Math"/>
                <w:lang w:val="el-GR"/>
              </w:rPr>
              <m:t>kj</m:t>
            </m:r>
          </m:sub>
        </m:sSub>
      </m:oMath>
      <w:r>
        <w:rPr>
          <w:rFonts w:eastAsiaTheme="minorEastAsia"/>
          <w:lang w:val="el-GR"/>
        </w:rPr>
        <w:t xml:space="preserve"> η τιμή της ξ-μεταβλητής για την </w:t>
      </w:r>
      <w:r>
        <w:rPr>
          <w:rFonts w:eastAsiaTheme="minorEastAsia"/>
        </w:rPr>
        <w:t>k</w:t>
      </w:r>
      <w:r>
        <w:rPr>
          <w:rFonts w:eastAsiaTheme="minorEastAsia"/>
          <w:lang w:val="el-GR"/>
        </w:rPr>
        <w:t>-κλάση</w:t>
      </w:r>
    </w:p>
    <w:p w:rsidR="002A4739" w:rsidRPr="002A4739" w:rsidRDefault="00AA520B" w:rsidP="002A4739">
      <w:pPr>
        <w:ind w:left="360"/>
        <w:rPr>
          <w:rFonts w:eastAsiaTheme="minorEastAsia"/>
          <w:lang w:val="el-GR"/>
        </w:rPr>
      </w:pPr>
      <w:r>
        <w:rPr>
          <w:rFonts w:eastAsiaTheme="minorEastAsia"/>
          <w:lang w:val="el-GR"/>
        </w:rPr>
        <w:t xml:space="preserve">Επειδή όταν πριγράφαμε τα δεδομένα παρατηρήσαμε οτι οι τιμές των διαφόρων μεταβλητών διαφέρουν σημαντικά (τιμές της  τάξης του </w:t>
      </w:r>
      <m:oMath>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-1</m:t>
            </m:r>
          </m:sup>
        </m:sSup>
      </m:oMath>
      <w:r>
        <w:rPr>
          <w:rFonts w:eastAsiaTheme="minorEastAsia"/>
          <w:lang w:val="el-GR"/>
        </w:rPr>
        <w:t xml:space="preserve"> για φαινόλες και του </w:t>
      </w:r>
      <m:oMath>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3</m:t>
            </m:r>
          </m:sup>
        </m:sSup>
      </m:oMath>
      <w:r>
        <w:rPr>
          <w:rFonts w:eastAsiaTheme="minorEastAsia"/>
          <w:lang w:val="el-GR"/>
        </w:rPr>
        <w:t xml:space="preserve"> για προλίνη), πρωτού προχωρήσουμε στον αλγόριθμο, έγινε αρχικά κανονικοποίηση των δεδομένων έτσι ώστε αυτά να ακολουθούν την κανονική κατανομή Ν(0,1). </w:t>
      </w:r>
    </w:p>
    <w:p w:rsidR="002A4739" w:rsidRPr="00125B1B" w:rsidRDefault="009C33C9" w:rsidP="002A4739">
      <w:pPr>
        <w:ind w:left="360"/>
        <w:rPr>
          <w:rFonts w:eastAsiaTheme="minorEastAsia"/>
          <w:lang w:val="el-GR"/>
        </w:rPr>
      </w:pPr>
      <w:r>
        <w:rPr>
          <w:noProof/>
        </w:rPr>
        <w:lastRenderedPageBreak/>
        <w:drawing>
          <wp:anchor distT="0" distB="0" distL="114300" distR="114300" simplePos="0" relativeHeight="251686912" behindDoc="0" locked="0" layoutInCell="1" allowOverlap="1" wp14:anchorId="285BC583" wp14:editId="63B4FAE5">
            <wp:simplePos x="0" y="0"/>
            <wp:positionH relativeFrom="margin">
              <wp:posOffset>703580</wp:posOffset>
            </wp:positionH>
            <wp:positionV relativeFrom="margin">
              <wp:posOffset>726440</wp:posOffset>
            </wp:positionV>
            <wp:extent cx="4574540" cy="3132455"/>
            <wp:effectExtent l="0" t="0" r="0" b="0"/>
            <wp:wrapSquare wrapText="bothSides"/>
            <wp:docPr id="3" name="Picture 3"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plot"/>
                    <pic:cNvPicPr>
                      <a:picLocks noChangeAspect="1" noChangeArrowheads="1"/>
                    </pic:cNvPicPr>
                  </pic:nvPicPr>
                  <pic:blipFill>
                    <a:blip r:embed="rId19" cstate="print">
                      <a:extLst>
                        <a:ext uri="{28A0092B-C50C-407E-A947-70E740481C1C}">
                          <a14:useLocalDpi xmlns:a14="http://schemas.microsoft.com/office/drawing/2010/main" val="0"/>
                        </a:ext>
                      </a:extLst>
                    </a:blip>
                    <a:srcRect t="14520"/>
                    <a:stretch>
                      <a:fillRect/>
                    </a:stretch>
                  </pic:blipFill>
                  <pic:spPr bwMode="auto">
                    <a:xfrm>
                      <a:off x="0" y="0"/>
                      <a:ext cx="4574540" cy="3132455"/>
                    </a:xfrm>
                    <a:prstGeom prst="rect">
                      <a:avLst/>
                    </a:prstGeom>
                    <a:noFill/>
                  </pic:spPr>
                </pic:pic>
              </a:graphicData>
            </a:graphic>
          </wp:anchor>
        </w:drawing>
      </w:r>
      <w:r w:rsidR="002A4739">
        <w:rPr>
          <w:rFonts w:eastAsiaTheme="minorEastAsia"/>
          <w:lang w:val="el-GR"/>
        </w:rPr>
        <w:t>Ο αλγοριθμός προυποθέτει να επιλέξουμε το πλήθος των</w:t>
      </w:r>
      <w:r w:rsidR="002A4739" w:rsidRPr="00AA520B">
        <w:rPr>
          <w:rFonts w:eastAsiaTheme="minorEastAsia"/>
          <w:lang w:val="el-GR"/>
        </w:rPr>
        <w:t xml:space="preserve"> </w:t>
      </w:r>
      <w:r w:rsidR="002A4739">
        <w:rPr>
          <w:rFonts w:eastAsiaTheme="minorEastAsia"/>
          <w:lang w:val="el-GR"/>
        </w:rPr>
        <w:t>κέντρων, γι αυτό κατασκευάσαμε το παρακάτω γράφημα που μας δίνει το άθροισμα των τετραγώνων των αποστάσεων από το κέντρο κάθε κλάσης όπου έχει τοποθετηθεί σε σχεση με το πλήθος των κλάσεων.</w:t>
      </w:r>
      <w:r w:rsidR="002A4739" w:rsidRPr="00D07CFC">
        <w:rPr>
          <w:rFonts w:eastAsiaTheme="minorEastAsia"/>
          <w:lang w:val="el-GR"/>
        </w:rPr>
        <w:t xml:space="preserve"> </w:t>
      </w:r>
    </w:p>
    <w:p w:rsidR="005429C7" w:rsidRDefault="005429C7" w:rsidP="00CB320E">
      <w:pPr>
        <w:ind w:left="360"/>
        <w:rPr>
          <w:lang w:val="el-GR"/>
        </w:rPr>
      </w:pPr>
    </w:p>
    <w:p w:rsidR="005429C7" w:rsidRDefault="005429C7" w:rsidP="00CB320E">
      <w:pPr>
        <w:ind w:left="360"/>
        <w:rPr>
          <w:lang w:val="el-GR"/>
        </w:rPr>
      </w:pPr>
    </w:p>
    <w:p w:rsidR="005429C7" w:rsidRPr="00CB320E" w:rsidRDefault="005429C7" w:rsidP="00CB320E">
      <w:pPr>
        <w:ind w:left="360"/>
        <w:rPr>
          <w:lang w:val="el-GR"/>
        </w:rPr>
      </w:pPr>
    </w:p>
    <w:p w:rsidR="00CB320E" w:rsidRPr="00CB320E" w:rsidRDefault="00CB320E" w:rsidP="00407515">
      <w:pPr>
        <w:rPr>
          <w:lang w:val="el-GR"/>
        </w:rPr>
      </w:pPr>
    </w:p>
    <w:p w:rsidR="00835623" w:rsidRPr="00BA2CE3" w:rsidRDefault="00835623" w:rsidP="00407515">
      <w:pPr>
        <w:rPr>
          <w:lang w:val="el-GR"/>
        </w:rPr>
      </w:pPr>
    </w:p>
    <w:p w:rsidR="00D07CFC" w:rsidRPr="002A4739" w:rsidRDefault="00D07CFC" w:rsidP="00407515">
      <w:pPr>
        <w:rPr>
          <w:lang w:val="el-GR"/>
        </w:rPr>
      </w:pPr>
    </w:p>
    <w:p w:rsidR="00125B1B" w:rsidRPr="002A4739" w:rsidRDefault="00125B1B" w:rsidP="00407515">
      <w:pPr>
        <w:rPr>
          <w:lang w:val="el-GR"/>
        </w:rPr>
      </w:pPr>
    </w:p>
    <w:p w:rsidR="00125B1B" w:rsidRPr="002A4739" w:rsidRDefault="00125B1B" w:rsidP="00407515">
      <w:pPr>
        <w:rPr>
          <w:lang w:val="el-GR"/>
        </w:rPr>
      </w:pPr>
    </w:p>
    <w:p w:rsidR="00125B1B" w:rsidRPr="002A4739" w:rsidRDefault="00125B1B" w:rsidP="00407515">
      <w:pPr>
        <w:rPr>
          <w:lang w:val="el-GR"/>
        </w:rPr>
      </w:pPr>
    </w:p>
    <w:p w:rsidR="00125B1B" w:rsidRPr="002A4739" w:rsidRDefault="00125B1B" w:rsidP="00407515">
      <w:pPr>
        <w:rPr>
          <w:lang w:val="el-GR"/>
        </w:rPr>
      </w:pPr>
    </w:p>
    <w:p w:rsidR="002A4739" w:rsidRPr="00345CEC" w:rsidRDefault="002A4739" w:rsidP="00407515">
      <w:pPr>
        <w:rPr>
          <w:lang w:val="el-GR"/>
        </w:rPr>
      </w:pPr>
    </w:p>
    <w:p w:rsidR="002A4739" w:rsidRPr="00345CEC" w:rsidRDefault="002A4739" w:rsidP="00407515">
      <w:pPr>
        <w:rPr>
          <w:lang w:val="el-GR"/>
        </w:rPr>
      </w:pPr>
    </w:p>
    <w:p w:rsidR="00D07CFC" w:rsidRPr="00BA2CE3" w:rsidRDefault="00345CEC" w:rsidP="00407515">
      <w:pPr>
        <w:rPr>
          <w:lang w:val="el-GR"/>
        </w:rPr>
      </w:pPr>
      <w:r>
        <w:rPr>
          <w:lang w:val="el-GR"/>
        </w:rPr>
        <w:t>Παρατηρείται</w:t>
      </w:r>
      <w:r w:rsidR="00D07CFC">
        <w:rPr>
          <w:lang w:val="el-GR"/>
        </w:rPr>
        <w:t xml:space="preserve"> απότομη πτώση καθώς πάμε από 1 σε 3 κλάσεις, ενώ στη συνέχεια η πτώση της τιμής του αθροίσματος γίνεται πιο ομαλά. Αυτό αποτελεί μία καλή ένδειξη για να επιλέξουμε 3 κλάσεις. </w:t>
      </w:r>
    </w:p>
    <w:p w:rsidR="00D07CFC" w:rsidRPr="00BA2CE3" w:rsidRDefault="00D07CFC" w:rsidP="00407515">
      <w:r>
        <w:rPr>
          <w:lang w:val="el-GR"/>
        </w:rPr>
        <w:t xml:space="preserve">Επιπλέον χρησιμοποιήθηκε η βιβλιοθήκη </w:t>
      </w:r>
      <w:proofErr w:type="spellStart"/>
      <w:r>
        <w:t>NbClust</w:t>
      </w:r>
      <w:proofErr w:type="spellEnd"/>
      <w:r w:rsidRPr="00D07CFC">
        <w:rPr>
          <w:lang w:val="el-GR"/>
        </w:rPr>
        <w:t xml:space="preserve"> </w:t>
      </w:r>
      <w:r>
        <w:rPr>
          <w:lang w:val="el-GR"/>
        </w:rPr>
        <w:t xml:space="preserve"> της </w:t>
      </w:r>
      <w:r>
        <w:t>R</w:t>
      </w:r>
      <w:r>
        <w:rPr>
          <w:lang w:val="el-GR"/>
        </w:rPr>
        <w:t xml:space="preserve"> που προσφέρει ένα πακέτο 30 κριτηρίων για βέλτιστη επιλογή πλήθους </w:t>
      </w:r>
      <w:r>
        <w:t>clusters</w:t>
      </w:r>
      <w:r>
        <w:rPr>
          <w:lang w:val="el-GR"/>
        </w:rPr>
        <w:t xml:space="preserve">. </w:t>
      </w:r>
      <w:r w:rsidR="00DA5319">
        <w:rPr>
          <w:lang w:val="el-GR"/>
        </w:rPr>
        <w:t>Προέκυψε</w:t>
      </w:r>
      <w:r w:rsidR="00DA5319" w:rsidRPr="00BA2CE3">
        <w:t xml:space="preserve"> </w:t>
      </w:r>
      <w:r w:rsidR="00DA5319">
        <w:rPr>
          <w:lang w:val="el-GR"/>
        </w:rPr>
        <w:t>το</w:t>
      </w:r>
      <w:r w:rsidR="00DA5319" w:rsidRPr="00BA2CE3">
        <w:t xml:space="preserve"> </w:t>
      </w:r>
      <w:r w:rsidR="00DA5319">
        <w:rPr>
          <w:lang w:val="el-GR"/>
        </w:rPr>
        <w:t>αποτέλεσμα</w:t>
      </w:r>
      <w:r w:rsidR="00DA5319">
        <w:t>:</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Among all indices: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4 proposed 2 as the best number of clusters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15 proposed 3 as the best number of clusters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proposed 10 as the best number of clusters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proposed 12 as the best number of clusters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proposed 14 as the best number of clusters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proposed 15 as the best number of clusters </w:t>
      </w:r>
    </w:p>
    <w:p w:rsidR="00DA5319" w:rsidRDefault="009D2D6D" w:rsidP="00DA5319">
      <w:pPr>
        <w:pStyle w:val="HTMLPreformatted"/>
        <w:shd w:val="clear" w:color="auto" w:fill="FFFFFF"/>
        <w:wordWrap w:val="0"/>
        <w:spacing w:line="212" w:lineRule="atLeast"/>
        <w:rPr>
          <w:rStyle w:val="gnkrckgcgsb"/>
          <w:color w:val="000000"/>
          <w:bdr w:val="none" w:sz="0" w:space="0" w:color="auto" w:frame="1"/>
        </w:rPr>
      </w:pPr>
      <w:r>
        <w:lastRenderedPageBreak/>
        <w:pict>
          <v:shape id="_x0000_i1028" type="#_x0000_t75" style="width:352.2pt;height:282pt;mso-position-horizontal-relative:margin;mso-position-vertical-relative:margin">
            <v:imagedata r:id="rId20" o:title="Rplot"/>
          </v:shape>
        </w:pic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 Conclusion *****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According to the majority rule, the best number of clusters </w:t>
      </w:r>
      <w:proofErr w:type="gramStart"/>
      <w:r>
        <w:rPr>
          <w:rStyle w:val="gnkrckgcgsb"/>
          <w:color w:val="000000"/>
          <w:bdr w:val="none" w:sz="0" w:space="0" w:color="auto" w:frame="1"/>
        </w:rPr>
        <w:t>is  3</w:t>
      </w:r>
      <w:proofErr w:type="gramEnd"/>
      <w:r>
        <w:rPr>
          <w:rStyle w:val="gnkrckgcgsb"/>
          <w:color w:val="000000"/>
          <w:bdr w:val="none" w:sz="0" w:space="0" w:color="auto" w:frame="1"/>
        </w:rPr>
        <w:t xml:space="preserve">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DA5319" w:rsidRPr="00BA2CE3" w:rsidRDefault="00DA5319" w:rsidP="00DA5319">
      <w:pPr>
        <w:pStyle w:val="HTMLPreformatted"/>
        <w:shd w:val="clear" w:color="auto" w:fill="FFFFFF"/>
        <w:wordWrap w:val="0"/>
        <w:spacing w:line="212" w:lineRule="atLeast"/>
        <w:rPr>
          <w:rStyle w:val="gnkrckgcgsb"/>
          <w:color w:val="000000"/>
          <w:bdr w:val="none" w:sz="0" w:space="0" w:color="auto" w:frame="1"/>
        </w:rPr>
      </w:pPr>
      <w:r w:rsidRPr="00BA2CE3">
        <w:rPr>
          <w:rStyle w:val="gnkrckgcgsb"/>
          <w:color w:val="000000"/>
          <w:bdr w:val="none" w:sz="0" w:space="0" w:color="auto" w:frame="1"/>
        </w:rPr>
        <w:t xml:space="preserve"> </w:t>
      </w:r>
    </w:p>
    <w:p w:rsidR="00DA5319" w:rsidRDefault="00DA5319" w:rsidP="00DA5319">
      <w:pPr>
        <w:pStyle w:val="HTMLPreformatted"/>
        <w:shd w:val="clear" w:color="auto" w:fill="FFFFFF"/>
        <w:wordWrap w:val="0"/>
        <w:spacing w:line="212" w:lineRule="atLeast"/>
        <w:rPr>
          <w:rStyle w:val="gnkrckgcgsb"/>
          <w:color w:val="000000"/>
          <w:bdr w:val="none" w:sz="0" w:space="0" w:color="auto" w:frame="1"/>
          <w:lang w:val="el-GR"/>
        </w:rPr>
      </w:pPr>
      <w:r w:rsidRPr="00DA5319">
        <w:rPr>
          <w:rStyle w:val="gnkrckgcgsb"/>
          <w:color w:val="000000"/>
          <w:bdr w:val="none" w:sz="0" w:space="0" w:color="auto" w:frame="1"/>
          <w:lang w:val="el-GR"/>
        </w:rPr>
        <w:t>*******************************************************************</w:t>
      </w:r>
    </w:p>
    <w:p w:rsidR="00DA5319" w:rsidRDefault="00DA5319" w:rsidP="00DA5319">
      <w:pPr>
        <w:pStyle w:val="HTMLPreformatted"/>
        <w:shd w:val="clear" w:color="auto" w:fill="FFFFFF"/>
        <w:wordWrap w:val="0"/>
        <w:spacing w:line="212" w:lineRule="atLeast"/>
        <w:rPr>
          <w:color w:val="000000"/>
          <w:lang w:val="el-GR"/>
        </w:rPr>
      </w:pPr>
    </w:p>
    <w:p w:rsidR="00C26AFF" w:rsidRDefault="00DA5319" w:rsidP="00B72F28">
      <w:pPr>
        <w:pStyle w:val="HTMLPreformatted"/>
        <w:keepNext/>
        <w:keepLines/>
        <w:widowControl w:val="0"/>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Σύμφωνα με όλα τα παραπάνω αποφασίσαμε ότι ο βέλτιστος αριθμός ομάδων είναι 3. Επιπλέον αυτό</w:t>
      </w:r>
      <w:r w:rsidR="00B72F28">
        <w:rPr>
          <w:rFonts w:asciiTheme="minorHAnsi" w:hAnsiTheme="minorHAnsi" w:cstheme="minorHAnsi"/>
          <w:color w:val="000000"/>
          <w:sz w:val="22"/>
          <w:lang w:val="el-GR"/>
        </w:rPr>
        <w:t xml:space="preserve">  </w:t>
      </w:r>
      <w:r>
        <w:rPr>
          <w:rFonts w:asciiTheme="minorHAnsi" w:hAnsiTheme="minorHAnsi" w:cstheme="minorHAnsi"/>
          <w:color w:val="000000"/>
          <w:sz w:val="22"/>
          <w:lang w:val="el-GR"/>
        </w:rPr>
        <w:t xml:space="preserve">συμφωνεί με την αρχική μας γνώση για ύπαρξη 3 τύπων κρασιού στα δεδομένα μας. Γι αυτό </w:t>
      </w:r>
      <w:r w:rsidR="00B72F28">
        <w:rPr>
          <w:rFonts w:asciiTheme="minorHAnsi" w:hAnsiTheme="minorHAnsi" w:cstheme="minorHAnsi"/>
          <w:color w:val="000000"/>
          <w:sz w:val="22"/>
          <w:lang w:val="el-GR"/>
        </w:rPr>
        <w:t xml:space="preserve">                  </w:t>
      </w:r>
      <w:r>
        <w:rPr>
          <w:rFonts w:asciiTheme="minorHAnsi" w:hAnsiTheme="minorHAnsi" w:cstheme="minorHAnsi"/>
          <w:color w:val="000000"/>
          <w:sz w:val="22"/>
          <w:lang w:val="el-GR"/>
        </w:rPr>
        <w:t>εφαρμόσαμε τον αλγόριθμο στα δεδομένα που έχουμε αφαιρέσει την ιδιότητα τύπος κρασιού και στη συνέχεια ε</w:t>
      </w:r>
      <w:r w:rsidR="00B72F28">
        <w:rPr>
          <w:rFonts w:asciiTheme="minorHAnsi" w:hAnsiTheme="minorHAnsi" w:cstheme="minorHAnsi"/>
          <w:color w:val="000000"/>
          <w:sz w:val="22"/>
          <w:lang w:val="el-GR"/>
        </w:rPr>
        <w:t>λέγξαμε αν διέκ</w:t>
      </w:r>
      <w:r>
        <w:rPr>
          <w:rFonts w:asciiTheme="minorHAnsi" w:hAnsiTheme="minorHAnsi" w:cstheme="minorHAnsi"/>
          <w:color w:val="000000"/>
          <w:sz w:val="22"/>
          <w:lang w:val="el-GR"/>
        </w:rPr>
        <w:t>ρινε σωστά τις ομάδες.</w:t>
      </w:r>
      <w:r w:rsidR="000217E5">
        <w:rPr>
          <w:rFonts w:asciiTheme="minorHAnsi" w:hAnsiTheme="minorHAnsi" w:cstheme="minorHAnsi"/>
          <w:color w:val="000000"/>
          <w:sz w:val="22"/>
          <w:lang w:val="el-GR"/>
        </w:rPr>
        <w:t xml:space="preserve"> Τέλος σαν απόσταση επιλέξαμε την ευκλείδια.</w:t>
      </w:r>
    </w:p>
    <w:p w:rsidR="002A4739" w:rsidRPr="00345CEC" w:rsidRDefault="00C26AFF" w:rsidP="00DA5319">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Ο αλγόριθμος</w:t>
      </w:r>
      <w:r w:rsidR="0077284D" w:rsidRPr="0077284D">
        <w:rPr>
          <w:rFonts w:asciiTheme="minorHAnsi" w:hAnsiTheme="minorHAnsi" w:cstheme="minorHAnsi"/>
          <w:color w:val="000000"/>
          <w:sz w:val="22"/>
          <w:lang w:val="el-GR"/>
        </w:rPr>
        <w:t xml:space="preserve"> </w:t>
      </w:r>
      <w:r w:rsidR="0077284D">
        <w:rPr>
          <w:rFonts w:asciiTheme="minorHAnsi" w:hAnsiTheme="minorHAnsi" w:cstheme="minorHAnsi"/>
          <w:color w:val="000000"/>
          <w:sz w:val="22"/>
          <w:lang w:val="el-GR"/>
        </w:rPr>
        <w:t>σταμάτησε μετά από 3 επαναλήψεις και</w:t>
      </w:r>
      <w:r>
        <w:rPr>
          <w:rFonts w:asciiTheme="minorHAnsi" w:hAnsiTheme="minorHAnsi" w:cstheme="minorHAnsi"/>
          <w:color w:val="000000"/>
          <w:sz w:val="22"/>
          <w:lang w:val="el-GR"/>
        </w:rPr>
        <w:t xml:space="preserve"> τοποθέτησε 62</w:t>
      </w:r>
      <w:r w:rsidR="00B72F28">
        <w:rPr>
          <w:rFonts w:asciiTheme="minorHAnsi" w:hAnsiTheme="minorHAnsi" w:cstheme="minorHAnsi"/>
          <w:color w:val="000000"/>
          <w:sz w:val="22"/>
          <w:lang w:val="el-GR"/>
        </w:rPr>
        <w:t>,</w:t>
      </w:r>
      <w:r>
        <w:rPr>
          <w:rFonts w:asciiTheme="minorHAnsi" w:hAnsiTheme="minorHAnsi" w:cstheme="minorHAnsi"/>
          <w:color w:val="000000"/>
          <w:sz w:val="22"/>
          <w:lang w:val="el-GR"/>
        </w:rPr>
        <w:t xml:space="preserve"> 65 και 51 παρατηρήσεις σε κάθε μία από τις κλάσεις</w:t>
      </w:r>
      <w:r w:rsidR="0077284D">
        <w:rPr>
          <w:rFonts w:asciiTheme="minorHAnsi" w:hAnsiTheme="minorHAnsi" w:cstheme="minorHAnsi"/>
          <w:color w:val="000000"/>
          <w:sz w:val="22"/>
          <w:lang w:val="el-GR"/>
        </w:rPr>
        <w:t xml:space="preserve">. </w:t>
      </w:r>
    </w:p>
    <w:p w:rsidR="00350F86" w:rsidRPr="00345CEC" w:rsidRDefault="0077284D" w:rsidP="00DA5319">
      <w:pPr>
        <w:pStyle w:val="HTMLPreformatted"/>
        <w:shd w:val="clear" w:color="auto" w:fill="FFFFFF"/>
        <w:wordWrap w:val="0"/>
        <w:spacing w:line="212" w:lineRule="atLeast"/>
        <w:rPr>
          <w:rFonts w:asciiTheme="minorHAnsi" w:hAnsiTheme="minorHAnsi" w:cstheme="minorHAnsi"/>
          <w:color w:val="000000"/>
          <w:sz w:val="22"/>
          <w:lang w:val="el-GR"/>
        </w:rPr>
      </w:pPr>
      <w:r>
        <w:rPr>
          <w:rFonts w:asciiTheme="minorHAnsi" w:hAnsiTheme="minorHAnsi" w:cstheme="minorHAnsi"/>
          <w:color w:val="000000"/>
          <w:sz w:val="22"/>
          <w:lang w:val="el-GR"/>
        </w:rPr>
        <w:t>Τ</w:t>
      </w:r>
      <w:r w:rsidR="00350F86">
        <w:rPr>
          <w:rFonts w:asciiTheme="minorHAnsi" w:hAnsiTheme="minorHAnsi" w:cstheme="minorHAnsi"/>
          <w:color w:val="000000"/>
          <w:sz w:val="22"/>
          <w:lang w:val="el-GR"/>
        </w:rPr>
        <w:t>α κέντρα ήταν</w:t>
      </w:r>
      <w:r w:rsidR="00350F86" w:rsidRPr="00350F86">
        <w:rPr>
          <w:rFonts w:asciiTheme="minorHAnsi" w:hAnsiTheme="minorHAnsi" w:cstheme="minorHAnsi"/>
          <w:color w:val="000000"/>
          <w:sz w:val="22"/>
          <w:lang w:val="el-GR"/>
        </w:rPr>
        <w:t>:</w:t>
      </w:r>
    </w:p>
    <w:p w:rsidR="00125B1B" w:rsidRPr="00345CEC" w:rsidRDefault="00125B1B" w:rsidP="00DA5319">
      <w:pPr>
        <w:pStyle w:val="HTMLPreformatted"/>
        <w:shd w:val="clear" w:color="auto" w:fill="FFFFFF"/>
        <w:wordWrap w:val="0"/>
        <w:spacing w:line="212" w:lineRule="atLeast"/>
        <w:rPr>
          <w:rFonts w:asciiTheme="minorHAnsi" w:hAnsiTheme="minorHAnsi" w:cstheme="minorHAnsi"/>
          <w:color w:val="000000"/>
          <w:sz w:val="22"/>
          <w:lang w:val="el-GR"/>
        </w:rPr>
      </w:pPr>
    </w:p>
    <w:p w:rsidR="00C26AFF" w:rsidRPr="00C13B44" w:rsidRDefault="00C26AFF" w:rsidP="00DA5319">
      <w:pPr>
        <w:pStyle w:val="HTMLPreformatted"/>
        <w:shd w:val="clear" w:color="auto" w:fill="FFFFFF"/>
        <w:wordWrap w:val="0"/>
        <w:spacing w:line="212" w:lineRule="atLeast"/>
        <w:rPr>
          <w:rFonts w:asciiTheme="minorHAnsi" w:hAnsiTheme="minorHAnsi" w:cstheme="minorHAnsi"/>
          <w:color w:val="000000"/>
          <w:sz w:val="22"/>
          <w:lang w:val="el-GR"/>
        </w:rPr>
      </w:pPr>
    </w:p>
    <w:p w:rsidR="00350F86" w:rsidRPr="00B72F28" w:rsidRDefault="00FC3767" w:rsidP="00DA5319">
      <w:pPr>
        <w:pStyle w:val="HTMLPreformatted"/>
        <w:shd w:val="clear" w:color="auto" w:fill="FFFFFF"/>
        <w:wordWrap w:val="0"/>
        <w:spacing w:line="212" w:lineRule="atLeast"/>
        <w:rPr>
          <w:rFonts w:asciiTheme="minorHAnsi" w:hAnsiTheme="minorHAnsi" w:cstheme="minorHAnsi"/>
          <w:color w:val="000000"/>
          <w:sz w:val="22"/>
          <w:lang w:val="el-GR"/>
        </w:rPr>
      </w:pPr>
      <w:r>
        <w:rPr>
          <w:noProof/>
        </w:rPr>
        <w:pict>
          <v:shape id="_x0000_s1031" type="#_x0000_t75" style="position:absolute;margin-left:1.85pt;margin-top:473.3pt;width:467.65pt;height:40.1pt;z-index:251664384;mso-position-horizontal-relative:margin;mso-position-vertical-relative:margin">
            <v:imagedata r:id="rId21" o:title="Untitled"/>
            <w10:wrap type="square" anchorx="margin" anchory="margin"/>
          </v:shape>
        </w:pict>
      </w:r>
    </w:p>
    <w:p w:rsidR="00DA5319" w:rsidRPr="00345CEC" w:rsidRDefault="00C13B44" w:rsidP="00407515">
      <w:pPr>
        <w:rPr>
          <w:lang w:val="el-GR"/>
        </w:rPr>
      </w:pPr>
      <w:r>
        <w:rPr>
          <w:lang w:val="el-GR"/>
        </w:rPr>
        <w:t>Επειδή τα παραπάνω κέντρα είναι υπολογισμένα στα κανονικοποιημένα δεδομένα  έγινε μετασχηματισμός τους και τα κέντρα στα αρχικά δεδομένα είναι</w:t>
      </w:r>
      <w:r w:rsidRPr="00C13B44">
        <w:rPr>
          <w:lang w:val="el-GR"/>
        </w:rPr>
        <w:t>:</w:t>
      </w:r>
    </w:p>
    <w:p w:rsidR="002A4739" w:rsidRPr="00345CEC" w:rsidRDefault="002A4739" w:rsidP="00407515">
      <w:pPr>
        <w:rPr>
          <w:lang w:val="el-GR"/>
        </w:rPr>
      </w:pPr>
    </w:p>
    <w:p w:rsidR="002A4739" w:rsidRPr="00345CEC" w:rsidRDefault="002A4739" w:rsidP="00407515">
      <w:pPr>
        <w:rPr>
          <w:lang w:val="el-GR"/>
        </w:rPr>
      </w:pPr>
    </w:p>
    <w:p w:rsidR="002A4739" w:rsidRPr="00345CEC" w:rsidRDefault="002A4739" w:rsidP="00407515">
      <w:pPr>
        <w:rPr>
          <w:lang w:val="el-GR"/>
        </w:rPr>
      </w:pPr>
    </w:p>
    <w:p w:rsidR="002A4739" w:rsidRPr="00345CEC" w:rsidRDefault="002A4739" w:rsidP="00407515">
      <w:pPr>
        <w:rPr>
          <w:lang w:val="el-GR"/>
        </w:rPr>
      </w:pPr>
    </w:p>
    <w:p w:rsidR="00C13B44" w:rsidRPr="00C13B44" w:rsidRDefault="00FC3767" w:rsidP="00407515">
      <w:pPr>
        <w:rPr>
          <w:lang w:val="el-GR"/>
        </w:rPr>
      </w:pPr>
      <w:r>
        <w:rPr>
          <w:noProof/>
        </w:rPr>
        <w:pict>
          <v:shape id="_x0000_s1032" type="#_x0000_t75" style="position:absolute;margin-left:2.05pt;margin-top:20.6pt;width:467.65pt;height:40.1pt;z-index:-251650048;mso-position-horizontal-relative:margin;mso-position-vertical-relative:margin" wrapcoords="-35 0 -35 21192 21600 21192 21600 0 -35 0">
            <v:imagedata r:id="rId22" o:title="Untitled"/>
            <w10:wrap type="tight" anchorx="margin" anchory="margin"/>
          </v:shape>
        </w:pict>
      </w:r>
    </w:p>
    <w:p w:rsidR="00D07CFC" w:rsidRPr="00C13B44" w:rsidRDefault="00C13B44" w:rsidP="00407515">
      <w:pPr>
        <w:rPr>
          <w:lang w:val="el-GR"/>
        </w:rPr>
      </w:pPr>
      <w:r>
        <w:rPr>
          <w:lang w:val="el-GR"/>
        </w:rPr>
        <w:t xml:space="preserve">Έγινε πολύ καλη τοποθέτηση των δεδομένων σε ομάδες. Σε σχέση με τια πραγματικά γκρουπ των δεδομένων δίνεται το παρακάτω </w:t>
      </w:r>
      <w:r>
        <w:t>cross</w:t>
      </w:r>
      <w:r w:rsidRPr="00C13B44">
        <w:rPr>
          <w:lang w:val="el-GR"/>
        </w:rPr>
        <w:t>_</w:t>
      </w:r>
      <w:r>
        <w:t>tab</w:t>
      </w:r>
    </w:p>
    <w:p w:rsidR="00C13B44" w:rsidRPr="00C13B44" w:rsidRDefault="00C13B44" w:rsidP="00C13B44">
      <w:pPr>
        <w:pStyle w:val="HTMLPreformatted"/>
        <w:shd w:val="clear" w:color="auto" w:fill="FFFFFF"/>
        <w:wordWrap w:val="0"/>
        <w:spacing w:line="212" w:lineRule="atLeast"/>
        <w:rPr>
          <w:rStyle w:val="gnkrckgcgsb"/>
          <w:color w:val="000000"/>
          <w:sz w:val="22"/>
          <w:bdr w:val="none" w:sz="0" w:space="0" w:color="auto" w:frame="1"/>
          <w:lang w:val="el-GR"/>
        </w:rPr>
      </w:pPr>
      <w:r w:rsidRPr="00C13B44">
        <w:rPr>
          <w:rStyle w:val="gnkrckgcgsb"/>
          <w:color w:val="000000"/>
          <w:sz w:val="22"/>
          <w:bdr w:val="none" w:sz="0" w:space="0" w:color="auto" w:frame="1"/>
          <w:lang w:val="el-GR"/>
        </w:rPr>
        <w:t xml:space="preserve">     1  2  3</w:t>
      </w:r>
    </w:p>
    <w:p w:rsidR="00C13B44" w:rsidRPr="00C13B44" w:rsidRDefault="00C13B44" w:rsidP="00C13B44">
      <w:pPr>
        <w:pStyle w:val="HTMLPreformatted"/>
        <w:shd w:val="clear" w:color="auto" w:fill="FFFFFF"/>
        <w:wordWrap w:val="0"/>
        <w:spacing w:line="212" w:lineRule="atLeast"/>
        <w:rPr>
          <w:rStyle w:val="gnkrckgcgsb"/>
          <w:color w:val="000000"/>
          <w:sz w:val="22"/>
          <w:bdr w:val="none" w:sz="0" w:space="0" w:color="auto" w:frame="1"/>
          <w:lang w:val="el-GR"/>
        </w:rPr>
      </w:pPr>
      <w:r w:rsidRPr="00C13B44">
        <w:rPr>
          <w:rStyle w:val="gnkrckgcgsb"/>
          <w:color w:val="000000"/>
          <w:sz w:val="22"/>
          <w:bdr w:val="none" w:sz="0" w:space="0" w:color="auto" w:frame="1"/>
          <w:lang w:val="el-GR"/>
        </w:rPr>
        <w:t xml:space="preserve">  1 59  0  0</w:t>
      </w:r>
    </w:p>
    <w:p w:rsidR="00C13B44" w:rsidRPr="00C13B44" w:rsidRDefault="00C13B44" w:rsidP="00C13B44">
      <w:pPr>
        <w:pStyle w:val="HTMLPreformatted"/>
        <w:shd w:val="clear" w:color="auto" w:fill="FFFFFF"/>
        <w:wordWrap w:val="0"/>
        <w:spacing w:line="212" w:lineRule="atLeast"/>
        <w:rPr>
          <w:rStyle w:val="gnkrckgcgsb"/>
          <w:color w:val="000000"/>
          <w:sz w:val="22"/>
          <w:bdr w:val="none" w:sz="0" w:space="0" w:color="auto" w:frame="1"/>
          <w:lang w:val="el-GR"/>
        </w:rPr>
      </w:pPr>
      <w:r w:rsidRPr="00C13B44">
        <w:rPr>
          <w:rStyle w:val="gnkrckgcgsb"/>
          <w:color w:val="000000"/>
          <w:sz w:val="22"/>
          <w:bdr w:val="none" w:sz="0" w:space="0" w:color="auto" w:frame="1"/>
          <w:lang w:val="el-GR"/>
        </w:rPr>
        <w:t xml:space="preserve">  2  3 65  3</w:t>
      </w:r>
    </w:p>
    <w:p w:rsidR="00C13B44" w:rsidRPr="00345CEC" w:rsidRDefault="00C13B44" w:rsidP="00C13B44">
      <w:pPr>
        <w:pStyle w:val="HTMLPreformatted"/>
        <w:shd w:val="clear" w:color="auto" w:fill="FFFFFF"/>
        <w:wordWrap w:val="0"/>
        <w:spacing w:line="212" w:lineRule="atLeast"/>
        <w:rPr>
          <w:rStyle w:val="gnkrckgcgsb"/>
          <w:color w:val="000000"/>
          <w:sz w:val="22"/>
          <w:bdr w:val="none" w:sz="0" w:space="0" w:color="auto" w:frame="1"/>
          <w:lang w:val="el-GR"/>
        </w:rPr>
      </w:pPr>
      <w:r w:rsidRPr="00C13B44">
        <w:rPr>
          <w:rStyle w:val="gnkrckgcgsb"/>
          <w:color w:val="000000"/>
          <w:sz w:val="22"/>
          <w:bdr w:val="none" w:sz="0" w:space="0" w:color="auto" w:frame="1"/>
          <w:lang w:val="el-GR"/>
        </w:rPr>
        <w:t xml:space="preserve">  3  0  0 48</w:t>
      </w:r>
    </w:p>
    <w:p w:rsidR="002A4739" w:rsidRPr="00345CEC" w:rsidRDefault="002A4739" w:rsidP="00C13B44">
      <w:pPr>
        <w:pStyle w:val="HTMLPreformatted"/>
        <w:shd w:val="clear" w:color="auto" w:fill="FFFFFF"/>
        <w:wordWrap w:val="0"/>
        <w:spacing w:line="212" w:lineRule="atLeast"/>
        <w:rPr>
          <w:color w:val="000000"/>
          <w:sz w:val="22"/>
          <w:lang w:val="el-GR"/>
        </w:rPr>
      </w:pPr>
    </w:p>
    <w:p w:rsidR="00C13B44" w:rsidRPr="00345CEC" w:rsidRDefault="00C13B44" w:rsidP="00407515">
      <w:pPr>
        <w:rPr>
          <w:rFonts w:cstheme="minorHAnsi"/>
          <w:lang w:val="el-GR"/>
        </w:rPr>
      </w:pPr>
      <w:r>
        <w:rPr>
          <w:rFonts w:cstheme="minorHAnsi"/>
          <w:lang w:val="el-GR"/>
        </w:rPr>
        <w:t>Όλα τα κρασιά τύπου 2 τοποθετήθηκαν στην ίδια κλάση, ενώ μόνο τρία κρασιά τύπου 1 και τρία κρασιά τύπου 2 τοποθετήθηκαν σε λάθος ομάδα. Συνολικά δηλαδή το 89,75 των δεδομένων τοποθετήθηκε στη σωστή κλάση.</w:t>
      </w:r>
    </w:p>
    <w:p w:rsidR="00125B1B" w:rsidRPr="00345CEC" w:rsidRDefault="00FC3767" w:rsidP="00407515">
      <w:pPr>
        <w:rPr>
          <w:rFonts w:cstheme="minorHAnsi"/>
          <w:lang w:val="el-GR"/>
        </w:rPr>
      </w:pPr>
      <w:r>
        <w:rPr>
          <w:noProof/>
        </w:rPr>
        <w:pict>
          <v:shape id="_x0000_s1033" type="#_x0000_t75" style="position:absolute;margin-left:48.8pt;margin-top:270.7pt;width:396.95pt;height:314.6pt;z-index:251668480;mso-position-horizontal-relative:margin;mso-position-vertical-relative:margin">
            <v:imagedata r:id="rId23" o:title="Rplot"/>
            <w10:wrap type="square" anchorx="margin" anchory="margin"/>
          </v:shape>
        </w:pict>
      </w:r>
    </w:p>
    <w:p w:rsidR="00125B1B" w:rsidRPr="00345CEC" w:rsidRDefault="00125B1B" w:rsidP="00407515">
      <w:pPr>
        <w:rPr>
          <w:rFonts w:cstheme="minorHAnsi"/>
          <w:lang w:val="el-GR"/>
        </w:rPr>
      </w:pPr>
    </w:p>
    <w:p w:rsidR="00125B1B" w:rsidRPr="00345CEC" w:rsidRDefault="00125B1B" w:rsidP="00407515">
      <w:pPr>
        <w:rPr>
          <w:rFonts w:cstheme="minorHAnsi"/>
          <w:lang w:val="el-GR"/>
        </w:rPr>
      </w:pPr>
    </w:p>
    <w:p w:rsidR="00125B1B" w:rsidRPr="00345CEC" w:rsidRDefault="00125B1B" w:rsidP="00407515">
      <w:pPr>
        <w:rPr>
          <w:rFonts w:cstheme="minorHAnsi"/>
          <w:lang w:val="el-GR"/>
        </w:rPr>
      </w:pPr>
    </w:p>
    <w:p w:rsidR="00125B1B" w:rsidRPr="00345CEC" w:rsidRDefault="00125B1B" w:rsidP="00407515">
      <w:pPr>
        <w:rPr>
          <w:rFonts w:cstheme="minorHAnsi"/>
          <w:lang w:val="el-GR"/>
        </w:rPr>
      </w:pPr>
    </w:p>
    <w:p w:rsidR="00125B1B" w:rsidRPr="00345CEC" w:rsidRDefault="00125B1B"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2A4739" w:rsidRPr="00345CEC" w:rsidRDefault="002A4739" w:rsidP="00407515">
      <w:pPr>
        <w:rPr>
          <w:rFonts w:cstheme="minorHAnsi"/>
          <w:lang w:val="el-GR"/>
        </w:rPr>
      </w:pPr>
    </w:p>
    <w:p w:rsidR="00125B1B" w:rsidRPr="00345CEC" w:rsidRDefault="00125B1B" w:rsidP="00407515">
      <w:pPr>
        <w:rPr>
          <w:rFonts w:cstheme="minorHAnsi"/>
          <w:lang w:val="el-GR"/>
        </w:rPr>
      </w:pPr>
    </w:p>
    <w:p w:rsidR="000317A7" w:rsidRDefault="000317A7" w:rsidP="00407515">
      <w:pPr>
        <w:rPr>
          <w:rFonts w:cstheme="minorHAnsi"/>
          <w:lang w:val="el-GR"/>
        </w:rPr>
      </w:pPr>
      <w:r>
        <w:rPr>
          <w:rFonts w:cstheme="minorHAnsi"/>
          <w:lang w:val="el-GR"/>
        </w:rPr>
        <w:lastRenderedPageBreak/>
        <w:t xml:space="preserve">Στο γράφημα φαίνονται τα δεδομένα όπως τοποθετήθηκαν σε κάθε κλάση. Το γράφημα έχει γίνει με άξονες τους δύο πρώτους </w:t>
      </w:r>
      <w:r>
        <w:rPr>
          <w:rFonts w:cstheme="minorHAnsi"/>
        </w:rPr>
        <w:t>principal</w:t>
      </w:r>
      <w:r w:rsidRPr="000317A7">
        <w:rPr>
          <w:rFonts w:cstheme="minorHAnsi"/>
          <w:lang w:val="el-GR"/>
        </w:rPr>
        <w:t xml:space="preserve"> </w:t>
      </w:r>
      <w:r>
        <w:rPr>
          <w:rFonts w:cstheme="minorHAnsi"/>
        </w:rPr>
        <w:t>components</w:t>
      </w:r>
      <w:r w:rsidRPr="000317A7">
        <w:rPr>
          <w:rFonts w:cstheme="minorHAnsi"/>
          <w:lang w:val="el-GR"/>
        </w:rPr>
        <w:t xml:space="preserve"> </w:t>
      </w:r>
      <w:r>
        <w:rPr>
          <w:rFonts w:cstheme="minorHAnsi"/>
          <w:lang w:val="el-GR"/>
        </w:rPr>
        <w:t>που εξηγούν το 55,41% της μεταβλητότητας των αρχικών δεδομένων καθώς μπορεί ν δώσει ένα καλύτερο οπτικό αποτέλεσμα.</w:t>
      </w:r>
    </w:p>
    <w:p w:rsidR="000317A7" w:rsidRDefault="000317A7" w:rsidP="00407515">
      <w:pPr>
        <w:rPr>
          <w:rFonts w:cstheme="minorHAnsi"/>
          <w:lang w:val="el-GR"/>
        </w:rPr>
      </w:pPr>
    </w:p>
    <w:p w:rsidR="000317A7" w:rsidRPr="00BA2CE3" w:rsidRDefault="000317A7" w:rsidP="00407515">
      <w:pPr>
        <w:rPr>
          <w:rFonts w:cstheme="minorHAnsi"/>
          <w:lang w:val="el-GR"/>
        </w:rPr>
      </w:pPr>
      <w:r>
        <w:rPr>
          <w:rFonts w:cstheme="minorHAnsi"/>
          <w:lang w:val="el-GR"/>
        </w:rPr>
        <w:t>Για να συγκριθούν τα αποτελέσματα τρέξαμε επιπλέον τον αλγόριθμο στα δεδομένα πριν την κανονικοποίηση. Τα αποτ</w:t>
      </w:r>
      <w:r w:rsidR="006C6E3A">
        <w:rPr>
          <w:rFonts w:cstheme="minorHAnsi"/>
          <w:lang w:val="el-GR"/>
        </w:rPr>
        <w:t>ελέσμα ήταν σημαντικά χειρότερα και δίνονται παρακάτω</w:t>
      </w:r>
      <w:r w:rsidR="006C6E3A" w:rsidRPr="00BA2CE3">
        <w:rPr>
          <w:rFonts w:cstheme="minorHAnsi"/>
          <w:lang w:val="el-GR"/>
        </w:rPr>
        <w:t>:</w:t>
      </w:r>
    </w:p>
    <w:p w:rsidR="006C6E3A" w:rsidRDefault="006C6E3A" w:rsidP="00407515">
      <w:pPr>
        <w:rPr>
          <w:rFonts w:cstheme="minorHAnsi"/>
          <w:lang w:val="el-GR"/>
        </w:rPr>
      </w:pPr>
      <w:r>
        <w:rPr>
          <w:rFonts w:cstheme="minorHAnsi"/>
          <w:lang w:val="el-GR"/>
        </w:rPr>
        <w:t>Τοποθέτησε 69, 47 και 62 παρατηρήσεις σε κάθε κλάση</w:t>
      </w:r>
    </w:p>
    <w:p w:rsidR="00BA2CE3" w:rsidRDefault="006C6E3A" w:rsidP="00407515">
      <w:pPr>
        <w:rPr>
          <w:rFonts w:cstheme="minorHAnsi"/>
        </w:rPr>
      </w:pPr>
      <w:r>
        <w:rPr>
          <w:rFonts w:cstheme="minorHAnsi"/>
          <w:lang w:val="el-GR"/>
        </w:rPr>
        <w:t xml:space="preserve">Τα κέντρα ήταν </w:t>
      </w:r>
      <w:r w:rsidRPr="006C6E3A">
        <w:rPr>
          <w:rFonts w:cstheme="minorHAnsi"/>
          <w:lang w:val="el-GR"/>
        </w:rPr>
        <w:t>:</w:t>
      </w:r>
    </w:p>
    <w:p w:rsidR="006C6E3A" w:rsidRPr="006C6E3A" w:rsidRDefault="009D2D6D" w:rsidP="00407515">
      <w:pPr>
        <w:rPr>
          <w:rFonts w:cstheme="minorHAnsi"/>
          <w:lang w:val="el-GR"/>
        </w:rPr>
      </w:pPr>
      <w:r>
        <w:rPr>
          <w:rFonts w:cstheme="minorHAnsi"/>
        </w:rPr>
        <w:pict>
          <v:shape id="_x0000_i1029" type="#_x0000_t75" style="width:467.4pt;height:45.6pt">
            <v:imagedata r:id="rId24" o:title="Untitled"/>
          </v:shape>
        </w:pict>
      </w:r>
    </w:p>
    <w:p w:rsidR="006C6E3A" w:rsidRPr="006C6E3A" w:rsidRDefault="006C6E3A" w:rsidP="006C6E3A">
      <w:pPr>
        <w:pStyle w:val="HTMLPreformatted"/>
        <w:shd w:val="clear" w:color="auto" w:fill="FFFFFF"/>
        <w:wordWrap w:val="0"/>
        <w:spacing w:line="212" w:lineRule="atLeast"/>
        <w:rPr>
          <w:rStyle w:val="gnkrckgcgsb"/>
          <w:color w:val="000000"/>
          <w:bdr w:val="none" w:sz="0" w:space="0" w:color="auto" w:frame="1"/>
          <w:lang w:val="el-GR"/>
        </w:rPr>
      </w:pPr>
      <w:r w:rsidRPr="006C6E3A">
        <w:rPr>
          <w:rStyle w:val="gnkrckgcgsb"/>
          <w:color w:val="000000"/>
          <w:bdr w:val="none" w:sz="0" w:space="0" w:color="auto" w:frame="1"/>
          <w:lang w:val="el-GR"/>
        </w:rPr>
        <w:t xml:space="preserve">     1  2  3</w:t>
      </w:r>
    </w:p>
    <w:p w:rsidR="006C6E3A" w:rsidRPr="006C6E3A" w:rsidRDefault="006C6E3A"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r w:rsidRPr="006C6E3A">
        <w:rPr>
          <w:rStyle w:val="gnkrckgcgsb"/>
          <w:color w:val="000000"/>
          <w:bdr w:val="none" w:sz="0" w:space="0" w:color="auto" w:frame="1"/>
          <w:lang w:val="el-GR"/>
        </w:rPr>
        <w:t xml:space="preserve">  1  0 46 13</w:t>
      </w:r>
      <w:r>
        <w:rPr>
          <w:rStyle w:val="gnkrckgcgsb"/>
          <w:color w:val="000000"/>
          <w:bdr w:val="none" w:sz="0" w:space="0" w:color="auto" w:frame="1"/>
          <w:lang w:val="el-GR"/>
        </w:rPr>
        <w:t xml:space="preserve">  </w:t>
      </w:r>
    </w:p>
    <w:p w:rsidR="006C6E3A" w:rsidRPr="006C6E3A" w:rsidRDefault="006C6E3A" w:rsidP="006C6E3A">
      <w:pPr>
        <w:pStyle w:val="HTMLPreformatted"/>
        <w:shd w:val="clear" w:color="auto" w:fill="FFFFFF"/>
        <w:wordWrap w:val="0"/>
        <w:spacing w:line="212" w:lineRule="atLeast"/>
        <w:rPr>
          <w:rStyle w:val="gnkrckgcgsb"/>
          <w:color w:val="000000"/>
          <w:bdr w:val="none" w:sz="0" w:space="0" w:color="auto" w:frame="1"/>
          <w:lang w:val="el-GR"/>
        </w:rPr>
      </w:pPr>
      <w:r w:rsidRPr="006C6E3A">
        <w:rPr>
          <w:rStyle w:val="gnkrckgcgsb"/>
          <w:color w:val="000000"/>
          <w:bdr w:val="none" w:sz="0" w:space="0" w:color="auto" w:frame="1"/>
          <w:lang w:val="el-GR"/>
        </w:rPr>
        <w:t xml:space="preserve">  2 50  1 20</w:t>
      </w:r>
    </w:p>
    <w:p w:rsidR="006C6E3A" w:rsidRPr="00BA2CE3" w:rsidRDefault="006C6E3A" w:rsidP="006C6E3A">
      <w:pPr>
        <w:pStyle w:val="HTMLPreformatted"/>
        <w:shd w:val="clear" w:color="auto" w:fill="FFFFFF"/>
        <w:wordWrap w:val="0"/>
        <w:spacing w:line="212" w:lineRule="atLeast"/>
        <w:rPr>
          <w:rStyle w:val="gnkrckgcgsb"/>
          <w:color w:val="000000"/>
          <w:bdr w:val="none" w:sz="0" w:space="0" w:color="auto" w:frame="1"/>
          <w:lang w:val="el-GR"/>
        </w:rPr>
      </w:pPr>
      <w:r w:rsidRPr="006C6E3A">
        <w:rPr>
          <w:rStyle w:val="gnkrckgcgsb"/>
          <w:color w:val="000000"/>
          <w:bdr w:val="none" w:sz="0" w:space="0" w:color="auto" w:frame="1"/>
          <w:lang w:val="el-GR"/>
        </w:rPr>
        <w:t xml:space="preserve">  3 19  0 29</w:t>
      </w:r>
      <w:r>
        <w:rPr>
          <w:rStyle w:val="gnkrckgcgsb"/>
          <w:color w:val="000000"/>
          <w:bdr w:val="none" w:sz="0" w:space="0" w:color="auto" w:frame="1"/>
          <w:lang w:val="el-GR"/>
        </w:rPr>
        <w:t xml:space="preserve"> το </w:t>
      </w:r>
      <w:r>
        <w:rPr>
          <w:rStyle w:val="gnkrckgcgsb"/>
          <w:color w:val="000000"/>
          <w:bdr w:val="none" w:sz="0" w:space="0" w:color="auto" w:frame="1"/>
        </w:rPr>
        <w:t>cross</w:t>
      </w:r>
      <w:r w:rsidRPr="006C6E3A">
        <w:rPr>
          <w:rStyle w:val="gnkrckgcgsb"/>
          <w:color w:val="000000"/>
          <w:bdr w:val="none" w:sz="0" w:space="0" w:color="auto" w:frame="1"/>
          <w:lang w:val="el-GR"/>
        </w:rPr>
        <w:t>-</w:t>
      </w:r>
      <w:r>
        <w:rPr>
          <w:rStyle w:val="gnkrckgcgsb"/>
          <w:color w:val="000000"/>
          <w:bdr w:val="none" w:sz="0" w:space="0" w:color="auto" w:frame="1"/>
        </w:rPr>
        <w:t>tab</w:t>
      </w:r>
      <w:r w:rsidRPr="006C6E3A">
        <w:rPr>
          <w:rStyle w:val="gnkrckgcgsb"/>
          <w:color w:val="000000"/>
          <w:bdr w:val="none" w:sz="0" w:space="0" w:color="auto" w:frame="1"/>
          <w:lang w:val="el-GR"/>
        </w:rPr>
        <w:t xml:space="preserve"> </w:t>
      </w:r>
      <w:r>
        <w:rPr>
          <w:rStyle w:val="gnkrckgcgsb"/>
          <w:color w:val="000000"/>
          <w:bdr w:val="none" w:sz="0" w:space="0" w:color="auto" w:frame="1"/>
          <w:lang w:val="el-GR"/>
        </w:rPr>
        <w:t xml:space="preserve">και </w:t>
      </w:r>
      <w:r w:rsidRPr="006C6E3A">
        <w:rPr>
          <w:rStyle w:val="gnkrckgcgsb"/>
          <w:color w:val="000000"/>
          <w:bdr w:val="none" w:sz="0" w:space="0" w:color="auto" w:frame="1"/>
          <w:lang w:val="el-GR"/>
        </w:rPr>
        <w:t xml:space="preserve">37.11% </w:t>
      </w:r>
      <w:r>
        <w:rPr>
          <w:rStyle w:val="gnkrckgcgsb"/>
          <w:color w:val="000000"/>
          <w:bdr w:val="none" w:sz="0" w:space="0" w:color="auto" w:frame="1"/>
          <w:lang w:val="el-GR"/>
        </w:rPr>
        <w:t>η επιτυχής τοποθέτηση</w:t>
      </w:r>
    </w:p>
    <w:p w:rsidR="006C6E3A" w:rsidRPr="00BA2CE3" w:rsidRDefault="006C6E3A"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24773B" w:rsidRDefault="0024773B"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r>
        <w:rPr>
          <w:rStyle w:val="gnkrckgcgsb"/>
          <w:rFonts w:asciiTheme="minorHAnsi" w:hAnsiTheme="minorHAnsi" w:cstheme="minorHAnsi"/>
          <w:color w:val="000000"/>
          <w:sz w:val="22"/>
          <w:bdr w:val="none" w:sz="0" w:space="0" w:color="auto" w:frame="1"/>
          <w:lang w:val="el-GR"/>
        </w:rPr>
        <w:t xml:space="preserve">Τέλος με το παρακάτω διάγραμμα φαίνεται και οπτικά η αποτυχία σωστής τοποθέτησης. </w:t>
      </w: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FC3767"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r>
        <w:rPr>
          <w:noProof/>
        </w:rPr>
        <w:pict>
          <v:shape id="_x0000_s1035" type="#_x0000_t75" style="position:absolute;margin-left:46.5pt;margin-top:322.25pt;width:370.15pt;height:293.25pt;z-index:251670528;mso-position-horizontal-relative:margin;mso-position-vertical-relative:margin">
            <v:imagedata r:id="rId25" o:title="Rplot"/>
            <w10:wrap type="square" anchorx="margin" anchory="margin"/>
          </v:shape>
        </w:pict>
      </w: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0217E5" w:rsidRPr="0024773B" w:rsidRDefault="000217E5" w:rsidP="006C6E3A">
      <w:pPr>
        <w:pStyle w:val="HTMLPreformatted"/>
        <w:shd w:val="clear" w:color="auto" w:fill="FFFFFF"/>
        <w:wordWrap w:val="0"/>
        <w:spacing w:line="212" w:lineRule="atLeast"/>
        <w:rPr>
          <w:rStyle w:val="gnkrckgcgsb"/>
          <w:rFonts w:asciiTheme="minorHAnsi" w:hAnsiTheme="minorHAnsi" w:cstheme="minorHAnsi"/>
          <w:color w:val="000000"/>
          <w:sz w:val="22"/>
          <w:bdr w:val="none" w:sz="0" w:space="0" w:color="auto" w:frame="1"/>
          <w:lang w:val="el-GR"/>
        </w:rPr>
      </w:pPr>
    </w:p>
    <w:p w:rsidR="006C6E3A" w:rsidRPr="00345CEC" w:rsidRDefault="006C6E3A" w:rsidP="006C6E3A">
      <w:pPr>
        <w:pStyle w:val="HTMLPreformatted"/>
        <w:shd w:val="clear" w:color="auto" w:fill="FFFFFF"/>
        <w:wordWrap w:val="0"/>
        <w:spacing w:line="212" w:lineRule="atLeast"/>
        <w:rPr>
          <w:rStyle w:val="gnkrckgcgsb"/>
          <w:color w:val="000000"/>
          <w:bdr w:val="none" w:sz="0" w:space="0" w:color="auto" w:frame="1"/>
          <w:lang w:val="el-GR"/>
        </w:rPr>
      </w:pPr>
    </w:p>
    <w:p w:rsidR="00125B1B" w:rsidRPr="00345CEC" w:rsidRDefault="00125B1B" w:rsidP="006C6E3A">
      <w:pPr>
        <w:pStyle w:val="HTMLPreformatted"/>
        <w:shd w:val="clear" w:color="auto" w:fill="FFFFFF"/>
        <w:wordWrap w:val="0"/>
        <w:spacing w:line="212" w:lineRule="atLeast"/>
        <w:rPr>
          <w:rStyle w:val="gnkrckgcgsb"/>
          <w:color w:val="000000"/>
          <w:bdr w:val="none" w:sz="0" w:space="0" w:color="auto" w:frame="1"/>
          <w:lang w:val="el-GR"/>
        </w:rPr>
      </w:pPr>
    </w:p>
    <w:p w:rsidR="00125B1B" w:rsidRPr="00345CEC" w:rsidRDefault="00125B1B" w:rsidP="006C6E3A">
      <w:pPr>
        <w:pStyle w:val="HTMLPreformatted"/>
        <w:shd w:val="clear" w:color="auto" w:fill="FFFFFF"/>
        <w:wordWrap w:val="0"/>
        <w:spacing w:line="212" w:lineRule="atLeast"/>
        <w:rPr>
          <w:rStyle w:val="gnkrckgcgsb"/>
          <w:color w:val="000000"/>
          <w:bdr w:val="none" w:sz="0" w:space="0" w:color="auto" w:frame="1"/>
          <w:lang w:val="el-GR"/>
        </w:rPr>
      </w:pPr>
    </w:p>
    <w:p w:rsidR="00125B1B" w:rsidRPr="00345CEC" w:rsidRDefault="00125B1B" w:rsidP="006C6E3A">
      <w:pPr>
        <w:pStyle w:val="HTMLPreformatted"/>
        <w:shd w:val="clear" w:color="auto" w:fill="FFFFFF"/>
        <w:wordWrap w:val="0"/>
        <w:spacing w:line="212" w:lineRule="atLeast"/>
        <w:rPr>
          <w:rStyle w:val="gnkrckgcgsb"/>
          <w:color w:val="000000"/>
          <w:bdr w:val="none" w:sz="0" w:space="0" w:color="auto" w:frame="1"/>
          <w:lang w:val="el-GR"/>
        </w:rPr>
      </w:pPr>
    </w:p>
    <w:p w:rsidR="00125B1B" w:rsidRPr="00345CEC" w:rsidRDefault="00125B1B" w:rsidP="006C6E3A">
      <w:pPr>
        <w:pStyle w:val="HTMLPreformatted"/>
        <w:shd w:val="clear" w:color="auto" w:fill="FFFFFF"/>
        <w:wordWrap w:val="0"/>
        <w:spacing w:line="212" w:lineRule="atLeast"/>
        <w:rPr>
          <w:rStyle w:val="gnkrckgcgsb"/>
          <w:color w:val="000000"/>
          <w:bdr w:val="none" w:sz="0" w:space="0" w:color="auto" w:frame="1"/>
          <w:lang w:val="el-GR"/>
        </w:rPr>
      </w:pPr>
    </w:p>
    <w:p w:rsidR="000217E5" w:rsidRDefault="000217E5" w:rsidP="006C6E3A">
      <w:pPr>
        <w:pStyle w:val="HTMLPreformatted"/>
        <w:shd w:val="clear" w:color="auto" w:fill="FFFFFF"/>
        <w:wordWrap w:val="0"/>
        <w:spacing w:line="212" w:lineRule="atLeast"/>
        <w:rPr>
          <w:rStyle w:val="gnkrckgcgsb"/>
          <w:color w:val="000000"/>
          <w:bdr w:val="none" w:sz="0" w:space="0" w:color="auto" w:frame="1"/>
          <w:lang w:val="el-GR"/>
        </w:rPr>
      </w:pPr>
    </w:p>
    <w:p w:rsidR="000217E5" w:rsidRPr="000217E5" w:rsidRDefault="000217E5" w:rsidP="006C6E3A">
      <w:pPr>
        <w:pStyle w:val="HTMLPreformatted"/>
        <w:shd w:val="clear" w:color="auto" w:fill="FFFFFF"/>
        <w:wordWrap w:val="0"/>
        <w:spacing w:line="212" w:lineRule="atLeast"/>
        <w:rPr>
          <w:rFonts w:asciiTheme="minorHAnsi" w:hAnsiTheme="minorHAnsi" w:cstheme="minorHAnsi"/>
          <w:color w:val="000000"/>
          <w:sz w:val="22"/>
          <w:szCs w:val="22"/>
          <w:lang w:val="el-GR"/>
        </w:rPr>
      </w:pPr>
      <w:r>
        <w:rPr>
          <w:rStyle w:val="gnkrckgcgsb"/>
          <w:rFonts w:asciiTheme="minorHAnsi" w:hAnsiTheme="minorHAnsi" w:cstheme="minorHAnsi"/>
          <w:color w:val="000000"/>
          <w:sz w:val="22"/>
          <w:szCs w:val="22"/>
          <w:bdr w:val="none" w:sz="0" w:space="0" w:color="auto" w:frame="1"/>
          <w:lang w:val="el-GR"/>
        </w:rPr>
        <w:t>Υποσημείωση</w:t>
      </w:r>
      <w:r w:rsidRPr="000217E5">
        <w:rPr>
          <w:rStyle w:val="gnkrckgcgsb"/>
          <w:rFonts w:asciiTheme="minorHAnsi" w:hAnsiTheme="minorHAnsi" w:cstheme="minorHAnsi"/>
          <w:color w:val="000000"/>
          <w:sz w:val="22"/>
          <w:szCs w:val="22"/>
          <w:bdr w:val="none" w:sz="0" w:space="0" w:color="auto" w:frame="1"/>
          <w:lang w:val="el-GR"/>
        </w:rPr>
        <w:t xml:space="preserve">: </w:t>
      </w:r>
      <w:r>
        <w:rPr>
          <w:rStyle w:val="gnkrckgcgsb"/>
          <w:rFonts w:asciiTheme="minorHAnsi" w:hAnsiTheme="minorHAnsi" w:cstheme="minorHAnsi"/>
          <w:color w:val="000000"/>
          <w:sz w:val="22"/>
          <w:szCs w:val="22"/>
          <w:bdr w:val="none" w:sz="0" w:space="0" w:color="auto" w:frame="1"/>
          <w:lang w:val="el-GR"/>
        </w:rPr>
        <w:t>Επειδή τα κέντρα επιλέγονται τυχαία σε κάθε εκτέλεση του αλγορίθμου, τα                            αποτελέσματα κάθε εκτέλεσης μπορούν να διαφέρουν κάθε φορα.</w:t>
      </w:r>
    </w:p>
    <w:p w:rsidR="006C6E3A" w:rsidRPr="00BA2CE3" w:rsidRDefault="006C6E3A" w:rsidP="00407515">
      <w:pPr>
        <w:rPr>
          <w:rFonts w:cstheme="minorHAnsi"/>
          <w:lang w:val="el-GR"/>
        </w:rPr>
      </w:pPr>
    </w:p>
    <w:p w:rsidR="0024773B" w:rsidRDefault="0024773B" w:rsidP="00407515">
      <w:pPr>
        <w:rPr>
          <w:rFonts w:cstheme="minorHAnsi"/>
          <w:lang w:val="el-GR"/>
        </w:rPr>
      </w:pPr>
    </w:p>
    <w:p w:rsidR="0024773B" w:rsidRPr="00A14272" w:rsidRDefault="00793C7C" w:rsidP="00793C7C">
      <w:pPr>
        <w:pStyle w:val="Heading3"/>
        <w:rPr>
          <w:lang w:val="el-GR"/>
        </w:rPr>
      </w:pPr>
      <w:bookmarkStart w:id="6" w:name="_Toc508148961"/>
      <w:r w:rsidRPr="00345CEC">
        <w:rPr>
          <w:lang w:val="el-GR"/>
        </w:rPr>
        <w:t>3</w:t>
      </w:r>
      <w:r>
        <w:rPr>
          <w:lang w:val="el-GR"/>
        </w:rPr>
        <w:t>.2</w:t>
      </w:r>
      <w:r w:rsidRPr="00345CEC">
        <w:rPr>
          <w:lang w:val="el-GR"/>
        </w:rPr>
        <w:t xml:space="preserve"> </w:t>
      </w:r>
      <w:r w:rsidR="0024773B">
        <w:rPr>
          <w:lang w:val="el-GR"/>
        </w:rPr>
        <w:t>Συσταδοποίηση με Ιεραρχική μέθοδο.</w:t>
      </w:r>
      <w:bookmarkEnd w:id="6"/>
    </w:p>
    <w:p w:rsidR="000317A7" w:rsidRDefault="00A14272" w:rsidP="00407515">
      <w:pPr>
        <w:rPr>
          <w:rFonts w:cstheme="minorHAnsi"/>
          <w:lang w:val="el-GR"/>
        </w:rPr>
      </w:pPr>
      <w:r>
        <w:rPr>
          <w:rFonts w:cstheme="minorHAnsi"/>
          <w:lang w:val="el-GR"/>
        </w:rPr>
        <w:t>Στην Ιεραρχική ομαδοποίηση ο αριθμός των ομάδων δεν είναι γνωστός. Ο αλγόριθμος ξεκινάει δημιουργώντας αρχικά μία ομάδα για κάθε παρατήρηση και στη συνέχεια ενώνει παρατηρήσεις που βρίσκονται πιο κοντά. Τέλος κάθε τέτοιος αλγ</w:t>
      </w:r>
      <w:r w:rsidR="00345CEC">
        <w:rPr>
          <w:rFonts w:cstheme="minorHAnsi"/>
          <w:lang w:val="el-GR"/>
        </w:rPr>
        <w:t>ό</w:t>
      </w:r>
      <w:r>
        <w:rPr>
          <w:rFonts w:cstheme="minorHAnsi"/>
          <w:lang w:val="el-GR"/>
        </w:rPr>
        <w:t>ριθμος δουλεύει σε έναν πίνακα αποστάσεων (δηλαδή τις αποστάσεις όλων των παρατηρήσεων από τις υπόλοιπες).</w:t>
      </w:r>
    </w:p>
    <w:p w:rsidR="00A14272" w:rsidRPr="00A14272" w:rsidRDefault="00A14272" w:rsidP="00407515">
      <w:pPr>
        <w:rPr>
          <w:rFonts w:cstheme="minorHAnsi"/>
          <w:lang w:val="el-GR"/>
        </w:rPr>
      </w:pPr>
      <w:r>
        <w:rPr>
          <w:rFonts w:cstheme="minorHAnsi"/>
          <w:lang w:val="el-GR"/>
        </w:rPr>
        <w:t>Συνοπτικά τα βήματα του αλγορίθμου είναι</w:t>
      </w:r>
      <w:r w:rsidRPr="00A14272">
        <w:rPr>
          <w:rFonts w:cstheme="minorHAnsi"/>
          <w:lang w:val="el-GR"/>
        </w:rPr>
        <w:t>:</w:t>
      </w:r>
    </w:p>
    <w:p w:rsidR="00A14272" w:rsidRDefault="00A14272" w:rsidP="00A14272">
      <w:pPr>
        <w:pStyle w:val="ListParagraph"/>
        <w:numPr>
          <w:ilvl w:val="0"/>
          <w:numId w:val="6"/>
        </w:numPr>
        <w:rPr>
          <w:rFonts w:cstheme="minorHAnsi"/>
          <w:lang w:val="el-GR"/>
        </w:rPr>
      </w:pPr>
      <w:r>
        <w:rPr>
          <w:rFonts w:cstheme="minorHAnsi"/>
          <w:lang w:val="el-GR"/>
        </w:rPr>
        <w:t>Δημιουργία πίνακα αποστάσεων για όλες τις ομάδες</w:t>
      </w:r>
    </w:p>
    <w:p w:rsidR="00A14272" w:rsidRDefault="00A14272" w:rsidP="00A14272">
      <w:pPr>
        <w:pStyle w:val="ListParagraph"/>
        <w:numPr>
          <w:ilvl w:val="0"/>
          <w:numId w:val="6"/>
        </w:numPr>
        <w:rPr>
          <w:rFonts w:cstheme="minorHAnsi"/>
          <w:lang w:val="el-GR"/>
        </w:rPr>
      </w:pPr>
      <w:r>
        <w:rPr>
          <w:rFonts w:cstheme="minorHAnsi"/>
          <w:lang w:val="el-GR"/>
        </w:rPr>
        <w:t>Ένωση δύο παρατηρήσεων με την μικρότερηαπόσταση</w:t>
      </w:r>
    </w:p>
    <w:p w:rsidR="00A14272" w:rsidRDefault="00A14272" w:rsidP="00A14272">
      <w:pPr>
        <w:pStyle w:val="ListParagraph"/>
        <w:rPr>
          <w:rFonts w:cstheme="minorHAnsi"/>
          <w:lang w:val="el-GR"/>
        </w:rPr>
      </w:pPr>
      <w:r>
        <w:rPr>
          <w:rFonts w:cstheme="minorHAnsi"/>
          <w:lang w:val="el-GR"/>
        </w:rPr>
        <w:t>Δηλαδή δημιουργ</w:t>
      </w:r>
      <w:r w:rsidR="004D5EDF">
        <w:rPr>
          <w:rFonts w:cstheme="minorHAnsi"/>
          <w:lang w:val="el-GR"/>
        </w:rPr>
        <w:t>εί</w:t>
      </w:r>
      <w:r>
        <w:rPr>
          <w:rFonts w:cstheme="minorHAnsi"/>
          <w:lang w:val="el-GR"/>
        </w:rPr>
        <w:t>ται μία ομάδα με τις παρατηρήσεις που είναι πιο κοντά.</w:t>
      </w:r>
    </w:p>
    <w:p w:rsidR="00A14272" w:rsidRDefault="00A14272" w:rsidP="00A14272">
      <w:pPr>
        <w:pStyle w:val="ListParagraph"/>
        <w:rPr>
          <w:rFonts w:cstheme="minorHAnsi"/>
          <w:lang w:val="el-GR"/>
        </w:rPr>
      </w:pPr>
      <w:r>
        <w:rPr>
          <w:rFonts w:cstheme="minorHAnsi"/>
          <w:lang w:val="el-GR"/>
        </w:rPr>
        <w:t>Αν η μικρότερη απόσταση αφορά μία ήδη δημιουργηθείσα ομάδα και μία παρατήρηση απλά βάζουμε αυτή την παρατήρηση στην ομάδα.</w:t>
      </w:r>
    </w:p>
    <w:p w:rsidR="00A14272" w:rsidRDefault="00A14272" w:rsidP="00A14272">
      <w:pPr>
        <w:pStyle w:val="ListParagraph"/>
        <w:rPr>
          <w:rFonts w:cstheme="minorHAnsi"/>
          <w:lang w:val="el-GR"/>
        </w:rPr>
      </w:pPr>
      <w:r>
        <w:rPr>
          <w:rFonts w:cstheme="minorHAnsi"/>
          <w:lang w:val="el-GR"/>
        </w:rPr>
        <w:t>Αν αφορά δύο ομάδες τις εννώνοουμε.</w:t>
      </w:r>
    </w:p>
    <w:p w:rsidR="00A14272" w:rsidRDefault="00A14272" w:rsidP="00A14272">
      <w:pPr>
        <w:pStyle w:val="ListParagraph"/>
        <w:numPr>
          <w:ilvl w:val="0"/>
          <w:numId w:val="6"/>
        </w:numPr>
        <w:rPr>
          <w:rFonts w:cstheme="minorHAnsi"/>
          <w:lang w:val="el-GR"/>
        </w:rPr>
      </w:pPr>
      <w:r>
        <w:rPr>
          <w:rFonts w:cstheme="minorHAnsi"/>
          <w:lang w:val="el-GR"/>
        </w:rPr>
        <w:t>Τέλος αλγορίθμου όταν όλες οι παρατηρήσεις τοποθετηθούν σε μία ομάδα.</w:t>
      </w:r>
    </w:p>
    <w:p w:rsidR="00A14272" w:rsidRDefault="00A14272" w:rsidP="00A14272">
      <w:pPr>
        <w:pStyle w:val="ListParagraph"/>
        <w:rPr>
          <w:rFonts w:cstheme="minorHAnsi"/>
          <w:lang w:val="el-GR"/>
        </w:rPr>
      </w:pPr>
    </w:p>
    <w:p w:rsidR="00A14272" w:rsidRPr="00A14272" w:rsidRDefault="00A14272" w:rsidP="00A14272">
      <w:pPr>
        <w:rPr>
          <w:rFonts w:cstheme="minorHAnsi"/>
          <w:lang w:val="el-GR"/>
        </w:rPr>
      </w:pPr>
      <w:r w:rsidRPr="00A14272">
        <w:rPr>
          <w:rFonts w:cstheme="minorHAnsi"/>
          <w:lang w:val="el-GR"/>
        </w:rPr>
        <w:t xml:space="preserve">Παρατηρούμε ότι η επιλογή της απόστασης είναι πάρα πολύ σημαντική για την </w:t>
      </w:r>
      <w:r w:rsidR="00345CEC">
        <w:rPr>
          <w:rFonts w:cstheme="minorHAnsi"/>
          <w:lang w:val="el-GR"/>
        </w:rPr>
        <w:t>«επιτυχία»</w:t>
      </w:r>
      <w:r w:rsidRPr="00A14272">
        <w:rPr>
          <w:rFonts w:cstheme="minorHAnsi"/>
          <w:lang w:val="el-GR"/>
        </w:rPr>
        <w:t xml:space="preserve"> του αλγορίθμου. Δοκιμάσαμε τις παρακάτω αποστάσεις:</w:t>
      </w:r>
    </w:p>
    <w:p w:rsidR="00A14272" w:rsidRPr="00C61607" w:rsidRDefault="00C61607" w:rsidP="00A14272">
      <w:pPr>
        <w:pStyle w:val="ListParagraph"/>
        <w:numPr>
          <w:ilvl w:val="0"/>
          <w:numId w:val="7"/>
        </w:numPr>
        <w:rPr>
          <w:rStyle w:val="HTMLCode"/>
          <w:rFonts w:asciiTheme="minorHAnsi" w:eastAsiaTheme="minorHAnsi" w:hAnsiTheme="minorHAnsi" w:cstheme="minorHAnsi"/>
          <w:sz w:val="22"/>
          <w:szCs w:val="22"/>
        </w:rPr>
      </w:pPr>
      <w:r w:rsidRPr="00C61607">
        <w:rPr>
          <w:rStyle w:val="HTMLCode"/>
          <w:rFonts w:asciiTheme="minorHAnsi" w:eastAsiaTheme="minorHAnsi" w:hAnsiTheme="minorHAnsi" w:cstheme="minorHAnsi"/>
          <w:color w:val="000000"/>
          <w:sz w:val="22"/>
          <w:szCs w:val="22"/>
          <w:shd w:val="clear" w:color="auto" w:fill="FFFFFF"/>
        </w:rPr>
        <w:t>Euclidean</w:t>
      </w:r>
    </w:p>
    <w:p w:rsidR="00C61607" w:rsidRPr="00C61607" w:rsidRDefault="00FC3767" w:rsidP="00C61607">
      <w:pPr>
        <w:pStyle w:val="ListParagraph"/>
        <w:ind w:left="1440"/>
        <w:rPr>
          <w:rStyle w:val="apple-converted-space"/>
          <w:rFonts w:cstheme="minorHAnsi"/>
        </w:rPr>
      </w:pPr>
      <m:oMath>
        <m:sSub>
          <m:sSubPr>
            <m:ctrlPr>
              <w:rPr>
                <w:rStyle w:val="HTMLCode"/>
                <w:rFonts w:ascii="Cambria Math" w:eastAsiaTheme="minorHAnsi" w:hAnsi="Cambria Math"/>
                <w:i/>
                <w:color w:val="000000"/>
                <w:shd w:val="clear" w:color="auto" w:fill="FFFFFF"/>
              </w:rPr>
            </m:ctrlPr>
          </m:sSubPr>
          <m:e>
            <m:r>
              <w:rPr>
                <w:rStyle w:val="HTMLCode"/>
                <w:rFonts w:ascii="Cambria Math" w:eastAsiaTheme="minorHAnsi" w:hAnsi="Cambria Math"/>
                <w:color w:val="000000"/>
                <w:shd w:val="clear" w:color="auto" w:fill="FFFFFF"/>
              </w:rPr>
              <m:t>D</m:t>
            </m:r>
          </m:e>
          <m:sub>
            <m:r>
              <w:rPr>
                <w:rStyle w:val="HTMLCode"/>
                <w:rFonts w:ascii="Cambria Math" w:eastAsiaTheme="minorHAnsi" w:hAnsi="Cambria Math"/>
                <w:color w:val="000000"/>
                <w:shd w:val="clear" w:color="auto" w:fill="FFFFFF"/>
              </w:rPr>
              <m:t>Euclidean</m:t>
            </m:r>
          </m:sub>
        </m:sSub>
      </m:oMath>
      <w:r w:rsidR="00C61607" w:rsidRPr="00C61607">
        <w:rPr>
          <w:rStyle w:val="HTMLCode"/>
          <w:rFonts w:eastAsiaTheme="minorHAnsi"/>
          <w:color w:val="000000"/>
          <w:shd w:val="clear" w:color="auto" w:fill="FFFFFF"/>
        </w:rPr>
        <w:t>(</w:t>
      </w:r>
      <w:proofErr w:type="spellStart"/>
      <w:proofErr w:type="gramStart"/>
      <w:r w:rsidR="00C61607">
        <w:rPr>
          <w:rStyle w:val="HTMLCode"/>
          <w:rFonts w:eastAsiaTheme="minorHAnsi"/>
          <w:color w:val="000000"/>
          <w:shd w:val="clear" w:color="auto" w:fill="FFFFFF"/>
        </w:rPr>
        <w:t>p</w:t>
      </w:r>
      <w:r w:rsidR="00C61607" w:rsidRPr="00C61607">
        <w:rPr>
          <w:rStyle w:val="HTMLCode"/>
          <w:rFonts w:eastAsiaTheme="minorHAnsi"/>
          <w:color w:val="000000"/>
          <w:shd w:val="clear" w:color="auto" w:fill="FFFFFF"/>
        </w:rPr>
        <w:t>,</w:t>
      </w:r>
      <w:proofErr w:type="gramEnd"/>
      <w:r w:rsidR="00C61607">
        <w:rPr>
          <w:rStyle w:val="HTMLCode"/>
          <w:rFonts w:eastAsiaTheme="minorHAnsi"/>
          <w:color w:val="000000"/>
          <w:shd w:val="clear" w:color="auto" w:fill="FFFFFF"/>
        </w:rPr>
        <w:t>q</w:t>
      </w:r>
      <w:proofErr w:type="spellEnd"/>
      <w:r w:rsidR="00C61607" w:rsidRPr="00C61607">
        <w:rPr>
          <w:rStyle w:val="HTMLCode"/>
          <w:rFonts w:eastAsiaTheme="minorHAnsi"/>
          <w:color w:val="000000"/>
          <w:shd w:val="clear" w:color="auto" w:fill="FFFFFF"/>
        </w:rPr>
        <w:t>)</w:t>
      </w:r>
      <w:r w:rsidR="00C61607">
        <w:rPr>
          <w:rStyle w:val="HTMLCode"/>
          <w:rFonts w:eastAsiaTheme="minorHAnsi"/>
          <w:color w:val="000000"/>
          <w:shd w:val="clear" w:color="auto" w:fill="FFFFFF"/>
        </w:rPr>
        <w:t>:</w:t>
      </w:r>
      <w:r w:rsidR="00C61607" w:rsidRPr="00C61607">
        <w:rPr>
          <w:rStyle w:val="HTMLCode"/>
          <w:rFonts w:eastAsiaTheme="minorHAnsi"/>
          <w:color w:val="000000"/>
          <w:shd w:val="clear" w:color="auto" w:fill="FFFFFF"/>
        </w:rPr>
        <w:t>=</w:t>
      </w:r>
      <m:oMath>
        <m:rad>
          <m:radPr>
            <m:degHide m:val="1"/>
            <m:ctrlPr>
              <w:rPr>
                <w:rStyle w:val="HTMLCode"/>
                <w:rFonts w:ascii="Cambria Math" w:eastAsiaTheme="minorHAnsi" w:hAnsi="Cambria Math"/>
                <w:i/>
                <w:color w:val="000000"/>
                <w:shd w:val="clear" w:color="auto" w:fill="FFFFFF"/>
              </w:rPr>
            </m:ctrlPr>
          </m:radPr>
          <m:deg/>
          <m:e>
            <m:nary>
              <m:naryPr>
                <m:chr m:val="∑"/>
                <m:limLoc m:val="undOvr"/>
                <m:ctrlPr>
                  <w:rPr>
                    <w:rStyle w:val="HTMLCode"/>
                    <w:rFonts w:ascii="Cambria Math" w:eastAsiaTheme="minorHAnsi" w:hAnsi="Cambria Math"/>
                    <w:i/>
                    <w:color w:val="000000"/>
                    <w:shd w:val="clear" w:color="auto" w:fill="FFFFFF"/>
                  </w:rPr>
                </m:ctrlPr>
              </m:naryPr>
              <m:sub>
                <m:r>
                  <w:rPr>
                    <w:rStyle w:val="HTMLCode"/>
                    <w:rFonts w:ascii="Cambria Math" w:eastAsiaTheme="minorHAnsi" w:hAnsi="Cambria Math"/>
                    <w:color w:val="000000"/>
                    <w:shd w:val="clear" w:color="auto" w:fill="FFFFFF"/>
                  </w:rPr>
                  <m:t>i=1</m:t>
                </m:r>
              </m:sub>
              <m:sup>
                <m:r>
                  <w:rPr>
                    <w:rStyle w:val="HTMLCode"/>
                    <w:rFonts w:ascii="Cambria Math" w:eastAsiaTheme="minorHAnsi" w:hAnsi="Cambria Math"/>
                    <w:color w:val="000000"/>
                    <w:shd w:val="clear" w:color="auto" w:fill="FFFFFF"/>
                  </w:rPr>
                  <m:t>n</m:t>
                </m:r>
              </m:sup>
              <m:e>
                <m:sSup>
                  <m:sSupPr>
                    <m:ctrlPr>
                      <w:rPr>
                        <w:rStyle w:val="HTMLCode"/>
                        <w:rFonts w:ascii="Cambria Math" w:eastAsiaTheme="minorHAnsi" w:hAnsi="Cambria Math"/>
                        <w:i/>
                        <w:color w:val="000000"/>
                        <w:shd w:val="clear" w:color="auto" w:fill="FFFFFF"/>
                      </w:rPr>
                    </m:ctrlPr>
                  </m:sSupPr>
                  <m:e>
                    <m:r>
                      <w:rPr>
                        <w:rStyle w:val="HTMLCode"/>
                        <w:rFonts w:ascii="Cambria Math" w:eastAsiaTheme="minorHAnsi" w:hAnsi="Cambria Math"/>
                        <w:color w:val="000000"/>
                        <w:shd w:val="clear" w:color="auto" w:fill="FFFFFF"/>
                      </w:rPr>
                      <m:t>(</m:t>
                    </m:r>
                    <m:sSub>
                      <m:sSubPr>
                        <m:ctrlPr>
                          <w:rPr>
                            <w:rStyle w:val="HTMLCode"/>
                            <w:rFonts w:ascii="Cambria Math" w:eastAsiaTheme="minorHAnsi" w:hAnsi="Cambria Math"/>
                            <w:i/>
                            <w:color w:val="000000"/>
                            <w:shd w:val="clear" w:color="auto" w:fill="FFFFFF"/>
                          </w:rPr>
                        </m:ctrlPr>
                      </m:sSubPr>
                      <m:e>
                        <m:r>
                          <w:rPr>
                            <w:rStyle w:val="HTMLCode"/>
                            <w:rFonts w:ascii="Cambria Math" w:eastAsiaTheme="minorHAnsi" w:hAnsi="Cambria Math"/>
                            <w:color w:val="000000"/>
                            <w:shd w:val="clear" w:color="auto" w:fill="FFFFFF"/>
                          </w:rPr>
                          <m:t>p</m:t>
                        </m:r>
                      </m:e>
                      <m:sub>
                        <m:r>
                          <w:rPr>
                            <w:rStyle w:val="HTMLCode"/>
                            <w:rFonts w:ascii="Cambria Math" w:eastAsiaTheme="minorHAnsi" w:hAnsi="Cambria Math"/>
                            <w:color w:val="000000"/>
                            <w:shd w:val="clear" w:color="auto" w:fill="FFFFFF"/>
                          </w:rPr>
                          <m:t>i</m:t>
                        </m:r>
                      </m:sub>
                    </m:sSub>
                    <m:r>
                      <w:rPr>
                        <w:rStyle w:val="HTMLCode"/>
                        <w:rFonts w:ascii="Cambria Math" w:eastAsiaTheme="minorHAnsi" w:hAnsi="Cambria Math"/>
                        <w:color w:val="000000"/>
                        <w:shd w:val="clear" w:color="auto" w:fill="FFFFFF"/>
                      </w:rPr>
                      <m:t>-</m:t>
                    </m:r>
                    <m:sSub>
                      <m:sSubPr>
                        <m:ctrlPr>
                          <w:rPr>
                            <w:rStyle w:val="HTMLCode"/>
                            <w:rFonts w:ascii="Cambria Math" w:eastAsiaTheme="minorHAnsi" w:hAnsi="Cambria Math"/>
                            <w:i/>
                            <w:color w:val="000000"/>
                            <w:shd w:val="clear" w:color="auto" w:fill="FFFFFF"/>
                          </w:rPr>
                        </m:ctrlPr>
                      </m:sSubPr>
                      <m:e>
                        <m:r>
                          <w:rPr>
                            <w:rStyle w:val="HTMLCode"/>
                            <w:rFonts w:ascii="Cambria Math" w:eastAsiaTheme="minorHAnsi" w:hAnsi="Cambria Math"/>
                            <w:color w:val="000000"/>
                            <w:shd w:val="clear" w:color="auto" w:fill="FFFFFF"/>
                          </w:rPr>
                          <m:t>q</m:t>
                        </m:r>
                      </m:e>
                      <m:sub>
                        <m:r>
                          <w:rPr>
                            <w:rStyle w:val="HTMLCode"/>
                            <w:rFonts w:ascii="Cambria Math" w:eastAsiaTheme="minorHAnsi" w:hAnsi="Cambria Math"/>
                            <w:color w:val="000000"/>
                            <w:shd w:val="clear" w:color="auto" w:fill="FFFFFF"/>
                          </w:rPr>
                          <m:t>i</m:t>
                        </m:r>
                      </m:sub>
                    </m:sSub>
                    <m:r>
                      <w:rPr>
                        <w:rStyle w:val="HTMLCode"/>
                        <w:rFonts w:ascii="Cambria Math" w:eastAsiaTheme="minorHAnsi" w:hAnsi="Cambria Math"/>
                        <w:color w:val="000000"/>
                        <w:shd w:val="clear" w:color="auto" w:fill="FFFFFF"/>
                      </w:rPr>
                      <m:t>)</m:t>
                    </m:r>
                  </m:e>
                  <m:sup>
                    <m:r>
                      <w:rPr>
                        <w:rStyle w:val="HTMLCode"/>
                        <w:rFonts w:ascii="Cambria Math" w:eastAsiaTheme="minorHAnsi" w:hAnsi="Cambria Math"/>
                        <w:color w:val="000000"/>
                        <w:shd w:val="clear" w:color="auto" w:fill="FFFFFF"/>
                      </w:rPr>
                      <m:t>2</m:t>
                    </m:r>
                  </m:sup>
                </m:sSup>
              </m:e>
            </m:nary>
          </m:e>
        </m:rad>
      </m:oMath>
    </w:p>
    <w:p w:rsidR="00C61607" w:rsidRPr="00C61607" w:rsidRDefault="00C61607" w:rsidP="00C61607">
      <w:pPr>
        <w:pStyle w:val="ListParagraph"/>
        <w:numPr>
          <w:ilvl w:val="0"/>
          <w:numId w:val="7"/>
        </w:numPr>
        <w:rPr>
          <w:rStyle w:val="HTMLCode"/>
          <w:rFonts w:asciiTheme="minorHAnsi" w:eastAsiaTheme="minorHAnsi" w:hAnsiTheme="minorHAnsi" w:cstheme="minorHAnsi"/>
          <w:sz w:val="24"/>
          <w:szCs w:val="22"/>
          <w:lang w:val="el-GR"/>
        </w:rPr>
      </w:pPr>
      <w:proofErr w:type="spellStart"/>
      <w:r w:rsidRPr="00C61607">
        <w:rPr>
          <w:rStyle w:val="HTMLCode"/>
          <w:rFonts w:asciiTheme="minorHAnsi" w:eastAsiaTheme="minorHAnsi" w:hAnsiTheme="minorHAnsi" w:cstheme="minorHAnsi"/>
          <w:color w:val="000000"/>
          <w:sz w:val="22"/>
          <w:shd w:val="clear" w:color="auto" w:fill="FFFFFF"/>
        </w:rPr>
        <w:t>Chebyshev</w:t>
      </w:r>
      <w:proofErr w:type="spellEnd"/>
      <w:r>
        <w:rPr>
          <w:rStyle w:val="HTMLCode"/>
          <w:rFonts w:asciiTheme="minorHAnsi" w:eastAsiaTheme="minorHAnsi" w:hAnsiTheme="minorHAnsi" w:cstheme="minorHAnsi"/>
          <w:color w:val="000000"/>
          <w:sz w:val="22"/>
          <w:shd w:val="clear" w:color="auto" w:fill="FFFFFF"/>
        </w:rPr>
        <w:t>/ Maximum distance</w:t>
      </w:r>
    </w:p>
    <w:p w:rsidR="00C61607" w:rsidRPr="00F11C9D" w:rsidRDefault="00FC3767" w:rsidP="00C61607">
      <w:pPr>
        <w:pStyle w:val="ListParagraph"/>
        <w:ind w:left="1440"/>
        <w:rPr>
          <w:rStyle w:val="HTMLCode"/>
          <w:rFonts w:asciiTheme="minorHAnsi" w:eastAsiaTheme="minorHAnsi" w:hAnsiTheme="minorHAnsi" w:cstheme="minorHAnsi"/>
          <w:sz w:val="22"/>
          <w:szCs w:val="22"/>
        </w:rPr>
      </w:pPr>
      <m:oMath>
        <m:sSub>
          <m:sSubPr>
            <m:ctrlPr>
              <w:rPr>
                <w:rStyle w:val="HTMLCode"/>
                <w:rFonts w:ascii="Cambria Math" w:eastAsiaTheme="minorHAnsi" w:hAnsi="Cambria Math" w:cstheme="minorHAnsi"/>
                <w:i/>
                <w:sz w:val="22"/>
                <w:szCs w:val="22"/>
                <w:lang w:val="el-GR"/>
              </w:rPr>
            </m:ctrlPr>
          </m:sSubPr>
          <m:e>
            <m:r>
              <w:rPr>
                <w:rStyle w:val="HTMLCode"/>
                <w:rFonts w:ascii="Cambria Math" w:eastAsiaTheme="minorHAnsi" w:hAnsi="Cambria Math" w:cstheme="minorHAnsi"/>
                <w:sz w:val="22"/>
                <w:szCs w:val="22"/>
                <w:lang w:val="el-GR"/>
              </w:rPr>
              <m:t>D</m:t>
            </m:r>
          </m:e>
          <m:sub>
            <m:r>
              <w:rPr>
                <w:rStyle w:val="HTMLCode"/>
                <w:rFonts w:ascii="Cambria Math" w:eastAsiaTheme="minorHAnsi" w:hAnsi="Cambria Math" w:cstheme="minorHAnsi"/>
                <w:sz w:val="22"/>
                <w:szCs w:val="22"/>
                <w:lang w:val="el-GR"/>
              </w:rPr>
              <m:t>C</m:t>
            </m:r>
            <m:r>
              <w:rPr>
                <w:rStyle w:val="HTMLCode"/>
                <w:rFonts w:ascii="Cambria Math" w:eastAsiaTheme="minorHAnsi" w:hAnsi="Cambria Math" w:cstheme="minorHAnsi"/>
                <w:sz w:val="22"/>
                <w:szCs w:val="22"/>
              </w:rPr>
              <m:t>h</m:t>
            </m:r>
            <m:r>
              <w:rPr>
                <w:rStyle w:val="HTMLCode"/>
                <w:rFonts w:ascii="Cambria Math" w:eastAsiaTheme="minorHAnsi" w:hAnsi="Cambria Math" w:cstheme="minorHAnsi"/>
                <w:sz w:val="22"/>
                <w:szCs w:val="22"/>
                <w:lang w:val="el-GR"/>
              </w:rPr>
              <m:t>ebys</m:t>
            </m:r>
            <m:r>
              <w:rPr>
                <w:rStyle w:val="HTMLCode"/>
                <w:rFonts w:ascii="Cambria Math" w:eastAsiaTheme="minorHAnsi" w:hAnsi="Cambria Math" w:cstheme="minorHAnsi"/>
                <w:sz w:val="22"/>
                <w:szCs w:val="22"/>
              </w:rPr>
              <m:t>h</m:t>
            </m:r>
            <m:r>
              <w:rPr>
                <w:rStyle w:val="HTMLCode"/>
                <w:rFonts w:ascii="Cambria Math" w:eastAsiaTheme="minorHAnsi" w:hAnsi="Cambria Math" w:cstheme="minorHAnsi"/>
                <w:sz w:val="22"/>
                <w:szCs w:val="22"/>
                <w:lang w:val="el-GR"/>
              </w:rPr>
              <m:t>ev</m:t>
            </m:r>
          </m:sub>
        </m:sSub>
        <m:r>
          <w:rPr>
            <w:rStyle w:val="HTMLCode"/>
            <w:rFonts w:ascii="Cambria Math" w:eastAsiaTheme="minorHAnsi" w:hAnsi="Cambria Math" w:cstheme="minorHAnsi"/>
            <w:sz w:val="22"/>
            <w:szCs w:val="22"/>
          </w:rPr>
          <m:t>(</m:t>
        </m:r>
        <m:r>
          <w:rPr>
            <w:rStyle w:val="HTMLCode"/>
            <w:rFonts w:ascii="Cambria Math" w:eastAsiaTheme="minorHAnsi" w:hAnsi="Cambria Math" w:cstheme="minorHAnsi"/>
            <w:sz w:val="22"/>
            <w:szCs w:val="22"/>
            <w:lang w:val="el-GR"/>
          </w:rPr>
          <m:t>p</m:t>
        </m:r>
        <m:r>
          <w:rPr>
            <w:rStyle w:val="HTMLCode"/>
            <w:rFonts w:ascii="Cambria Math" w:eastAsiaTheme="minorHAnsi" w:hAnsi="Cambria Math" w:cstheme="minorHAnsi"/>
            <w:sz w:val="22"/>
            <w:szCs w:val="22"/>
          </w:rPr>
          <m:t>,</m:t>
        </m:r>
        <m:r>
          <w:rPr>
            <w:rStyle w:val="HTMLCode"/>
            <w:rFonts w:ascii="Cambria Math" w:eastAsiaTheme="minorHAnsi" w:hAnsi="Cambria Math" w:cstheme="minorHAnsi"/>
            <w:sz w:val="22"/>
            <w:szCs w:val="22"/>
            <w:lang w:val="el-GR"/>
          </w:rPr>
          <m:t>q</m:t>
        </m:r>
        <m:r>
          <w:rPr>
            <w:rStyle w:val="HTMLCode"/>
            <w:rFonts w:ascii="Cambria Math" w:eastAsiaTheme="minorHAnsi" w:hAnsi="Cambria Math" w:cstheme="minorHAnsi"/>
            <w:sz w:val="22"/>
            <w:szCs w:val="22"/>
          </w:rPr>
          <m:t>)</m:t>
        </m:r>
      </m:oMath>
      <w:proofErr w:type="gramStart"/>
      <w:r w:rsidR="00C61607" w:rsidRPr="00F11C9D">
        <w:rPr>
          <w:rStyle w:val="HTMLCode"/>
          <w:rFonts w:asciiTheme="minorHAnsi" w:eastAsiaTheme="minorEastAsia" w:hAnsiTheme="minorHAnsi" w:cstheme="minorHAnsi"/>
          <w:i/>
          <w:sz w:val="22"/>
          <w:szCs w:val="22"/>
        </w:rPr>
        <w:t>:=</w:t>
      </w:r>
      <w:proofErr w:type="gramEnd"/>
      <m:oMath>
        <m:sSub>
          <m:sSubPr>
            <m:ctrlPr>
              <w:rPr>
                <w:rStyle w:val="HTMLCode"/>
                <w:rFonts w:ascii="Cambria Math" w:eastAsiaTheme="minorEastAsia" w:hAnsi="Cambria Math" w:cstheme="minorHAnsi"/>
                <w:i/>
                <w:sz w:val="22"/>
                <w:szCs w:val="22"/>
              </w:rPr>
            </m:ctrlPr>
          </m:sSubPr>
          <m:e>
            <m:r>
              <w:rPr>
                <w:rStyle w:val="HTMLCode"/>
                <w:rFonts w:ascii="Cambria Math" w:eastAsiaTheme="minorEastAsia" w:hAnsi="Cambria Math" w:cstheme="minorHAnsi"/>
                <w:sz w:val="22"/>
                <w:szCs w:val="22"/>
              </w:rPr>
              <m:t>max</m:t>
            </m:r>
          </m:e>
          <m:sub>
            <m:r>
              <w:rPr>
                <w:rStyle w:val="HTMLCode"/>
                <w:rFonts w:ascii="Cambria Math" w:eastAsiaTheme="minorEastAsia" w:hAnsi="Cambria Math" w:cstheme="minorHAnsi"/>
                <w:sz w:val="22"/>
                <w:szCs w:val="22"/>
              </w:rPr>
              <m:t>i</m:t>
            </m:r>
          </m:sub>
        </m:sSub>
        <m:r>
          <w:rPr>
            <w:rStyle w:val="HTMLCode"/>
            <w:rFonts w:ascii="Cambria Math" w:eastAsiaTheme="minorEastAsia" w:hAnsi="Cambria Math" w:cstheme="minorHAnsi"/>
            <w:sz w:val="22"/>
            <w:szCs w:val="22"/>
          </w:rPr>
          <m:t>(</m:t>
        </m:r>
        <m:d>
          <m:dPr>
            <m:begChr m:val="|"/>
            <m:endChr m:val="|"/>
            <m:ctrlPr>
              <w:rPr>
                <w:rStyle w:val="HTMLCode"/>
                <w:rFonts w:ascii="Cambria Math" w:eastAsiaTheme="minorEastAsia" w:hAnsi="Cambria Math" w:cstheme="minorHAnsi"/>
                <w:i/>
                <w:sz w:val="22"/>
                <w:szCs w:val="22"/>
              </w:rPr>
            </m:ctrlPr>
          </m:dPr>
          <m:e>
            <m:sSub>
              <m:sSubPr>
                <m:ctrlPr>
                  <w:rPr>
                    <w:rStyle w:val="HTMLCode"/>
                    <w:rFonts w:ascii="Cambria Math" w:eastAsiaTheme="minorEastAsia" w:hAnsi="Cambria Math" w:cstheme="minorHAnsi"/>
                    <w:i/>
                    <w:sz w:val="22"/>
                    <w:szCs w:val="22"/>
                  </w:rPr>
                </m:ctrlPr>
              </m:sSubPr>
              <m:e>
                <m:r>
                  <w:rPr>
                    <w:rStyle w:val="HTMLCode"/>
                    <w:rFonts w:ascii="Cambria Math" w:eastAsiaTheme="minorEastAsia" w:hAnsi="Cambria Math" w:cstheme="minorHAnsi"/>
                    <w:sz w:val="22"/>
                    <w:szCs w:val="22"/>
                  </w:rPr>
                  <m:t>p</m:t>
                </m:r>
              </m:e>
              <m:sub>
                <m:r>
                  <w:rPr>
                    <w:rStyle w:val="HTMLCode"/>
                    <w:rFonts w:ascii="Cambria Math" w:eastAsiaTheme="minorEastAsia" w:hAnsi="Cambria Math" w:cstheme="minorHAnsi"/>
                    <w:sz w:val="22"/>
                    <w:szCs w:val="22"/>
                  </w:rPr>
                  <m:t>i</m:t>
                </m:r>
              </m:sub>
            </m:sSub>
            <m:r>
              <w:rPr>
                <w:rStyle w:val="HTMLCode"/>
                <w:rFonts w:ascii="Cambria Math" w:eastAsiaTheme="minorEastAsia" w:hAnsi="Cambria Math" w:cstheme="minorHAnsi"/>
                <w:sz w:val="22"/>
                <w:szCs w:val="22"/>
              </w:rPr>
              <m:t>-</m:t>
            </m:r>
            <m:sSub>
              <m:sSubPr>
                <m:ctrlPr>
                  <w:rPr>
                    <w:rStyle w:val="HTMLCode"/>
                    <w:rFonts w:ascii="Cambria Math" w:eastAsiaTheme="minorEastAsia" w:hAnsi="Cambria Math" w:cstheme="minorHAnsi"/>
                    <w:i/>
                    <w:sz w:val="22"/>
                    <w:szCs w:val="22"/>
                  </w:rPr>
                </m:ctrlPr>
              </m:sSubPr>
              <m:e>
                <m:r>
                  <w:rPr>
                    <w:rStyle w:val="HTMLCode"/>
                    <w:rFonts w:ascii="Cambria Math" w:eastAsiaTheme="minorEastAsia" w:hAnsi="Cambria Math" w:cstheme="minorHAnsi"/>
                    <w:sz w:val="22"/>
                    <w:szCs w:val="22"/>
                  </w:rPr>
                  <m:t>q</m:t>
                </m:r>
              </m:e>
              <m:sub>
                <m:r>
                  <w:rPr>
                    <w:rStyle w:val="HTMLCode"/>
                    <w:rFonts w:ascii="Cambria Math" w:eastAsiaTheme="minorEastAsia" w:hAnsi="Cambria Math" w:cstheme="minorHAnsi"/>
                    <w:sz w:val="22"/>
                    <w:szCs w:val="22"/>
                  </w:rPr>
                  <m:t>i</m:t>
                </m:r>
              </m:sub>
            </m:sSub>
          </m:e>
        </m:d>
        <m:r>
          <w:rPr>
            <w:rStyle w:val="HTMLCode"/>
            <w:rFonts w:ascii="Cambria Math" w:eastAsiaTheme="minorEastAsia" w:hAnsi="Cambria Math" w:cstheme="minorHAnsi"/>
            <w:sz w:val="22"/>
            <w:szCs w:val="22"/>
          </w:rPr>
          <m:t>)</m:t>
        </m:r>
      </m:oMath>
      <w:r w:rsidR="00F11C9D" w:rsidRPr="00F11C9D">
        <w:rPr>
          <w:rStyle w:val="HTMLCode"/>
          <w:rFonts w:asciiTheme="minorHAnsi" w:eastAsiaTheme="minorEastAsia" w:hAnsiTheme="minorHAnsi" w:cstheme="minorHAnsi"/>
          <w:i/>
          <w:sz w:val="22"/>
          <w:szCs w:val="22"/>
        </w:rPr>
        <w:t xml:space="preserve">   </w:t>
      </w:r>
      <w:proofErr w:type="spellStart"/>
      <w:r w:rsidR="00F11C9D">
        <w:rPr>
          <w:rStyle w:val="HTMLCode"/>
          <w:rFonts w:asciiTheme="minorHAnsi" w:eastAsiaTheme="minorEastAsia" w:hAnsiTheme="minorHAnsi" w:cstheme="minorHAnsi"/>
          <w:sz w:val="22"/>
          <w:szCs w:val="22"/>
        </w:rPr>
        <w:t>i</w:t>
      </w:r>
      <w:proofErr w:type="spellEnd"/>
      <w:r w:rsidR="00F11C9D" w:rsidRPr="00F11C9D">
        <w:rPr>
          <w:rStyle w:val="HTMLCode"/>
          <w:rFonts w:asciiTheme="minorHAnsi" w:eastAsiaTheme="minorEastAsia" w:hAnsiTheme="minorHAnsi" w:cstheme="minorHAnsi"/>
          <w:sz w:val="22"/>
          <w:szCs w:val="22"/>
        </w:rPr>
        <w:t>=1,2,..,</w:t>
      </w:r>
      <w:r w:rsidR="00F11C9D">
        <w:rPr>
          <w:rStyle w:val="HTMLCode"/>
          <w:rFonts w:asciiTheme="minorHAnsi" w:eastAsiaTheme="minorEastAsia" w:hAnsiTheme="minorHAnsi" w:cstheme="minorHAnsi"/>
          <w:sz w:val="22"/>
          <w:szCs w:val="22"/>
        </w:rPr>
        <w:t>n</w:t>
      </w:r>
    </w:p>
    <w:p w:rsidR="00C61607" w:rsidRPr="00C61607" w:rsidRDefault="00C61607" w:rsidP="00A14272">
      <w:pPr>
        <w:pStyle w:val="ListParagraph"/>
        <w:numPr>
          <w:ilvl w:val="0"/>
          <w:numId w:val="7"/>
        </w:numPr>
        <w:rPr>
          <w:rStyle w:val="HTMLCode"/>
          <w:rFonts w:asciiTheme="minorHAnsi" w:eastAsiaTheme="minorHAnsi" w:hAnsiTheme="minorHAnsi" w:cstheme="minorHAnsi"/>
          <w:sz w:val="24"/>
          <w:szCs w:val="22"/>
          <w:lang w:val="el-GR"/>
        </w:rPr>
      </w:pPr>
      <w:r w:rsidRPr="00C61607">
        <w:rPr>
          <w:rStyle w:val="HTMLCode"/>
          <w:rFonts w:asciiTheme="minorHAnsi" w:eastAsiaTheme="minorHAnsi" w:hAnsiTheme="minorHAnsi" w:cstheme="minorHAnsi"/>
          <w:color w:val="000000"/>
          <w:sz w:val="22"/>
          <w:shd w:val="clear" w:color="auto" w:fill="FFFFFF"/>
        </w:rPr>
        <w:t>M</w:t>
      </w:r>
      <w:r w:rsidR="00A14272" w:rsidRPr="00C61607">
        <w:rPr>
          <w:rStyle w:val="HTMLCode"/>
          <w:rFonts w:asciiTheme="minorHAnsi" w:eastAsiaTheme="minorHAnsi" w:hAnsiTheme="minorHAnsi" w:cstheme="minorHAnsi"/>
          <w:color w:val="000000"/>
          <w:sz w:val="22"/>
          <w:shd w:val="clear" w:color="auto" w:fill="FFFFFF"/>
        </w:rPr>
        <w:t>anhattan</w:t>
      </w:r>
    </w:p>
    <w:p w:rsidR="00C61607" w:rsidRPr="00F11C9D" w:rsidRDefault="00FC3767" w:rsidP="00C61607">
      <w:pPr>
        <w:pStyle w:val="ListParagraph"/>
        <w:ind w:left="1440"/>
        <w:rPr>
          <w:rStyle w:val="HTMLCode"/>
          <w:rFonts w:asciiTheme="minorHAnsi" w:eastAsiaTheme="minorHAnsi" w:hAnsiTheme="minorHAnsi" w:cstheme="minorHAnsi"/>
          <w:sz w:val="24"/>
          <w:szCs w:val="22"/>
          <w:lang w:val="el-GR"/>
        </w:rPr>
      </w:pPr>
      <m:oMath>
        <m:sSub>
          <m:sSubPr>
            <m:ctrlPr>
              <w:rPr>
                <w:rStyle w:val="HTMLCode"/>
                <w:rFonts w:ascii="Cambria Math" w:eastAsiaTheme="minorHAnsi" w:hAnsi="Cambria Math" w:cstheme="minorHAnsi"/>
                <w:i/>
                <w:sz w:val="24"/>
                <w:szCs w:val="22"/>
                <w:lang w:val="el-GR"/>
              </w:rPr>
            </m:ctrlPr>
          </m:sSubPr>
          <m:e>
            <m:r>
              <w:rPr>
                <w:rStyle w:val="HTMLCode"/>
                <w:rFonts w:ascii="Cambria Math" w:eastAsiaTheme="minorHAnsi" w:hAnsi="Cambria Math" w:cstheme="minorHAnsi"/>
                <w:sz w:val="24"/>
                <w:szCs w:val="22"/>
                <w:lang w:val="el-GR"/>
              </w:rPr>
              <m:t>D</m:t>
            </m:r>
          </m:e>
          <m:sub>
            <m:r>
              <w:rPr>
                <w:rStyle w:val="HTMLCode"/>
                <w:rFonts w:ascii="Cambria Math" w:eastAsiaTheme="minorHAnsi" w:hAnsi="Cambria Math" w:cstheme="minorHAnsi"/>
                <w:sz w:val="24"/>
                <w:szCs w:val="22"/>
                <w:lang w:val="el-GR"/>
              </w:rPr>
              <m:t>Manhattan</m:t>
            </m:r>
          </m:sub>
        </m:sSub>
        <m:r>
          <w:rPr>
            <w:rStyle w:val="HTMLCode"/>
            <w:rFonts w:ascii="Cambria Math" w:eastAsiaTheme="minorHAnsi" w:hAnsi="Cambria Math" w:cstheme="minorHAnsi"/>
            <w:sz w:val="24"/>
            <w:szCs w:val="22"/>
            <w:lang w:val="el-GR"/>
          </w:rPr>
          <m:t>(p,q)</m:t>
        </m:r>
      </m:oMath>
      <w:r w:rsidR="00F11C9D" w:rsidRPr="00F11C9D">
        <w:rPr>
          <w:rStyle w:val="HTMLCode"/>
          <w:rFonts w:asciiTheme="minorHAnsi" w:eastAsiaTheme="minorEastAsia" w:hAnsiTheme="minorHAnsi" w:cstheme="minorHAnsi"/>
          <w:sz w:val="24"/>
          <w:szCs w:val="22"/>
          <w:lang w:val="el-GR"/>
        </w:rPr>
        <w:t>=</w:t>
      </w:r>
      <m:oMath>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lang w:val="el-GR"/>
              </w:rPr>
              <m:t>|</m:t>
            </m:r>
            <m:d>
              <m:dPr>
                <m:begChr m:val="|"/>
                <m:endChr m:val="|"/>
                <m:ctrlPr>
                  <w:rPr>
                    <w:rStyle w:val="HTMLCode"/>
                    <w:rFonts w:ascii="Cambria Math" w:eastAsiaTheme="minorEastAsia" w:hAnsi="Cambria Math" w:cstheme="minorHAnsi"/>
                    <w:i/>
                    <w:sz w:val="24"/>
                    <w:szCs w:val="22"/>
                  </w:rPr>
                </m:ctrlPr>
              </m:dPr>
              <m:e>
                <m:r>
                  <w:rPr>
                    <w:rStyle w:val="HTMLCode"/>
                    <w:rFonts w:ascii="Cambria Math" w:eastAsiaTheme="minorEastAsia" w:hAnsi="Cambria Math" w:cstheme="minorHAnsi"/>
                    <w:sz w:val="24"/>
                    <w:szCs w:val="22"/>
                  </w:rPr>
                  <m:t>p</m:t>
                </m:r>
                <m:r>
                  <w:rPr>
                    <w:rStyle w:val="HTMLCode"/>
                    <w:rFonts w:ascii="Cambria Math" w:eastAsiaTheme="minorEastAsia" w:hAnsi="Cambria Math" w:cstheme="minorHAnsi"/>
                    <w:sz w:val="24"/>
                    <w:szCs w:val="22"/>
                    <w:lang w:val="el-GR"/>
                  </w:rPr>
                  <m:t>-</m:t>
                </m:r>
                <m:r>
                  <w:rPr>
                    <w:rStyle w:val="HTMLCode"/>
                    <w:rFonts w:ascii="Cambria Math" w:eastAsiaTheme="minorEastAsia" w:hAnsi="Cambria Math" w:cstheme="minorHAnsi"/>
                    <w:sz w:val="24"/>
                    <w:szCs w:val="22"/>
                  </w:rPr>
                  <m:t>q</m:t>
                </m:r>
              </m:e>
            </m:d>
            <m:r>
              <w:rPr>
                <w:rStyle w:val="HTMLCode"/>
                <w:rFonts w:ascii="Cambria Math" w:eastAsiaTheme="minorEastAsia" w:hAnsi="Cambria Math" w:cstheme="minorHAnsi"/>
                <w:sz w:val="24"/>
                <w:szCs w:val="22"/>
                <w:lang w:val="el-GR"/>
              </w:rPr>
              <m:t>|</m:t>
            </m:r>
          </m:e>
          <m:sub>
            <m:r>
              <w:rPr>
                <w:rStyle w:val="HTMLCode"/>
                <w:rFonts w:ascii="Cambria Math" w:eastAsiaTheme="minorEastAsia" w:hAnsi="Cambria Math" w:cstheme="minorHAnsi"/>
                <w:sz w:val="24"/>
                <w:szCs w:val="22"/>
                <w:lang w:val="el-GR"/>
              </w:rPr>
              <m:t>1</m:t>
            </m:r>
          </m:sub>
        </m:sSub>
      </m:oMath>
      <w:r w:rsidR="00F11C9D" w:rsidRPr="00F11C9D">
        <w:rPr>
          <w:rStyle w:val="HTMLCode"/>
          <w:rFonts w:asciiTheme="minorHAnsi" w:eastAsiaTheme="minorEastAsia" w:hAnsiTheme="minorHAnsi" w:cstheme="minorHAnsi"/>
          <w:sz w:val="24"/>
          <w:szCs w:val="22"/>
          <w:lang w:val="el-GR"/>
        </w:rPr>
        <w:t>=</w:t>
      </w:r>
      <m:oMath>
        <m:nary>
          <m:naryPr>
            <m:chr m:val="∑"/>
            <m:limLoc m:val="undOvr"/>
            <m:ctrlPr>
              <w:rPr>
                <w:rStyle w:val="HTMLCode"/>
                <w:rFonts w:ascii="Cambria Math" w:eastAsiaTheme="minorEastAsia" w:hAnsi="Cambria Math" w:cstheme="minorHAnsi"/>
                <w:i/>
                <w:sz w:val="24"/>
                <w:szCs w:val="22"/>
                <w:lang w:val="el-GR"/>
              </w:rPr>
            </m:ctrlPr>
          </m:naryPr>
          <m:sub>
            <m:r>
              <w:rPr>
                <w:rStyle w:val="HTMLCode"/>
                <w:rFonts w:ascii="Cambria Math" w:eastAsiaTheme="minorEastAsia" w:hAnsi="Cambria Math" w:cstheme="minorHAnsi"/>
                <w:sz w:val="24"/>
                <w:szCs w:val="22"/>
                <w:lang w:val="el-GR"/>
              </w:rPr>
              <m:t>i=1</m:t>
            </m:r>
          </m:sub>
          <m:sup>
            <m:r>
              <w:rPr>
                <w:rStyle w:val="HTMLCode"/>
                <w:rFonts w:ascii="Cambria Math" w:eastAsiaTheme="minorEastAsia" w:hAnsi="Cambria Math" w:cstheme="minorHAnsi"/>
                <w:sz w:val="24"/>
                <w:szCs w:val="22"/>
                <w:lang w:val="el-GR"/>
              </w:rPr>
              <m:t>n</m:t>
            </m:r>
          </m:sup>
          <m:e>
            <m:r>
              <w:rPr>
                <w:rStyle w:val="HTMLCode"/>
                <w:rFonts w:ascii="Cambria Math" w:eastAsiaTheme="minorEastAsia" w:hAnsi="Cambria Math" w:cstheme="minorHAnsi"/>
                <w:sz w:val="24"/>
                <w:szCs w:val="22"/>
                <w:lang w:val="el-GR"/>
              </w:rPr>
              <m:t>|</m:t>
            </m:r>
            <m:sSub>
              <m:sSubPr>
                <m:ctrlPr>
                  <w:rPr>
                    <w:rStyle w:val="HTMLCode"/>
                    <w:rFonts w:ascii="Cambria Math" w:eastAsiaTheme="minorEastAsia" w:hAnsi="Cambria Math" w:cstheme="minorHAnsi"/>
                    <w:i/>
                    <w:sz w:val="24"/>
                    <w:szCs w:val="22"/>
                    <w:lang w:val="el-GR"/>
                  </w:rPr>
                </m:ctrlPr>
              </m:sSubPr>
              <m:e>
                <m:r>
                  <w:rPr>
                    <w:rStyle w:val="HTMLCode"/>
                    <w:rFonts w:ascii="Cambria Math" w:eastAsiaTheme="minorEastAsia" w:hAnsi="Cambria Math" w:cstheme="minorHAnsi"/>
                    <w:sz w:val="24"/>
                    <w:szCs w:val="22"/>
                    <w:lang w:val="el-GR"/>
                  </w:rPr>
                  <m:t>p</m:t>
                </m:r>
              </m:e>
              <m:sub>
                <m:r>
                  <w:rPr>
                    <w:rStyle w:val="HTMLCode"/>
                    <w:rFonts w:ascii="Cambria Math" w:eastAsiaTheme="minorEastAsia" w:hAnsi="Cambria Math" w:cstheme="minorHAnsi"/>
                    <w:sz w:val="24"/>
                    <w:szCs w:val="22"/>
                    <w:lang w:val="el-GR"/>
                  </w:rPr>
                  <m:t>i</m:t>
                </m:r>
              </m:sub>
            </m:sSub>
            <m:r>
              <w:rPr>
                <w:rStyle w:val="HTMLCode"/>
                <w:rFonts w:ascii="Cambria Math" w:eastAsiaTheme="minorEastAsia" w:hAnsi="Cambria Math" w:cstheme="minorHAnsi"/>
                <w:sz w:val="24"/>
                <w:szCs w:val="22"/>
                <w:lang w:val="el-GR"/>
              </w:rPr>
              <m:t>-</m:t>
            </m:r>
            <m:sSub>
              <m:sSubPr>
                <m:ctrlPr>
                  <w:rPr>
                    <w:rStyle w:val="HTMLCode"/>
                    <w:rFonts w:ascii="Cambria Math" w:eastAsiaTheme="minorEastAsia" w:hAnsi="Cambria Math" w:cstheme="minorHAnsi"/>
                    <w:i/>
                    <w:sz w:val="24"/>
                    <w:szCs w:val="22"/>
                    <w:lang w:val="el-GR"/>
                  </w:rPr>
                </m:ctrlPr>
              </m:sSubPr>
              <m:e>
                <m:r>
                  <w:rPr>
                    <w:rStyle w:val="HTMLCode"/>
                    <w:rFonts w:ascii="Cambria Math" w:eastAsiaTheme="minorEastAsia" w:hAnsi="Cambria Math" w:cstheme="minorHAnsi"/>
                    <w:sz w:val="24"/>
                    <w:szCs w:val="22"/>
                    <w:lang w:val="el-GR"/>
                  </w:rPr>
                  <m:t>q</m:t>
                </m:r>
              </m:e>
              <m:sub>
                <m:r>
                  <w:rPr>
                    <w:rStyle w:val="HTMLCode"/>
                    <w:rFonts w:ascii="Cambria Math" w:eastAsiaTheme="minorEastAsia" w:hAnsi="Cambria Math" w:cstheme="minorHAnsi"/>
                    <w:sz w:val="24"/>
                    <w:szCs w:val="22"/>
                    <w:lang w:val="el-GR"/>
                  </w:rPr>
                  <m:t>i</m:t>
                </m:r>
              </m:sub>
            </m:sSub>
            <m:r>
              <w:rPr>
                <w:rStyle w:val="HTMLCode"/>
                <w:rFonts w:ascii="Cambria Math" w:eastAsiaTheme="minorEastAsia" w:hAnsi="Cambria Math" w:cstheme="minorHAnsi"/>
                <w:sz w:val="24"/>
                <w:szCs w:val="22"/>
                <w:lang w:val="el-GR"/>
              </w:rPr>
              <m:t>|</m:t>
            </m:r>
          </m:e>
        </m:nary>
      </m:oMath>
    </w:p>
    <w:p w:rsidR="00C61607" w:rsidRPr="00F11C9D" w:rsidRDefault="00C61607" w:rsidP="00A14272">
      <w:pPr>
        <w:pStyle w:val="ListParagraph"/>
        <w:numPr>
          <w:ilvl w:val="0"/>
          <w:numId w:val="7"/>
        </w:numPr>
        <w:rPr>
          <w:rStyle w:val="HTMLCode"/>
          <w:rFonts w:asciiTheme="minorHAnsi" w:eastAsiaTheme="minorHAnsi" w:hAnsiTheme="minorHAnsi" w:cstheme="minorHAnsi"/>
          <w:sz w:val="24"/>
          <w:szCs w:val="22"/>
          <w:lang w:val="el-GR"/>
        </w:rPr>
      </w:pPr>
      <w:r w:rsidRPr="00F11C9D">
        <w:rPr>
          <w:rStyle w:val="HTMLCode"/>
          <w:rFonts w:asciiTheme="minorHAnsi" w:eastAsiaTheme="minorHAnsi" w:hAnsiTheme="minorHAnsi" w:cstheme="minorHAnsi"/>
          <w:color w:val="000000"/>
          <w:sz w:val="22"/>
          <w:shd w:val="clear" w:color="auto" w:fill="FFFFFF"/>
        </w:rPr>
        <w:t>Canberra</w:t>
      </w:r>
    </w:p>
    <w:p w:rsidR="00F11C9D" w:rsidRPr="00F11C9D" w:rsidRDefault="00FC3767" w:rsidP="00F11C9D">
      <w:pPr>
        <w:pStyle w:val="ListParagraph"/>
        <w:ind w:left="1440"/>
        <w:rPr>
          <w:rStyle w:val="HTMLCode"/>
          <w:rFonts w:asciiTheme="minorHAnsi" w:eastAsiaTheme="minorHAnsi" w:hAnsiTheme="minorHAnsi" w:cstheme="minorHAnsi"/>
          <w:sz w:val="24"/>
          <w:szCs w:val="22"/>
        </w:rPr>
      </w:pPr>
      <m:oMath>
        <m:sSub>
          <m:sSubPr>
            <m:ctrlPr>
              <w:rPr>
                <w:rStyle w:val="HTMLCode"/>
                <w:rFonts w:ascii="Cambria Math" w:eastAsiaTheme="minorHAnsi" w:hAnsi="Cambria Math" w:cstheme="minorHAnsi"/>
                <w:i/>
                <w:sz w:val="24"/>
                <w:szCs w:val="22"/>
                <w:lang w:val="el-GR"/>
              </w:rPr>
            </m:ctrlPr>
          </m:sSubPr>
          <m:e>
            <m:r>
              <w:rPr>
                <w:rStyle w:val="HTMLCode"/>
                <w:rFonts w:ascii="Cambria Math" w:eastAsiaTheme="minorHAnsi" w:hAnsi="Cambria Math" w:cstheme="minorHAnsi"/>
                <w:sz w:val="24"/>
                <w:szCs w:val="22"/>
                <w:lang w:val="el-GR"/>
              </w:rPr>
              <m:t>D</m:t>
            </m:r>
          </m:e>
          <m:sub>
            <m:r>
              <w:rPr>
                <w:rStyle w:val="HTMLCode"/>
                <w:rFonts w:ascii="Cambria Math" w:eastAsiaTheme="minorHAnsi" w:hAnsi="Cambria Math" w:cstheme="minorHAnsi"/>
                <w:sz w:val="24"/>
                <w:szCs w:val="22"/>
                <w:lang w:val="el-GR"/>
              </w:rPr>
              <m:t>Canberra</m:t>
            </m:r>
          </m:sub>
        </m:sSub>
      </m:oMath>
      <w:r w:rsidR="00F11C9D">
        <w:rPr>
          <w:rStyle w:val="HTMLCode"/>
          <w:rFonts w:asciiTheme="minorHAnsi" w:eastAsiaTheme="minorEastAsia" w:hAnsiTheme="minorHAnsi" w:cstheme="minorHAnsi"/>
          <w:sz w:val="24"/>
          <w:szCs w:val="22"/>
        </w:rPr>
        <w:t>(</w:t>
      </w:r>
      <w:proofErr w:type="spellStart"/>
      <w:proofErr w:type="gramStart"/>
      <w:r w:rsidR="00F11C9D">
        <w:rPr>
          <w:rStyle w:val="HTMLCode"/>
          <w:rFonts w:asciiTheme="minorHAnsi" w:eastAsiaTheme="minorEastAsia" w:hAnsiTheme="minorHAnsi" w:cstheme="minorHAnsi"/>
          <w:sz w:val="24"/>
          <w:szCs w:val="22"/>
        </w:rPr>
        <w:t>p,</w:t>
      </w:r>
      <w:proofErr w:type="gramEnd"/>
      <w:r w:rsidR="00F11C9D">
        <w:rPr>
          <w:rStyle w:val="HTMLCode"/>
          <w:rFonts w:asciiTheme="minorHAnsi" w:eastAsiaTheme="minorEastAsia" w:hAnsiTheme="minorHAnsi" w:cstheme="minorHAnsi"/>
          <w:sz w:val="24"/>
          <w:szCs w:val="22"/>
        </w:rPr>
        <w:t>q</w:t>
      </w:r>
      <w:proofErr w:type="spellEnd"/>
      <w:r w:rsidR="00F11C9D">
        <w:rPr>
          <w:rStyle w:val="HTMLCode"/>
          <w:rFonts w:asciiTheme="minorHAnsi" w:eastAsiaTheme="minorEastAsia" w:hAnsiTheme="minorHAnsi" w:cstheme="minorHAnsi"/>
          <w:sz w:val="24"/>
          <w:szCs w:val="22"/>
        </w:rPr>
        <w:t>)=</w:t>
      </w:r>
      <m:oMath>
        <m:nary>
          <m:naryPr>
            <m:chr m:val="∑"/>
            <m:limLoc m:val="subSup"/>
            <m:ctrlPr>
              <w:rPr>
                <w:rStyle w:val="HTMLCode"/>
                <w:rFonts w:ascii="Cambria Math" w:eastAsiaTheme="minorEastAsia" w:hAnsi="Cambria Math" w:cstheme="minorHAnsi"/>
                <w:i/>
                <w:sz w:val="24"/>
                <w:szCs w:val="22"/>
              </w:rPr>
            </m:ctrlPr>
          </m:naryPr>
          <m:sub>
            <m:r>
              <w:rPr>
                <w:rStyle w:val="HTMLCode"/>
                <w:rFonts w:ascii="Cambria Math" w:eastAsiaTheme="minorEastAsia" w:hAnsi="Cambria Math" w:cstheme="minorHAnsi"/>
                <w:sz w:val="24"/>
                <w:szCs w:val="22"/>
              </w:rPr>
              <m:t>i=1</m:t>
            </m:r>
          </m:sub>
          <m:sup>
            <m:r>
              <w:rPr>
                <w:rStyle w:val="HTMLCode"/>
                <w:rFonts w:ascii="Cambria Math" w:eastAsiaTheme="minorEastAsia" w:hAnsi="Cambria Math" w:cstheme="minorHAnsi"/>
                <w:sz w:val="24"/>
                <w:szCs w:val="22"/>
              </w:rPr>
              <m:t>n</m:t>
            </m:r>
          </m:sup>
          <m:e>
            <m:f>
              <m:fPr>
                <m:ctrlPr>
                  <w:rPr>
                    <w:rStyle w:val="HTMLCode"/>
                    <w:rFonts w:ascii="Cambria Math" w:eastAsiaTheme="minorEastAsia" w:hAnsi="Cambria Math" w:cstheme="minorHAnsi"/>
                    <w:i/>
                    <w:sz w:val="24"/>
                    <w:szCs w:val="22"/>
                  </w:rPr>
                </m:ctrlPr>
              </m:fPr>
              <m:num>
                <m:r>
                  <w:rPr>
                    <w:rStyle w:val="HTMLCode"/>
                    <w:rFonts w:ascii="Cambria Math" w:eastAsiaTheme="minorEastAsia" w:hAnsi="Cambria Math" w:cstheme="minorHAnsi"/>
                    <w:sz w:val="24"/>
                    <w:szCs w:val="22"/>
                  </w:rPr>
                  <m:t>|</m:t>
                </m:r>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p</m:t>
                    </m:r>
                  </m:e>
                  <m:sub>
                    <m:r>
                      <w:rPr>
                        <w:rStyle w:val="HTMLCode"/>
                        <w:rFonts w:ascii="Cambria Math" w:eastAsiaTheme="minorEastAsia" w:hAnsi="Cambria Math" w:cstheme="minorHAnsi"/>
                        <w:sz w:val="24"/>
                        <w:szCs w:val="22"/>
                      </w:rPr>
                      <m:t>i</m:t>
                    </m:r>
                  </m:sub>
                </m:sSub>
                <m:r>
                  <w:rPr>
                    <w:rStyle w:val="HTMLCode"/>
                    <w:rFonts w:ascii="Cambria Math" w:eastAsiaTheme="minorEastAsia" w:hAnsi="Cambria Math" w:cstheme="minorHAnsi"/>
                    <w:sz w:val="24"/>
                    <w:szCs w:val="22"/>
                  </w:rPr>
                  <m:t>-</m:t>
                </m:r>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q</m:t>
                    </m:r>
                  </m:e>
                  <m:sub>
                    <m:r>
                      <w:rPr>
                        <w:rStyle w:val="HTMLCode"/>
                        <w:rFonts w:ascii="Cambria Math" w:eastAsiaTheme="minorEastAsia" w:hAnsi="Cambria Math" w:cstheme="minorHAnsi"/>
                        <w:sz w:val="24"/>
                        <w:szCs w:val="22"/>
                      </w:rPr>
                      <m:t>i</m:t>
                    </m:r>
                  </m:sub>
                </m:sSub>
                <m:r>
                  <w:rPr>
                    <w:rStyle w:val="HTMLCode"/>
                    <w:rFonts w:ascii="Cambria Math" w:eastAsiaTheme="minorEastAsia" w:hAnsi="Cambria Math" w:cstheme="minorHAnsi"/>
                    <w:sz w:val="24"/>
                    <w:szCs w:val="22"/>
                  </w:rPr>
                  <m:t>|</m:t>
                </m:r>
              </m:num>
              <m:den>
                <m:d>
                  <m:dPr>
                    <m:begChr m:val="|"/>
                    <m:endChr m:val="|"/>
                    <m:ctrlPr>
                      <w:rPr>
                        <w:rStyle w:val="HTMLCode"/>
                        <w:rFonts w:ascii="Cambria Math" w:eastAsiaTheme="minorEastAsia" w:hAnsi="Cambria Math" w:cstheme="minorHAnsi"/>
                        <w:i/>
                        <w:sz w:val="24"/>
                        <w:szCs w:val="22"/>
                      </w:rPr>
                    </m:ctrlPr>
                  </m:dPr>
                  <m:e>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p</m:t>
                        </m:r>
                      </m:e>
                      <m:sub>
                        <m:r>
                          <w:rPr>
                            <w:rStyle w:val="HTMLCode"/>
                            <w:rFonts w:ascii="Cambria Math" w:eastAsiaTheme="minorEastAsia" w:hAnsi="Cambria Math" w:cstheme="minorHAnsi"/>
                            <w:sz w:val="24"/>
                            <w:szCs w:val="22"/>
                          </w:rPr>
                          <m:t>i</m:t>
                        </m:r>
                      </m:sub>
                    </m:sSub>
                  </m:e>
                </m:d>
                <m:r>
                  <w:rPr>
                    <w:rStyle w:val="HTMLCode"/>
                    <w:rFonts w:ascii="Cambria Math" w:eastAsiaTheme="minorEastAsia" w:hAnsi="Cambria Math" w:cstheme="minorHAnsi"/>
                    <w:sz w:val="24"/>
                    <w:szCs w:val="22"/>
                  </w:rPr>
                  <m:t>+|</m:t>
                </m:r>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q</m:t>
                    </m:r>
                  </m:e>
                  <m:sub>
                    <m:r>
                      <w:rPr>
                        <w:rStyle w:val="HTMLCode"/>
                        <w:rFonts w:ascii="Cambria Math" w:eastAsiaTheme="minorEastAsia" w:hAnsi="Cambria Math" w:cstheme="minorHAnsi"/>
                        <w:sz w:val="24"/>
                        <w:szCs w:val="22"/>
                      </w:rPr>
                      <m:t>i</m:t>
                    </m:r>
                  </m:sub>
                </m:sSub>
                <m:r>
                  <w:rPr>
                    <w:rStyle w:val="HTMLCode"/>
                    <w:rFonts w:ascii="Cambria Math" w:eastAsiaTheme="minorEastAsia" w:hAnsi="Cambria Math" w:cstheme="minorHAnsi"/>
                    <w:sz w:val="24"/>
                    <w:szCs w:val="22"/>
                  </w:rPr>
                  <m:t>|</m:t>
                </m:r>
              </m:den>
            </m:f>
          </m:e>
        </m:nary>
      </m:oMath>
    </w:p>
    <w:p w:rsidR="00A14272" w:rsidRPr="00F11C9D" w:rsidRDefault="00C61607" w:rsidP="00A14272">
      <w:pPr>
        <w:pStyle w:val="ListParagraph"/>
        <w:numPr>
          <w:ilvl w:val="0"/>
          <w:numId w:val="7"/>
        </w:numPr>
        <w:rPr>
          <w:rStyle w:val="HTMLCode"/>
          <w:rFonts w:asciiTheme="minorHAnsi" w:eastAsiaTheme="minorHAnsi" w:hAnsiTheme="minorHAnsi" w:cstheme="minorHAnsi"/>
          <w:sz w:val="24"/>
          <w:szCs w:val="22"/>
          <w:lang w:val="el-GR"/>
        </w:rPr>
      </w:pPr>
      <w:proofErr w:type="spellStart"/>
      <w:r w:rsidRPr="00F11C9D">
        <w:rPr>
          <w:rStyle w:val="HTMLCode"/>
          <w:rFonts w:asciiTheme="minorHAnsi" w:eastAsiaTheme="minorHAnsi" w:hAnsiTheme="minorHAnsi" w:cstheme="minorHAnsi"/>
          <w:color w:val="000000"/>
          <w:sz w:val="22"/>
          <w:shd w:val="clear" w:color="auto" w:fill="FFFFFF"/>
        </w:rPr>
        <w:t>Minkowski</w:t>
      </w:r>
      <w:proofErr w:type="spellEnd"/>
    </w:p>
    <w:p w:rsidR="00F11C9D" w:rsidRPr="00F11C9D" w:rsidRDefault="00FC3767" w:rsidP="00F11C9D">
      <w:pPr>
        <w:pStyle w:val="ListParagraph"/>
        <w:ind w:left="1440"/>
        <w:rPr>
          <w:rStyle w:val="HTMLCode"/>
          <w:rFonts w:asciiTheme="minorHAnsi" w:eastAsiaTheme="minorHAnsi" w:hAnsiTheme="minorHAnsi" w:cstheme="minorHAnsi"/>
          <w:sz w:val="24"/>
          <w:szCs w:val="22"/>
          <w:lang w:val="el-GR"/>
        </w:rPr>
      </w:pPr>
      <m:oMath>
        <m:sSub>
          <m:sSubPr>
            <m:ctrlPr>
              <w:rPr>
                <w:rStyle w:val="HTMLCode"/>
                <w:rFonts w:ascii="Cambria Math" w:eastAsiaTheme="minorHAnsi" w:hAnsi="Cambria Math" w:cstheme="minorHAnsi"/>
                <w:i/>
                <w:sz w:val="24"/>
                <w:szCs w:val="22"/>
                <w:lang w:val="el-GR"/>
              </w:rPr>
            </m:ctrlPr>
          </m:sSubPr>
          <m:e>
            <m:r>
              <w:rPr>
                <w:rStyle w:val="HTMLCode"/>
                <w:rFonts w:ascii="Cambria Math" w:eastAsiaTheme="minorHAnsi" w:hAnsi="Cambria Math" w:cstheme="minorHAnsi"/>
                <w:sz w:val="24"/>
                <w:szCs w:val="22"/>
                <w:lang w:val="el-GR"/>
              </w:rPr>
              <m:t>D</m:t>
            </m:r>
          </m:e>
          <m:sub>
            <m:r>
              <w:rPr>
                <w:rStyle w:val="HTMLCode"/>
                <w:rFonts w:ascii="Cambria Math" w:eastAsiaTheme="minorHAnsi" w:hAnsi="Cambria Math" w:cstheme="minorHAnsi"/>
                <w:sz w:val="24"/>
                <w:szCs w:val="22"/>
                <w:lang w:val="el-GR"/>
              </w:rPr>
              <m:t>Minkowski</m:t>
            </m:r>
          </m:sub>
        </m:sSub>
      </m:oMath>
      <w:r w:rsidR="00F11C9D" w:rsidRPr="00F11C9D">
        <w:rPr>
          <w:rStyle w:val="HTMLCode"/>
          <w:rFonts w:asciiTheme="minorHAnsi" w:eastAsiaTheme="minorEastAsia" w:hAnsiTheme="minorHAnsi" w:cstheme="minorHAnsi"/>
          <w:sz w:val="24"/>
          <w:szCs w:val="22"/>
          <w:lang w:val="el-GR"/>
        </w:rPr>
        <w:t>(</w:t>
      </w:r>
      <w:r w:rsidR="00F11C9D">
        <w:rPr>
          <w:rStyle w:val="HTMLCode"/>
          <w:rFonts w:asciiTheme="minorHAnsi" w:eastAsiaTheme="minorEastAsia" w:hAnsiTheme="minorHAnsi" w:cstheme="minorHAnsi"/>
          <w:sz w:val="24"/>
          <w:szCs w:val="22"/>
        </w:rPr>
        <w:t>p</w:t>
      </w:r>
      <w:r w:rsidR="00F11C9D" w:rsidRPr="00F11C9D">
        <w:rPr>
          <w:rStyle w:val="HTMLCode"/>
          <w:rFonts w:asciiTheme="minorHAnsi" w:eastAsiaTheme="minorEastAsia" w:hAnsiTheme="minorHAnsi" w:cstheme="minorHAnsi"/>
          <w:sz w:val="24"/>
          <w:szCs w:val="22"/>
          <w:lang w:val="el-GR"/>
        </w:rPr>
        <w:t>,</w:t>
      </w:r>
      <w:r w:rsidR="00F11C9D">
        <w:rPr>
          <w:rStyle w:val="HTMLCode"/>
          <w:rFonts w:asciiTheme="minorHAnsi" w:eastAsiaTheme="minorEastAsia" w:hAnsiTheme="minorHAnsi" w:cstheme="minorHAnsi"/>
          <w:sz w:val="24"/>
          <w:szCs w:val="22"/>
        </w:rPr>
        <w:t>q</w:t>
      </w:r>
      <w:r w:rsidR="00F11C9D" w:rsidRPr="00F11C9D">
        <w:rPr>
          <w:rStyle w:val="HTMLCode"/>
          <w:rFonts w:asciiTheme="minorHAnsi" w:eastAsiaTheme="minorEastAsia" w:hAnsiTheme="minorHAnsi" w:cstheme="minorHAnsi"/>
          <w:sz w:val="24"/>
          <w:szCs w:val="22"/>
          <w:lang w:val="el-GR"/>
        </w:rPr>
        <w:t>)=</w:t>
      </w:r>
      <m:oMath>
        <m:sSup>
          <m:sSupPr>
            <m:ctrlPr>
              <w:rPr>
                <w:rStyle w:val="HTMLCode"/>
                <w:rFonts w:ascii="Cambria Math" w:eastAsiaTheme="minorEastAsia" w:hAnsi="Cambria Math" w:cstheme="minorHAnsi"/>
                <w:i/>
                <w:sz w:val="24"/>
                <w:szCs w:val="22"/>
              </w:rPr>
            </m:ctrlPr>
          </m:sSupPr>
          <m:e>
            <m:r>
              <w:rPr>
                <w:rStyle w:val="HTMLCode"/>
                <w:rFonts w:ascii="Cambria Math" w:eastAsiaTheme="minorEastAsia" w:hAnsi="Cambria Math" w:cstheme="minorHAnsi"/>
                <w:sz w:val="24"/>
                <w:szCs w:val="22"/>
                <w:lang w:val="el-GR"/>
              </w:rPr>
              <m:t>(</m:t>
            </m:r>
            <m:nary>
              <m:naryPr>
                <m:chr m:val="∑"/>
                <m:limLoc m:val="undOvr"/>
                <m:ctrlPr>
                  <w:rPr>
                    <w:rStyle w:val="HTMLCode"/>
                    <w:rFonts w:ascii="Cambria Math" w:eastAsiaTheme="minorEastAsia" w:hAnsi="Cambria Math" w:cstheme="minorHAnsi"/>
                    <w:i/>
                    <w:sz w:val="24"/>
                    <w:szCs w:val="22"/>
                  </w:rPr>
                </m:ctrlPr>
              </m:naryPr>
              <m:sub>
                <m:r>
                  <w:rPr>
                    <w:rStyle w:val="HTMLCode"/>
                    <w:rFonts w:ascii="Cambria Math" w:eastAsiaTheme="minorEastAsia" w:hAnsi="Cambria Math" w:cstheme="minorHAnsi"/>
                    <w:sz w:val="24"/>
                    <w:szCs w:val="22"/>
                  </w:rPr>
                  <m:t>i</m:t>
                </m:r>
                <m:r>
                  <w:rPr>
                    <w:rStyle w:val="HTMLCode"/>
                    <w:rFonts w:ascii="Cambria Math" w:eastAsiaTheme="minorEastAsia" w:hAnsi="Cambria Math" w:cstheme="minorHAnsi"/>
                    <w:sz w:val="24"/>
                    <w:szCs w:val="22"/>
                    <w:lang w:val="el-GR"/>
                  </w:rPr>
                  <m:t>=1</m:t>
                </m:r>
              </m:sub>
              <m:sup>
                <m:r>
                  <w:rPr>
                    <w:rStyle w:val="HTMLCode"/>
                    <w:rFonts w:ascii="Cambria Math" w:eastAsiaTheme="minorEastAsia" w:hAnsi="Cambria Math" w:cstheme="minorHAnsi"/>
                    <w:sz w:val="24"/>
                    <w:szCs w:val="22"/>
                  </w:rPr>
                  <m:t>n</m:t>
                </m:r>
              </m:sup>
              <m:e>
                <m:sSup>
                  <m:sSupPr>
                    <m:ctrlPr>
                      <w:rPr>
                        <w:rStyle w:val="HTMLCode"/>
                        <w:rFonts w:ascii="Cambria Math" w:eastAsiaTheme="minorEastAsia" w:hAnsi="Cambria Math" w:cstheme="minorHAnsi"/>
                        <w:i/>
                        <w:sz w:val="24"/>
                        <w:szCs w:val="22"/>
                      </w:rPr>
                    </m:ctrlPr>
                  </m:sSupPr>
                  <m:e>
                    <m:r>
                      <w:rPr>
                        <w:rStyle w:val="HTMLCode"/>
                        <w:rFonts w:ascii="Cambria Math" w:eastAsiaTheme="minorEastAsia" w:hAnsi="Cambria Math" w:cstheme="minorHAnsi"/>
                        <w:sz w:val="24"/>
                        <w:szCs w:val="22"/>
                        <w:lang w:val="el-GR"/>
                      </w:rPr>
                      <m:t>|</m:t>
                    </m:r>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p</m:t>
                        </m:r>
                      </m:e>
                      <m:sub>
                        <m:r>
                          <w:rPr>
                            <w:rStyle w:val="HTMLCode"/>
                            <w:rFonts w:ascii="Cambria Math" w:eastAsiaTheme="minorEastAsia" w:hAnsi="Cambria Math" w:cstheme="minorHAnsi"/>
                            <w:sz w:val="24"/>
                            <w:szCs w:val="22"/>
                          </w:rPr>
                          <m:t>i</m:t>
                        </m:r>
                      </m:sub>
                    </m:sSub>
                    <m:r>
                      <w:rPr>
                        <w:rStyle w:val="HTMLCode"/>
                        <w:rFonts w:ascii="Cambria Math" w:eastAsiaTheme="minorEastAsia" w:hAnsi="Cambria Math" w:cstheme="minorHAnsi"/>
                        <w:sz w:val="24"/>
                        <w:szCs w:val="22"/>
                        <w:lang w:val="el-GR"/>
                      </w:rPr>
                      <m:t>-</m:t>
                    </m:r>
                    <m:sSub>
                      <m:sSubPr>
                        <m:ctrlPr>
                          <w:rPr>
                            <w:rStyle w:val="HTMLCode"/>
                            <w:rFonts w:ascii="Cambria Math" w:eastAsiaTheme="minorEastAsia" w:hAnsi="Cambria Math" w:cstheme="minorHAnsi"/>
                            <w:i/>
                            <w:sz w:val="24"/>
                            <w:szCs w:val="22"/>
                          </w:rPr>
                        </m:ctrlPr>
                      </m:sSubPr>
                      <m:e>
                        <m:r>
                          <w:rPr>
                            <w:rStyle w:val="HTMLCode"/>
                            <w:rFonts w:ascii="Cambria Math" w:eastAsiaTheme="minorEastAsia" w:hAnsi="Cambria Math" w:cstheme="minorHAnsi"/>
                            <w:sz w:val="24"/>
                            <w:szCs w:val="22"/>
                          </w:rPr>
                          <m:t>q</m:t>
                        </m:r>
                      </m:e>
                      <m:sub>
                        <m:r>
                          <w:rPr>
                            <w:rStyle w:val="HTMLCode"/>
                            <w:rFonts w:ascii="Cambria Math" w:eastAsiaTheme="minorEastAsia" w:hAnsi="Cambria Math" w:cstheme="minorHAnsi"/>
                            <w:sz w:val="24"/>
                            <w:szCs w:val="22"/>
                          </w:rPr>
                          <m:t>i</m:t>
                        </m:r>
                      </m:sub>
                    </m:sSub>
                    <m:r>
                      <w:rPr>
                        <w:rStyle w:val="HTMLCode"/>
                        <w:rFonts w:ascii="Cambria Math" w:eastAsiaTheme="minorEastAsia" w:hAnsi="Cambria Math" w:cstheme="minorHAnsi"/>
                        <w:sz w:val="24"/>
                        <w:szCs w:val="22"/>
                        <w:lang w:val="el-GR"/>
                      </w:rPr>
                      <m:t>|</m:t>
                    </m:r>
                  </m:e>
                  <m:sup>
                    <m:r>
                      <w:rPr>
                        <w:rStyle w:val="HTMLCode"/>
                        <w:rFonts w:ascii="Cambria Math" w:eastAsiaTheme="minorEastAsia" w:hAnsi="Cambria Math" w:cstheme="minorHAnsi"/>
                        <w:sz w:val="24"/>
                        <w:szCs w:val="22"/>
                      </w:rPr>
                      <m:t>p</m:t>
                    </m:r>
                  </m:sup>
                </m:sSup>
                <m:r>
                  <w:rPr>
                    <w:rStyle w:val="HTMLCode"/>
                    <w:rFonts w:ascii="Cambria Math" w:eastAsiaTheme="minorEastAsia" w:hAnsi="Cambria Math" w:cstheme="minorHAnsi"/>
                    <w:sz w:val="24"/>
                    <w:szCs w:val="22"/>
                    <w:lang w:val="el-GR"/>
                  </w:rPr>
                  <m:t>)</m:t>
                </m:r>
              </m:e>
            </m:nary>
          </m:e>
          <m:sup>
            <m:f>
              <m:fPr>
                <m:type m:val="skw"/>
                <m:ctrlPr>
                  <w:rPr>
                    <w:rStyle w:val="HTMLCode"/>
                    <w:rFonts w:ascii="Cambria Math" w:eastAsiaTheme="minorEastAsia" w:hAnsi="Cambria Math" w:cstheme="minorHAnsi"/>
                    <w:i/>
                    <w:sz w:val="24"/>
                    <w:szCs w:val="22"/>
                  </w:rPr>
                </m:ctrlPr>
              </m:fPr>
              <m:num>
                <m:r>
                  <w:rPr>
                    <w:rStyle w:val="HTMLCode"/>
                    <w:rFonts w:ascii="Cambria Math" w:eastAsiaTheme="minorEastAsia" w:hAnsi="Cambria Math" w:cstheme="minorHAnsi"/>
                    <w:sz w:val="24"/>
                    <w:szCs w:val="22"/>
                    <w:lang w:val="el-GR"/>
                  </w:rPr>
                  <m:t>1</m:t>
                </m:r>
              </m:num>
              <m:den>
                <m:r>
                  <w:rPr>
                    <w:rStyle w:val="HTMLCode"/>
                    <w:rFonts w:ascii="Cambria Math" w:eastAsiaTheme="minorEastAsia" w:hAnsi="Cambria Math" w:cstheme="minorHAnsi"/>
                    <w:sz w:val="24"/>
                    <w:szCs w:val="22"/>
                  </w:rPr>
                  <m:t>p</m:t>
                </m:r>
              </m:den>
            </m:f>
          </m:sup>
        </m:sSup>
      </m:oMath>
      <w:r w:rsidR="00F11C9D" w:rsidRPr="00F11C9D">
        <w:rPr>
          <w:rStyle w:val="HTMLCode"/>
          <w:rFonts w:asciiTheme="minorHAnsi" w:eastAsiaTheme="minorEastAsia" w:hAnsiTheme="minorHAnsi" w:cstheme="minorHAnsi"/>
          <w:sz w:val="24"/>
          <w:szCs w:val="22"/>
          <w:lang w:val="el-GR"/>
        </w:rPr>
        <w:t xml:space="preserve">, </w:t>
      </w:r>
      <w:r w:rsidR="00F11C9D">
        <w:rPr>
          <w:rStyle w:val="HTMLCode"/>
          <w:rFonts w:asciiTheme="minorHAnsi" w:eastAsiaTheme="minorEastAsia" w:hAnsiTheme="minorHAnsi" w:cstheme="minorHAnsi"/>
          <w:sz w:val="24"/>
          <w:szCs w:val="22"/>
          <w:lang w:val="el-GR"/>
        </w:rPr>
        <w:t xml:space="preserve">για </w:t>
      </w:r>
      <w:r w:rsidR="00F11C9D">
        <w:rPr>
          <w:rStyle w:val="HTMLCode"/>
          <w:rFonts w:asciiTheme="minorHAnsi" w:eastAsiaTheme="minorEastAsia" w:hAnsiTheme="minorHAnsi" w:cstheme="minorHAnsi"/>
          <w:sz w:val="24"/>
          <w:szCs w:val="22"/>
        </w:rPr>
        <w:t>p</w:t>
      </w:r>
      <w:r w:rsidR="00F11C9D">
        <w:rPr>
          <w:rStyle w:val="HTMLCode"/>
          <w:rFonts w:asciiTheme="minorHAnsi" w:eastAsiaTheme="minorEastAsia" w:hAnsiTheme="minorHAnsi" w:cstheme="minorHAnsi"/>
          <w:sz w:val="24"/>
          <w:szCs w:val="22"/>
          <w:lang w:val="el-GR"/>
        </w:rPr>
        <w:t>=3,4,5</w:t>
      </w:r>
    </w:p>
    <w:p w:rsidR="00065850" w:rsidRPr="00345CEC" w:rsidRDefault="00C61607" w:rsidP="00C61607">
      <w:pPr>
        <w:rPr>
          <w:rFonts w:cstheme="minorHAnsi"/>
          <w:lang w:val="el-GR"/>
        </w:rPr>
      </w:pPr>
      <w:r>
        <w:rPr>
          <w:rFonts w:cstheme="minorHAnsi"/>
          <w:lang w:val="el-GR"/>
        </w:rPr>
        <w:t xml:space="preserve">Ακόμα σημαντικό ρόλο παίζει η επιλογή </w:t>
      </w:r>
      <w:r w:rsidR="00065850">
        <w:rPr>
          <w:rFonts w:cstheme="minorHAnsi"/>
          <w:lang w:val="el-GR"/>
        </w:rPr>
        <w:t>της μεθόδου συσσωμάτωσης</w:t>
      </w:r>
      <w:r w:rsidR="00491D86">
        <w:rPr>
          <w:rFonts w:cstheme="minorHAnsi"/>
          <w:lang w:val="el-GR"/>
        </w:rPr>
        <w:t xml:space="preserve"> (τρόπος υπολογισμού απόστασης μεταξύ δύο ομάδων)</w:t>
      </w:r>
      <w:r w:rsidR="00065850" w:rsidRPr="00065850">
        <w:rPr>
          <w:rFonts w:cstheme="minorHAnsi"/>
          <w:lang w:val="el-GR"/>
        </w:rPr>
        <w:t xml:space="preserve">. </w:t>
      </w:r>
      <w:r w:rsidR="00D84207">
        <w:rPr>
          <w:rFonts w:cstheme="minorHAnsi"/>
          <w:lang w:val="el-GR"/>
        </w:rPr>
        <w:t>Έγινε ανά δύο</w:t>
      </w:r>
      <w:r w:rsidR="00065850">
        <w:rPr>
          <w:rFonts w:cstheme="minorHAnsi"/>
          <w:lang w:val="el-GR"/>
        </w:rPr>
        <w:t xml:space="preserve"> συνδυασμό</w:t>
      </w:r>
      <w:r w:rsidR="00D84207">
        <w:rPr>
          <w:rFonts w:cstheme="minorHAnsi"/>
          <w:lang w:val="el-GR"/>
        </w:rPr>
        <w:t xml:space="preserve">ς των παραπάνω αποστάσεων με τις παρακάτω </w:t>
      </w:r>
      <w:r w:rsidR="00491D86">
        <w:rPr>
          <w:rFonts w:cstheme="minorHAnsi"/>
        </w:rPr>
        <w:t>linkage</w:t>
      </w:r>
      <w:r w:rsidR="00065850">
        <w:rPr>
          <w:rFonts w:cstheme="minorHAnsi"/>
          <w:lang w:val="el-GR"/>
        </w:rPr>
        <w:t xml:space="preserve"> </w:t>
      </w:r>
      <w:r w:rsidR="00D84207">
        <w:rPr>
          <w:rFonts w:cstheme="minorHAnsi"/>
          <w:lang w:val="el-GR"/>
        </w:rPr>
        <w:t>μεθόδους</w:t>
      </w:r>
      <w:r w:rsidR="00065850" w:rsidRPr="00065850">
        <w:rPr>
          <w:rFonts w:cstheme="minorHAnsi"/>
          <w:lang w:val="el-GR"/>
        </w:rPr>
        <w:t>:</w:t>
      </w:r>
    </w:p>
    <w:p w:rsidR="002A4739" w:rsidRPr="00345CEC" w:rsidRDefault="002A4739" w:rsidP="00C61607">
      <w:pPr>
        <w:rPr>
          <w:rFonts w:cstheme="minorHAnsi"/>
          <w:lang w:val="el-GR"/>
        </w:rPr>
      </w:pPr>
    </w:p>
    <w:p w:rsidR="00491D86" w:rsidRPr="002A4739" w:rsidRDefault="00491D86" w:rsidP="00491D86">
      <w:pPr>
        <w:pStyle w:val="ListParagraph"/>
        <w:numPr>
          <w:ilvl w:val="0"/>
          <w:numId w:val="7"/>
        </w:numPr>
        <w:rPr>
          <w:rFonts w:cstheme="minorHAnsi"/>
        </w:rPr>
      </w:pPr>
      <w:r>
        <w:rPr>
          <w:rFonts w:cstheme="minorHAnsi"/>
        </w:rPr>
        <w:lastRenderedPageBreak/>
        <w:t xml:space="preserve">Nearest neighbor </w:t>
      </w:r>
      <w:r>
        <w:rPr>
          <w:rFonts w:cstheme="minorHAnsi"/>
          <w:lang w:val="el-GR"/>
        </w:rPr>
        <w:t>ή</w:t>
      </w:r>
      <w:r w:rsidRPr="002A4739">
        <w:rPr>
          <w:rFonts w:cstheme="minorHAnsi"/>
        </w:rPr>
        <w:t xml:space="preserve"> </w:t>
      </w:r>
      <w:r>
        <w:rPr>
          <w:rFonts w:cstheme="minorHAnsi"/>
        </w:rPr>
        <w:t>single linkage</w:t>
      </w:r>
    </w:p>
    <w:p w:rsidR="00491D86" w:rsidRDefault="00491D86" w:rsidP="00491D86">
      <w:pPr>
        <w:pStyle w:val="ListParagraph"/>
        <w:ind w:left="1440"/>
        <w:rPr>
          <w:rFonts w:cstheme="minorHAnsi"/>
          <w:lang w:val="el-GR"/>
        </w:rPr>
      </w:pPr>
      <w:r>
        <w:rPr>
          <w:rFonts w:cstheme="minorHAnsi"/>
          <w:lang w:val="el-GR"/>
        </w:rPr>
        <w:t>Υπολογίζει την απόσταση ανάμεσα σε δύο ομάδες ως τη μικρότερη απόσταση από μία παρατήρηση μέσα σε μία ομάδα με κάποια παρατήρηση στην άλλη ομάδα.</w:t>
      </w:r>
    </w:p>
    <w:p w:rsidR="00491D86" w:rsidRDefault="00491D86" w:rsidP="00491D86">
      <w:pPr>
        <w:pStyle w:val="ListParagraph"/>
        <w:numPr>
          <w:ilvl w:val="0"/>
          <w:numId w:val="7"/>
        </w:numPr>
        <w:rPr>
          <w:rFonts w:cstheme="minorHAnsi"/>
          <w:lang w:val="el-GR"/>
        </w:rPr>
      </w:pPr>
      <w:r>
        <w:rPr>
          <w:rFonts w:cstheme="minorHAnsi"/>
        </w:rPr>
        <w:t xml:space="preserve">Furthest neighbor </w:t>
      </w:r>
      <w:r>
        <w:rPr>
          <w:rFonts w:cstheme="minorHAnsi"/>
          <w:lang w:val="el-GR"/>
        </w:rPr>
        <w:t xml:space="preserve">ή </w:t>
      </w:r>
      <w:r>
        <w:rPr>
          <w:rFonts w:cstheme="minorHAnsi"/>
        </w:rPr>
        <w:t>complete linkage</w:t>
      </w:r>
    </w:p>
    <w:p w:rsidR="00491D86" w:rsidRDefault="00491D86" w:rsidP="00491D86">
      <w:pPr>
        <w:pStyle w:val="ListParagraph"/>
        <w:ind w:left="1440"/>
        <w:rPr>
          <w:rFonts w:cstheme="minorHAnsi"/>
          <w:lang w:val="el-GR"/>
        </w:rPr>
      </w:pPr>
      <w:r>
        <w:rPr>
          <w:rFonts w:cstheme="minorHAnsi"/>
          <w:lang w:val="el-GR"/>
        </w:rPr>
        <w:t>Υπολογίζει την απόσταση ανάμεσα σε δύο ομάδες ως τη μεγαλύτερη απόσταση από μία παρατήρηση στην μία ομάδα με κάποια παρατήρηση στην άλλη ομάδα.</w:t>
      </w:r>
    </w:p>
    <w:p w:rsidR="00D84207" w:rsidRPr="00D84207" w:rsidRDefault="00D84207" w:rsidP="00D84207">
      <w:pPr>
        <w:pStyle w:val="ListParagraph"/>
        <w:numPr>
          <w:ilvl w:val="0"/>
          <w:numId w:val="7"/>
        </w:numPr>
        <w:rPr>
          <w:rFonts w:cstheme="minorHAnsi"/>
          <w:lang w:val="el-GR"/>
        </w:rPr>
      </w:pPr>
      <w:r>
        <w:rPr>
          <w:rFonts w:cstheme="minorHAnsi"/>
        </w:rPr>
        <w:t>Average between groups</w:t>
      </w:r>
      <w:r w:rsidR="00B7713F">
        <w:rPr>
          <w:rFonts w:cstheme="minorHAnsi"/>
        </w:rPr>
        <w:t xml:space="preserve"> </w:t>
      </w:r>
    </w:p>
    <w:p w:rsidR="00D84207" w:rsidRDefault="00D84207" w:rsidP="00D84207">
      <w:pPr>
        <w:pStyle w:val="ListParagraph"/>
        <w:ind w:left="1440"/>
        <w:rPr>
          <w:rFonts w:cstheme="minorHAnsi"/>
          <w:lang w:val="el-GR"/>
        </w:rPr>
      </w:pPr>
      <w:r>
        <w:rPr>
          <w:rFonts w:cstheme="minorHAnsi"/>
          <w:lang w:val="el-GR"/>
        </w:rPr>
        <w:t>Υπολογίζει την απόσταση ανάμεσα σε δύο ομάδες ως το μέσο της απόστασης ανάμεσα σε ολές τις αποστάσεις μια ομάδας με τα στοιχεία της άλλης</w:t>
      </w:r>
    </w:p>
    <w:p w:rsidR="00D84207" w:rsidRDefault="00D84207" w:rsidP="00D84207">
      <w:pPr>
        <w:pStyle w:val="ListParagraph"/>
        <w:numPr>
          <w:ilvl w:val="0"/>
          <w:numId w:val="7"/>
        </w:numPr>
        <w:rPr>
          <w:rFonts w:cstheme="minorHAnsi"/>
          <w:lang w:val="el-GR"/>
        </w:rPr>
      </w:pPr>
      <w:r>
        <w:rPr>
          <w:rFonts w:cstheme="minorHAnsi"/>
        </w:rPr>
        <w:t>Average within groups</w:t>
      </w:r>
      <w:r w:rsidR="00B7713F">
        <w:rPr>
          <w:rFonts w:cstheme="minorHAnsi"/>
        </w:rPr>
        <w:t xml:space="preserve"> </w:t>
      </w:r>
    </w:p>
    <w:p w:rsidR="00D84207" w:rsidRDefault="00D84207" w:rsidP="00D84207">
      <w:pPr>
        <w:pStyle w:val="ListParagraph"/>
        <w:ind w:left="1440"/>
        <w:rPr>
          <w:rFonts w:cstheme="minorHAnsi"/>
          <w:lang w:val="el-GR"/>
        </w:rPr>
      </w:pPr>
      <w:r>
        <w:rPr>
          <w:rFonts w:cstheme="minorHAnsi"/>
          <w:lang w:val="el-GR"/>
        </w:rPr>
        <w:t>Υπολογίζει την απόσταση ανάμεσα σε δύο ομάδες ως το μέσο όρο όλων των αποστάσεων που προκύπτουν όταν ενώσουμε τις δύο ομ</w:t>
      </w:r>
      <w:r w:rsidR="00B7713F">
        <w:rPr>
          <w:rFonts w:cstheme="minorHAnsi"/>
          <w:lang w:val="el-GR"/>
        </w:rPr>
        <w:t xml:space="preserve">άδες </w:t>
      </w:r>
      <w:r>
        <w:rPr>
          <w:rFonts w:cstheme="minorHAnsi"/>
          <w:lang w:val="el-GR"/>
        </w:rPr>
        <w:t xml:space="preserve">(δηλαδή υπολογίζω και αποστάσεις </w:t>
      </w:r>
      <w:r>
        <w:rPr>
          <w:rFonts w:cstheme="minorHAnsi"/>
        </w:rPr>
        <w:t>within</w:t>
      </w:r>
      <w:r w:rsidRPr="00B7713F">
        <w:rPr>
          <w:rFonts w:cstheme="minorHAnsi"/>
          <w:lang w:val="el-GR"/>
        </w:rPr>
        <w:t xml:space="preserve"> </w:t>
      </w:r>
      <w:r>
        <w:rPr>
          <w:rFonts w:cstheme="minorHAnsi"/>
        </w:rPr>
        <w:t>group</w:t>
      </w:r>
      <w:r w:rsidRPr="00B7713F">
        <w:rPr>
          <w:rFonts w:cstheme="minorHAnsi"/>
          <w:lang w:val="el-GR"/>
        </w:rPr>
        <w:t>)</w:t>
      </w:r>
      <w:r w:rsidR="00B7713F">
        <w:rPr>
          <w:rFonts w:cstheme="minorHAnsi"/>
          <w:lang w:val="el-GR"/>
        </w:rPr>
        <w:t>.</w:t>
      </w:r>
    </w:p>
    <w:p w:rsidR="00D84207" w:rsidRDefault="00D84207" w:rsidP="00D84207">
      <w:pPr>
        <w:pStyle w:val="ListParagraph"/>
        <w:numPr>
          <w:ilvl w:val="0"/>
          <w:numId w:val="7"/>
        </w:numPr>
        <w:rPr>
          <w:rFonts w:cstheme="minorHAnsi"/>
          <w:lang w:val="el-GR"/>
        </w:rPr>
      </w:pPr>
      <w:r>
        <w:rPr>
          <w:rFonts w:cstheme="minorHAnsi"/>
        </w:rPr>
        <w:t>Centroid</w:t>
      </w:r>
    </w:p>
    <w:p w:rsidR="00D84207" w:rsidRPr="00D84207" w:rsidRDefault="00D84207" w:rsidP="00D84207">
      <w:pPr>
        <w:pStyle w:val="ListParagraph"/>
        <w:ind w:left="1440"/>
        <w:rPr>
          <w:rFonts w:cstheme="minorHAnsi"/>
          <w:lang w:val="el-GR"/>
        </w:rPr>
      </w:pPr>
      <w:r>
        <w:rPr>
          <w:rFonts w:cstheme="minorHAnsi"/>
          <w:lang w:val="el-GR"/>
        </w:rPr>
        <w:t>Υπολογίζει την απόσταση ανάμεσα σε δύο ομάδες ως την απόσταση των κέντρων των ομάδων</w:t>
      </w:r>
    </w:p>
    <w:p w:rsidR="00065850" w:rsidRDefault="00065850" w:rsidP="00491D86">
      <w:pPr>
        <w:pStyle w:val="ListParagraph"/>
        <w:numPr>
          <w:ilvl w:val="0"/>
          <w:numId w:val="7"/>
        </w:numPr>
        <w:rPr>
          <w:rFonts w:cstheme="minorHAnsi"/>
          <w:lang w:val="el-GR"/>
        </w:rPr>
      </w:pPr>
      <w:r>
        <w:rPr>
          <w:rFonts w:cstheme="minorHAnsi"/>
        </w:rPr>
        <w:t>Ward</w:t>
      </w:r>
      <w:r w:rsidRPr="00B7713F">
        <w:rPr>
          <w:rFonts w:cstheme="minorHAnsi"/>
          <w:lang w:val="el-GR"/>
        </w:rPr>
        <w:t>.</w:t>
      </w:r>
      <w:r>
        <w:rPr>
          <w:rFonts w:cstheme="minorHAnsi"/>
        </w:rPr>
        <w:t>D</w:t>
      </w:r>
    </w:p>
    <w:p w:rsidR="00D84207" w:rsidRPr="00BA2CE3" w:rsidRDefault="00D84207" w:rsidP="00D84207">
      <w:pPr>
        <w:pStyle w:val="ListParagraph"/>
        <w:ind w:left="1440"/>
        <w:rPr>
          <w:rFonts w:cstheme="minorHAnsi"/>
          <w:lang w:val="el-GR"/>
        </w:rPr>
      </w:pPr>
      <w:r>
        <w:rPr>
          <w:rFonts w:cstheme="minorHAnsi"/>
          <w:lang w:val="el-GR"/>
        </w:rPr>
        <w:t>Είναι αρκετά διαφορετική από τις προηγουμενες μεθόδους καθώς προσπαθεί να ελαχιστοποιήσει την διακύμανση μέσα στις ομάδες. Για κάθε παρατήρηση υπολογίζεται η απόστασή της από το κέ</w:t>
      </w:r>
      <w:r w:rsidR="00B7713F">
        <w:rPr>
          <w:rFonts w:cstheme="minorHAnsi"/>
          <w:lang w:val="el-GR"/>
        </w:rPr>
        <w:t>ντρο της ομάδας. Αθροίζοντας για ολές τις ομάδες παίρνουμε το συνολικό άθροισμα. Σε κάθε βήμα ενώνει ομάδες που οδηγούν στη μικρότερη αύξηση αυτού του αθροίσματος.</w:t>
      </w:r>
    </w:p>
    <w:p w:rsidR="00B7713F" w:rsidRPr="00B7713F" w:rsidRDefault="00B7713F" w:rsidP="00B7713F">
      <w:pPr>
        <w:pStyle w:val="ListParagraph"/>
        <w:numPr>
          <w:ilvl w:val="0"/>
          <w:numId w:val="7"/>
        </w:numPr>
        <w:rPr>
          <w:rFonts w:cstheme="minorHAnsi"/>
          <w:lang w:val="el-GR"/>
        </w:rPr>
      </w:pPr>
      <w:r>
        <w:rPr>
          <w:rFonts w:cstheme="minorHAnsi"/>
        </w:rPr>
        <w:t>Average</w:t>
      </w:r>
    </w:p>
    <w:p w:rsidR="00B7713F" w:rsidRDefault="00B7713F" w:rsidP="00B7713F">
      <w:pPr>
        <w:pStyle w:val="ListParagraph"/>
        <w:ind w:left="1440"/>
        <w:rPr>
          <w:rFonts w:cstheme="minorHAnsi"/>
          <w:lang w:val="el-GR"/>
        </w:rPr>
      </w:pPr>
      <w:r>
        <w:rPr>
          <w:rFonts w:cstheme="minorHAnsi"/>
          <w:lang w:val="el-GR"/>
        </w:rPr>
        <w:t>Υπολογίζει την απόσ</w:t>
      </w:r>
      <w:r w:rsidR="00EC2729">
        <w:rPr>
          <w:rFonts w:cstheme="minorHAnsi"/>
          <w:lang w:val="el-GR"/>
        </w:rPr>
        <w:t xml:space="preserve">ταση ανάμεσα σε δύο ομάδες ως ένα σταθμισμένο μέσο. Η στάθμιση γίνεται μέσω του πλήθους των παρατηρήσεων που περιέχονται σε κάθε κλάση.Εννώσει τις ομάδες με τη μικρότερη απόσταση. Αν παραδείγματος χάρην υπάρχουν </w:t>
      </w:r>
      <w:r w:rsidR="00EC2729">
        <w:rPr>
          <w:rFonts w:cstheme="minorHAnsi"/>
        </w:rPr>
        <w:t>NP</w:t>
      </w:r>
      <w:r w:rsidR="00EC2729" w:rsidRPr="00EC2729">
        <w:rPr>
          <w:rFonts w:cstheme="minorHAnsi"/>
          <w:lang w:val="el-GR"/>
        </w:rPr>
        <w:t xml:space="preserve"> </w:t>
      </w:r>
      <w:r w:rsidR="00EC2729">
        <w:rPr>
          <w:rFonts w:cstheme="minorHAnsi"/>
          <w:lang w:val="el-GR"/>
        </w:rPr>
        <w:t>παρατηρήσεις στη Ρ κλάση και Ν</w:t>
      </w:r>
      <w:r w:rsidR="00EC2729">
        <w:rPr>
          <w:rFonts w:cstheme="minorHAnsi"/>
        </w:rPr>
        <w:t>Q</w:t>
      </w:r>
      <w:r w:rsidR="00EC2729">
        <w:rPr>
          <w:rFonts w:cstheme="minorHAnsi"/>
          <w:lang w:val="el-GR"/>
        </w:rPr>
        <w:t xml:space="preserve"> στη </w:t>
      </w:r>
      <w:r w:rsidR="00EC2729">
        <w:rPr>
          <w:rFonts w:cstheme="minorHAnsi"/>
        </w:rPr>
        <w:t>Q</w:t>
      </w:r>
      <w:r w:rsidR="00EC2729">
        <w:rPr>
          <w:rFonts w:cstheme="minorHAnsi"/>
          <w:lang w:val="el-GR"/>
        </w:rPr>
        <w:t xml:space="preserve"> τότε αν εννωθούν προκύπτει</w:t>
      </w:r>
    </w:p>
    <w:p w:rsidR="00EC2729" w:rsidRPr="00EC2729" w:rsidRDefault="00EC2729" w:rsidP="00B7713F">
      <w:pPr>
        <w:pStyle w:val="ListParagraph"/>
        <w:ind w:left="1440"/>
        <w:rPr>
          <w:rFonts w:cstheme="minorHAnsi"/>
          <w:lang w:val="el-GR"/>
        </w:rPr>
      </w:pPr>
      <w:r>
        <w:rPr>
          <w:rFonts w:cstheme="minorHAnsi"/>
        </w:rPr>
        <w:t>d</w:t>
      </w:r>
      <w:r w:rsidRPr="00EC2729">
        <w:rPr>
          <w:rFonts w:cstheme="minorHAnsi"/>
          <w:lang w:val="el-GR"/>
        </w:rPr>
        <w:t>(</w:t>
      </w:r>
      <w:r>
        <w:rPr>
          <w:rFonts w:cstheme="minorHAnsi"/>
        </w:rPr>
        <w:t>P</w:t>
      </w:r>
      <w:r w:rsidRPr="00EC2729">
        <w:rPr>
          <w:rFonts w:cstheme="minorHAnsi"/>
          <w:lang w:val="el-GR"/>
        </w:rPr>
        <w:t>+</w:t>
      </w:r>
      <w:r>
        <w:rPr>
          <w:rFonts w:cstheme="minorHAnsi"/>
        </w:rPr>
        <w:t>Q</w:t>
      </w:r>
      <w:r w:rsidRPr="00EC2729">
        <w:rPr>
          <w:rFonts w:cstheme="minorHAnsi"/>
          <w:lang w:val="el-GR"/>
        </w:rPr>
        <w:t>,</w:t>
      </w:r>
      <w:r>
        <w:rPr>
          <w:rFonts w:cstheme="minorHAnsi"/>
        </w:rPr>
        <w:t>R</w:t>
      </w:r>
      <w:r w:rsidRPr="00EC2729">
        <w:rPr>
          <w:rFonts w:cstheme="minorHAnsi"/>
          <w:lang w:val="el-GR"/>
        </w:rPr>
        <w:t>)=</w:t>
      </w:r>
      <w:r>
        <w:rPr>
          <w:rFonts w:cstheme="minorHAnsi"/>
        </w:rPr>
        <w:t>NP</w:t>
      </w:r>
      <w:r w:rsidRPr="00EC2729">
        <w:rPr>
          <w:rFonts w:cstheme="minorHAnsi"/>
          <w:lang w:val="el-GR"/>
        </w:rPr>
        <w:t>*</w:t>
      </w:r>
      <w:r>
        <w:rPr>
          <w:rFonts w:cstheme="minorHAnsi"/>
        </w:rPr>
        <w:t>d</w:t>
      </w:r>
      <w:r w:rsidRPr="00EC2729">
        <w:rPr>
          <w:rFonts w:cstheme="minorHAnsi"/>
          <w:lang w:val="el-GR"/>
        </w:rPr>
        <w:t>(</w:t>
      </w:r>
      <w:r>
        <w:rPr>
          <w:rFonts w:cstheme="minorHAnsi"/>
        </w:rPr>
        <w:t>P</w:t>
      </w:r>
      <w:r w:rsidRPr="00EC2729">
        <w:rPr>
          <w:rFonts w:cstheme="minorHAnsi"/>
          <w:lang w:val="el-GR"/>
        </w:rPr>
        <w:t>,</w:t>
      </w:r>
      <w:r>
        <w:rPr>
          <w:rFonts w:cstheme="minorHAnsi"/>
        </w:rPr>
        <w:t>R</w:t>
      </w:r>
      <w:r w:rsidRPr="00EC2729">
        <w:rPr>
          <w:rFonts w:cstheme="minorHAnsi"/>
          <w:lang w:val="el-GR"/>
        </w:rPr>
        <w:t>)/(</w:t>
      </w:r>
      <w:r>
        <w:rPr>
          <w:rFonts w:cstheme="minorHAnsi"/>
        </w:rPr>
        <w:t>NP</w:t>
      </w:r>
      <w:r w:rsidRPr="00EC2729">
        <w:rPr>
          <w:rFonts w:cstheme="minorHAnsi"/>
          <w:lang w:val="el-GR"/>
        </w:rPr>
        <w:t>+</w:t>
      </w:r>
      <w:r>
        <w:rPr>
          <w:rFonts w:cstheme="minorHAnsi"/>
        </w:rPr>
        <w:t>NQ</w:t>
      </w:r>
      <w:r w:rsidRPr="00EC2729">
        <w:rPr>
          <w:rFonts w:cstheme="minorHAnsi"/>
          <w:lang w:val="el-GR"/>
        </w:rPr>
        <w:t>)+</w:t>
      </w:r>
      <w:r>
        <w:rPr>
          <w:rFonts w:cstheme="minorHAnsi"/>
        </w:rPr>
        <w:t>NQ</w:t>
      </w:r>
      <w:r w:rsidRPr="00EC2729">
        <w:rPr>
          <w:rFonts w:cstheme="minorHAnsi"/>
          <w:lang w:val="el-GR"/>
        </w:rPr>
        <w:t>*</w:t>
      </w:r>
      <w:r>
        <w:rPr>
          <w:rFonts w:cstheme="minorHAnsi"/>
        </w:rPr>
        <w:t>d</w:t>
      </w:r>
      <w:r w:rsidRPr="00EC2729">
        <w:rPr>
          <w:rFonts w:cstheme="minorHAnsi"/>
          <w:lang w:val="el-GR"/>
        </w:rPr>
        <w:t>(</w:t>
      </w:r>
      <w:r>
        <w:rPr>
          <w:rFonts w:cstheme="minorHAnsi"/>
        </w:rPr>
        <w:t>Q</w:t>
      </w:r>
      <w:r w:rsidRPr="00EC2729">
        <w:rPr>
          <w:rFonts w:cstheme="minorHAnsi"/>
          <w:lang w:val="el-GR"/>
        </w:rPr>
        <w:t>,</w:t>
      </w:r>
      <w:r>
        <w:rPr>
          <w:rFonts w:cstheme="minorHAnsi"/>
        </w:rPr>
        <w:t>R</w:t>
      </w:r>
      <w:r w:rsidRPr="00EC2729">
        <w:rPr>
          <w:rFonts w:cstheme="minorHAnsi"/>
          <w:lang w:val="el-GR"/>
        </w:rPr>
        <w:t>)/(</w:t>
      </w:r>
      <w:r>
        <w:rPr>
          <w:rFonts w:cstheme="minorHAnsi"/>
        </w:rPr>
        <w:t>NP</w:t>
      </w:r>
      <w:r w:rsidRPr="00EC2729">
        <w:rPr>
          <w:rFonts w:cstheme="minorHAnsi"/>
          <w:lang w:val="el-GR"/>
        </w:rPr>
        <w:t>+</w:t>
      </w:r>
      <w:r>
        <w:rPr>
          <w:rFonts w:cstheme="minorHAnsi"/>
        </w:rPr>
        <w:t>NQ</w:t>
      </w:r>
      <w:r w:rsidRPr="00EC2729">
        <w:rPr>
          <w:rFonts w:cstheme="minorHAnsi"/>
          <w:lang w:val="el-GR"/>
        </w:rPr>
        <w:t>)</w:t>
      </w:r>
    </w:p>
    <w:p w:rsidR="00EC2729" w:rsidRPr="00EC2729" w:rsidRDefault="00EC2729" w:rsidP="00EC2729">
      <w:pPr>
        <w:pStyle w:val="ListParagraph"/>
        <w:numPr>
          <w:ilvl w:val="0"/>
          <w:numId w:val="7"/>
        </w:numPr>
        <w:rPr>
          <w:rFonts w:cstheme="minorHAnsi"/>
          <w:lang w:val="el-GR"/>
        </w:rPr>
      </w:pPr>
      <w:proofErr w:type="spellStart"/>
      <w:r>
        <w:rPr>
          <w:rFonts w:cstheme="minorHAnsi"/>
        </w:rPr>
        <w:t>Mcquitty</w:t>
      </w:r>
      <w:proofErr w:type="spellEnd"/>
    </w:p>
    <w:p w:rsidR="00EC2729" w:rsidRPr="00BA2CE3" w:rsidRDefault="00EC2729" w:rsidP="00EC2729">
      <w:pPr>
        <w:pStyle w:val="ListParagraph"/>
        <w:ind w:left="1440"/>
        <w:rPr>
          <w:rFonts w:cstheme="minorHAnsi"/>
          <w:lang w:val="el-GR"/>
        </w:rPr>
      </w:pPr>
      <w:r>
        <w:rPr>
          <w:rFonts w:cstheme="minorHAnsi"/>
          <w:lang w:val="el-GR"/>
        </w:rPr>
        <w:t>Αποτελεί απλοποίηση της παραπάνω μεθόδου</w:t>
      </w:r>
      <w:r w:rsidRPr="00EC2729">
        <w:rPr>
          <w:rFonts w:cstheme="minorHAnsi"/>
          <w:lang w:val="el-GR"/>
        </w:rPr>
        <w:t>.</w:t>
      </w:r>
      <w:r>
        <w:rPr>
          <w:rFonts w:cstheme="minorHAnsi"/>
          <w:lang w:val="el-GR"/>
        </w:rPr>
        <w:t xml:space="preserve"> Υπολογίζει την απόσταση ανάμεσα σε δύο ομάδες ως ένα μη σταθμισμένο μέσο των προηγούμενων αποστάσεών τους.</w:t>
      </w:r>
    </w:p>
    <w:p w:rsidR="00EC2729" w:rsidRDefault="00EC2729" w:rsidP="00EC2729">
      <w:pPr>
        <w:pStyle w:val="ListParagraph"/>
        <w:ind w:left="1440"/>
        <w:rPr>
          <w:rFonts w:cstheme="minorHAnsi"/>
        </w:rPr>
      </w:pPr>
      <w:r>
        <w:rPr>
          <w:rFonts w:cstheme="minorHAnsi"/>
        </w:rPr>
        <w:t>d(P+Q,R)=0,5(d(P,R)+d(Q,R))</w:t>
      </w:r>
    </w:p>
    <w:p w:rsidR="000A077B" w:rsidRPr="00345CEC" w:rsidRDefault="000A077B" w:rsidP="000A077B">
      <w:pPr>
        <w:rPr>
          <w:rFonts w:cstheme="minorHAnsi"/>
          <w:lang w:val="el-GR"/>
        </w:rPr>
      </w:pPr>
      <w:r>
        <w:rPr>
          <w:rFonts w:cstheme="minorHAnsi"/>
          <w:lang w:val="el-GR"/>
        </w:rPr>
        <w:t xml:space="preserve">Σε κάθε περίπτωση επιλέγαμε να κρατήσουμε τρεις κλάσεις γιατι γνωρίζαμε ότι έχουμε τρεις τύπους κρασιού. Παρακάτω δίνεται η επιτυχία κάθε ορισμένων μεθόδων όπως αυτή προσμετρήθηκε από το </w:t>
      </w:r>
      <w:r>
        <w:rPr>
          <w:rFonts w:cstheme="minorHAnsi"/>
        </w:rPr>
        <w:t>cross</w:t>
      </w:r>
      <w:r w:rsidRPr="000A077B">
        <w:rPr>
          <w:rFonts w:cstheme="minorHAnsi"/>
          <w:lang w:val="el-GR"/>
        </w:rPr>
        <w:t>-</w:t>
      </w:r>
      <w:r>
        <w:rPr>
          <w:rFonts w:cstheme="minorHAnsi"/>
        </w:rPr>
        <w:t>tab</w:t>
      </w:r>
      <w:r w:rsidRPr="000A077B">
        <w:rPr>
          <w:rFonts w:cstheme="minorHAnsi"/>
          <w:lang w:val="el-GR"/>
        </w:rPr>
        <w:t xml:space="preserve"> </w:t>
      </w:r>
      <w:r>
        <w:rPr>
          <w:rFonts w:cstheme="minorHAnsi"/>
        </w:rPr>
        <w:t>matrix</w:t>
      </w:r>
      <w:r w:rsidRPr="000A077B">
        <w:rPr>
          <w:rFonts w:cstheme="minorHAnsi"/>
          <w:lang w:val="el-GR"/>
        </w:rPr>
        <w:t>.</w:t>
      </w:r>
    </w:p>
    <w:p w:rsidR="002A4739" w:rsidRPr="00345CEC" w:rsidRDefault="002A4739" w:rsidP="000A077B">
      <w:pPr>
        <w:rPr>
          <w:rFonts w:cstheme="minorHAnsi"/>
          <w:lang w:val="el-GR"/>
        </w:rPr>
      </w:pPr>
    </w:p>
    <w:p w:rsidR="002A4739" w:rsidRPr="00345CEC" w:rsidRDefault="002A4739" w:rsidP="000A077B">
      <w:pPr>
        <w:rPr>
          <w:rFonts w:cstheme="minorHAnsi"/>
          <w:lang w:val="el-GR"/>
        </w:rPr>
      </w:pPr>
    </w:p>
    <w:p w:rsidR="002A4739" w:rsidRPr="00345CEC" w:rsidRDefault="002A4739" w:rsidP="000A077B">
      <w:pPr>
        <w:rPr>
          <w:rFonts w:cstheme="minorHAnsi"/>
          <w:lang w:val="el-GR"/>
        </w:rPr>
      </w:pPr>
    </w:p>
    <w:tbl>
      <w:tblPr>
        <w:tblStyle w:val="TableGrid"/>
        <w:tblW w:w="0" w:type="auto"/>
        <w:tblLook w:val="04A0" w:firstRow="1" w:lastRow="0" w:firstColumn="1" w:lastColumn="0" w:noHBand="0" w:noVBand="1"/>
      </w:tblPr>
      <w:tblGrid>
        <w:gridCol w:w="3192"/>
        <w:gridCol w:w="3192"/>
        <w:gridCol w:w="3192"/>
      </w:tblGrid>
      <w:tr w:rsidR="004D4118" w:rsidTr="004D4118">
        <w:tc>
          <w:tcPr>
            <w:tcW w:w="3192" w:type="dxa"/>
          </w:tcPr>
          <w:p w:rsidR="004D4118" w:rsidRDefault="004D4118" w:rsidP="000A077B">
            <w:pPr>
              <w:rPr>
                <w:rFonts w:cstheme="minorHAnsi"/>
              </w:rPr>
            </w:pPr>
            <w:r>
              <w:rPr>
                <w:rFonts w:cstheme="minorHAnsi"/>
              </w:rPr>
              <w:lastRenderedPageBreak/>
              <w:t xml:space="preserve">Every distance vs </w:t>
            </w:r>
          </w:p>
          <w:p w:rsidR="004D4118" w:rsidRDefault="004D4118" w:rsidP="000A077B">
            <w:pPr>
              <w:rPr>
                <w:rFonts w:cstheme="minorHAnsi"/>
              </w:rPr>
            </w:pPr>
            <w:r>
              <w:rPr>
                <w:rFonts w:cstheme="minorHAnsi"/>
              </w:rPr>
              <w:t>Single linkage</w:t>
            </w:r>
          </w:p>
        </w:tc>
        <w:tc>
          <w:tcPr>
            <w:tcW w:w="3192" w:type="dxa"/>
          </w:tcPr>
          <w:p w:rsidR="004D4118" w:rsidRDefault="004D4118" w:rsidP="000A077B">
            <w:pPr>
              <w:rPr>
                <w:rFonts w:cstheme="minorHAnsi"/>
              </w:rPr>
            </w:pPr>
            <w:r>
              <w:rPr>
                <w:rFonts w:cstheme="minorHAnsi"/>
              </w:rPr>
              <w:t>Every distance vs</w:t>
            </w:r>
          </w:p>
          <w:p w:rsidR="004D4118" w:rsidRDefault="004D4118" w:rsidP="000A077B">
            <w:pPr>
              <w:rPr>
                <w:rFonts w:cstheme="minorHAnsi"/>
              </w:rPr>
            </w:pPr>
            <w:r>
              <w:rPr>
                <w:rFonts w:cstheme="minorHAnsi"/>
              </w:rPr>
              <w:t>Complete linkage</w:t>
            </w:r>
          </w:p>
        </w:tc>
        <w:tc>
          <w:tcPr>
            <w:tcW w:w="3192" w:type="dxa"/>
          </w:tcPr>
          <w:p w:rsidR="004D4118" w:rsidRDefault="004D4118" w:rsidP="000A077B">
            <w:pPr>
              <w:rPr>
                <w:rFonts w:cstheme="minorHAnsi"/>
              </w:rPr>
            </w:pPr>
            <w:r>
              <w:rPr>
                <w:rFonts w:cstheme="minorHAnsi"/>
              </w:rPr>
              <w:t>Every distance vs</w:t>
            </w:r>
          </w:p>
          <w:p w:rsidR="004D4118" w:rsidRDefault="004D4118" w:rsidP="000A077B">
            <w:pPr>
              <w:rPr>
                <w:rFonts w:cstheme="minorHAnsi"/>
              </w:rPr>
            </w:pPr>
            <w:proofErr w:type="spellStart"/>
            <w:r>
              <w:rPr>
                <w:rFonts w:cstheme="minorHAnsi"/>
              </w:rPr>
              <w:t>Ward.D</w:t>
            </w:r>
            <w:proofErr w:type="spellEnd"/>
            <w:r>
              <w:rPr>
                <w:rFonts w:cstheme="minorHAnsi"/>
              </w:rPr>
              <w:t xml:space="preserve"> linkage</w:t>
            </w:r>
          </w:p>
        </w:tc>
      </w:tr>
      <w:tr w:rsidR="004D4118" w:rsidTr="004D4118">
        <w:tc>
          <w:tcPr>
            <w:tcW w:w="3192" w:type="dxa"/>
          </w:tcPr>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1 53 71 48</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2  5  0  0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3  1  0  0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0.005443835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1 53 71 48</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2  5  0  0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3  1  0  0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0.005443835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1 58 70 48</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3  0  1  0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-0.001686447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1 59 69 48</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2  0  1  0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3  0  1  0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-0.003819345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1 53 71 48</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2  5  0  0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3  1  0  0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color w:val="000000"/>
              </w:rPr>
            </w:pPr>
            <w:r>
              <w:rPr>
                <w:rStyle w:val="gnkrckgcgsb"/>
                <w:color w:val="000000"/>
                <w:bdr w:val="none" w:sz="0" w:space="0" w:color="auto" w:frame="1"/>
              </w:rPr>
              <w:t xml:space="preserve">0.005443835 </w:t>
            </w:r>
          </w:p>
          <w:p w:rsidR="004D4118" w:rsidRDefault="004D4118" w:rsidP="000A077B">
            <w:pPr>
              <w:rPr>
                <w:rFonts w:cstheme="minorHAnsi"/>
              </w:rPr>
            </w:pPr>
          </w:p>
        </w:tc>
        <w:tc>
          <w:tcPr>
            <w:tcW w:w="3192" w:type="dxa"/>
          </w:tcPr>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1 43  0  0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2 16 15 21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3  0 56 27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0.370833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1 43  0  0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2 16 15 21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3  0 56 27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0.370833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1 43  0  0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2 16 15 21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3  0 56 27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0.370833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1 59 70  2</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2  0  1  0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3  0  0 46</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0.4595444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1 43  0  0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2 16 15 21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3  0 56 27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color w:val="000000"/>
              </w:rPr>
            </w:pPr>
            <w:r>
              <w:rPr>
                <w:rStyle w:val="gnkrckgcgsb"/>
                <w:color w:val="000000"/>
                <w:bdr w:val="none" w:sz="0" w:space="0" w:color="auto" w:frame="1"/>
              </w:rPr>
              <w:t xml:space="preserve">0.370833 </w:t>
            </w:r>
          </w:p>
          <w:p w:rsidR="004D4118" w:rsidRDefault="004D4118" w:rsidP="000A077B">
            <w:pPr>
              <w:rPr>
                <w:rFonts w:cstheme="minorHAnsi"/>
              </w:rPr>
            </w:pPr>
          </w:p>
        </w:tc>
        <w:tc>
          <w:tcPr>
            <w:tcW w:w="3192" w:type="dxa"/>
          </w:tcPr>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1 53  4  5</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2  6 16 22</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3  0 51 21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0.402264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1 46  2  0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2 13 18 27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3  0 51 21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0.3684019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1 46  2  0</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2 13 13 21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3  0 56 27</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0.3909827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         1 59 11  0</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         2  0 60  0</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3  0  0 48</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00B0F0"/>
              <w:wordWrap w:val="0"/>
              <w:spacing w:line="212" w:lineRule="atLeast"/>
              <w:rPr>
                <w:rStyle w:val="gnkrckgcgsb"/>
                <w:color w:val="000000"/>
                <w:bdr w:val="none" w:sz="0" w:space="0" w:color="auto" w:frame="1"/>
              </w:rPr>
            </w:pPr>
            <w:r>
              <w:rPr>
                <w:rStyle w:val="gnkrckgcgsb"/>
                <w:color w:val="000000"/>
                <w:bdr w:val="none" w:sz="0" w:space="0" w:color="auto" w:frame="1"/>
              </w:rPr>
              <w:t xml:space="preserve">0.8142145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1  2  3</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1 53  4  5</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2  6 16 22</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3  0 51 21</w:t>
            </w:r>
          </w:p>
          <w:p w:rsidR="004D4118" w:rsidRDefault="004D4118" w:rsidP="004D4118">
            <w:pPr>
              <w:pStyle w:val="HTMLPreformatted"/>
              <w:shd w:val="clear" w:color="auto" w:fill="FFFFFF"/>
              <w:wordWrap w:val="0"/>
              <w:spacing w:line="212" w:lineRule="atLeast"/>
              <w:rPr>
                <w:rStyle w:val="gnkrckgcgsb"/>
                <w:color w:val="000000"/>
                <w:bdr w:val="none" w:sz="0" w:space="0" w:color="auto" w:frame="1"/>
              </w:rPr>
            </w:pPr>
            <w:r>
              <w:rPr>
                <w:rStyle w:val="gnkrckgcgsb"/>
                <w:color w:val="000000"/>
                <w:bdr w:val="none" w:sz="0" w:space="0" w:color="auto" w:frame="1"/>
              </w:rPr>
              <w:t xml:space="preserve">     ARI </w:t>
            </w:r>
          </w:p>
          <w:p w:rsidR="004D4118" w:rsidRDefault="004D4118" w:rsidP="004D4118">
            <w:pPr>
              <w:pStyle w:val="HTMLPreformatted"/>
              <w:shd w:val="clear" w:color="auto" w:fill="FFFFFF"/>
              <w:wordWrap w:val="0"/>
              <w:spacing w:line="212" w:lineRule="atLeast"/>
              <w:rPr>
                <w:color w:val="000000"/>
              </w:rPr>
            </w:pPr>
            <w:r>
              <w:rPr>
                <w:rStyle w:val="gnkrckgcgsb"/>
                <w:color w:val="000000"/>
                <w:bdr w:val="none" w:sz="0" w:space="0" w:color="auto" w:frame="1"/>
              </w:rPr>
              <w:t xml:space="preserve">0.402264 </w:t>
            </w:r>
          </w:p>
          <w:p w:rsidR="004D4118" w:rsidRDefault="004D4118" w:rsidP="000A077B">
            <w:pPr>
              <w:rPr>
                <w:rFonts w:cstheme="minorHAnsi"/>
              </w:rPr>
            </w:pPr>
          </w:p>
        </w:tc>
      </w:tr>
    </w:tbl>
    <w:p w:rsidR="00A86CCC" w:rsidRPr="00BA2CE3" w:rsidRDefault="00A86CCC" w:rsidP="000A077B">
      <w:pPr>
        <w:rPr>
          <w:rFonts w:cstheme="minorHAnsi"/>
        </w:rPr>
      </w:pPr>
    </w:p>
    <w:p w:rsidR="00A86CCC" w:rsidRPr="00BA7FC3" w:rsidRDefault="00FC3767" w:rsidP="00407515">
      <w:pPr>
        <w:rPr>
          <w:rFonts w:cstheme="minorHAnsi"/>
          <w:lang w:val="el-GR"/>
        </w:rPr>
      </w:pPr>
      <w:r>
        <w:rPr>
          <w:noProof/>
        </w:rPr>
        <w:lastRenderedPageBreak/>
        <w:pict>
          <v:shape id="_x0000_s1039" type="#_x0000_t75" style="position:absolute;margin-left:21.9pt;margin-top:50.75pt;width:423.85pt;height:296.15pt;z-index:251676672;mso-position-horizontal-relative:margin;mso-position-vertical-relative:margin">
            <v:imagedata r:id="rId26" o:title="Rplot" cropright="6144f"/>
            <w10:wrap type="square" anchorx="margin" anchory="margin"/>
          </v:shape>
        </w:pict>
      </w:r>
      <w:r w:rsidR="009F12E0">
        <w:rPr>
          <w:rFonts w:cstheme="minorHAnsi"/>
          <w:lang w:val="el-GR"/>
        </w:rPr>
        <w:t xml:space="preserve">Η πιο επιτυχημένη ήταν με </w:t>
      </w:r>
      <w:r w:rsidR="009F12E0">
        <w:rPr>
          <w:rFonts w:cstheme="minorHAnsi"/>
        </w:rPr>
        <w:t>Canberra</w:t>
      </w:r>
      <w:r w:rsidR="009F12E0" w:rsidRPr="009F12E0">
        <w:rPr>
          <w:rFonts w:cstheme="minorHAnsi"/>
          <w:lang w:val="el-GR"/>
        </w:rPr>
        <w:t xml:space="preserve"> </w:t>
      </w:r>
      <w:r w:rsidR="009F12E0">
        <w:rPr>
          <w:rFonts w:cstheme="minorHAnsi"/>
        </w:rPr>
        <w:t>distance</w:t>
      </w:r>
      <w:r w:rsidR="009F12E0" w:rsidRPr="009F12E0">
        <w:rPr>
          <w:rFonts w:cstheme="minorHAnsi"/>
          <w:lang w:val="el-GR"/>
        </w:rPr>
        <w:t xml:space="preserve"> </w:t>
      </w:r>
      <w:r w:rsidR="009F12E0">
        <w:rPr>
          <w:rFonts w:cstheme="minorHAnsi"/>
          <w:lang w:val="el-GR"/>
        </w:rPr>
        <w:t xml:space="preserve">και </w:t>
      </w:r>
      <w:r w:rsidR="009F12E0">
        <w:rPr>
          <w:rFonts w:cstheme="minorHAnsi"/>
        </w:rPr>
        <w:t>ward</w:t>
      </w:r>
      <w:r w:rsidR="009F12E0" w:rsidRPr="009F12E0">
        <w:rPr>
          <w:rFonts w:cstheme="minorHAnsi"/>
          <w:lang w:val="el-GR"/>
        </w:rPr>
        <w:t>.</w:t>
      </w:r>
      <w:r w:rsidR="009F12E0">
        <w:rPr>
          <w:rFonts w:cstheme="minorHAnsi"/>
        </w:rPr>
        <w:t>D</w:t>
      </w:r>
      <w:r w:rsidR="009F12E0" w:rsidRPr="009F12E0">
        <w:rPr>
          <w:rFonts w:cstheme="minorHAnsi"/>
          <w:lang w:val="el-GR"/>
        </w:rPr>
        <w:t xml:space="preserve"> </w:t>
      </w:r>
      <w:r w:rsidR="009F12E0">
        <w:rPr>
          <w:rFonts w:cstheme="minorHAnsi"/>
        </w:rPr>
        <w:t>linkage</w:t>
      </w:r>
      <w:r w:rsidR="00A86CCC" w:rsidRPr="00A86CCC">
        <w:rPr>
          <w:rFonts w:cstheme="minorHAnsi"/>
          <w:lang w:val="el-GR"/>
        </w:rPr>
        <w:t xml:space="preserve"> </w:t>
      </w:r>
      <w:r w:rsidR="00A86CCC">
        <w:rPr>
          <w:rFonts w:cstheme="minorHAnsi"/>
          <w:lang w:val="el-GR"/>
        </w:rPr>
        <w:t>και παρακάτω δίνεται το αντίστοιχ</w:t>
      </w:r>
      <w:r w:rsidR="00BA7FC3">
        <w:rPr>
          <w:rFonts w:cstheme="minorHAnsi"/>
          <w:lang w:val="el-GR"/>
        </w:rPr>
        <w:t>ο δεντρόγραμμα.</w:t>
      </w:r>
    </w:p>
    <w:p w:rsidR="00A86CCC" w:rsidRPr="0090137C" w:rsidRDefault="00FC3767" w:rsidP="00407515">
      <w:pPr>
        <w:rPr>
          <w:lang w:val="el-GR"/>
        </w:rPr>
      </w:pPr>
      <w:r>
        <w:rPr>
          <w:noProof/>
        </w:rPr>
        <w:pict>
          <v:shape id="_x0000_s1038" type="#_x0000_t75" style="position:absolute;margin-left:11.65pt;margin-top:405.95pt;width:485.85pt;height:289.6pt;z-index:251674624;mso-position-horizontal-relative:margin;mso-position-vertical-relative:margin">
            <v:imagedata r:id="rId27" o:title="Rplot"/>
            <w10:wrap type="square" anchorx="margin" anchory="margin"/>
          </v:shape>
        </w:pict>
      </w:r>
      <w:r w:rsidR="00305FCC">
        <w:rPr>
          <w:lang w:val="el-GR"/>
        </w:rPr>
        <w:t xml:space="preserve">Ένα πολύ ωραίο γραφικό αποτέλεσμα είναι και το παρακάτω, στο οποίο κάθε τύπος κρασιού έχει χρωματιστει με διαφορετικό χρώμα. Μπορούμε δούμε </w:t>
      </w:r>
      <w:r w:rsidR="0090137C">
        <w:rPr>
          <w:lang w:val="el-GR"/>
        </w:rPr>
        <w:t>οτι ορισμένα κρασιά τύπου 2(μπλε) τοποθετήθηκαν λανθασμένα στη κλάση των κρασιών τυπου1(πράσινα).</w:t>
      </w:r>
    </w:p>
    <w:p w:rsidR="00A86CCC" w:rsidRPr="00BA7FC3" w:rsidRDefault="0090137C" w:rsidP="00407515">
      <w:pPr>
        <w:rPr>
          <w:lang w:val="el-GR"/>
        </w:rPr>
      </w:pPr>
      <w:r>
        <w:rPr>
          <w:lang w:val="el-GR"/>
        </w:rPr>
        <w:lastRenderedPageBreak/>
        <w:t xml:space="preserve">Επειδή η μέθοδος </w:t>
      </w:r>
      <w:r>
        <w:t>k</w:t>
      </w:r>
      <w:r w:rsidRPr="0090137C">
        <w:rPr>
          <w:lang w:val="el-GR"/>
        </w:rPr>
        <w:t>-</w:t>
      </w:r>
      <w:r>
        <w:t>means</w:t>
      </w:r>
      <w:r w:rsidRPr="0090137C">
        <w:rPr>
          <w:lang w:val="el-GR"/>
        </w:rPr>
        <w:t xml:space="preserve"> </w:t>
      </w:r>
      <w:r>
        <w:rPr>
          <w:lang w:val="el-GR"/>
        </w:rPr>
        <w:t xml:space="preserve">δούλεψε αρκετά καλύτερα σε κανονικοποιημένα δεδομένα στη συνέχεια εφαρμόσαμε ιεραρχική συσταδοποίηση στα κανονικοποιημένα δεδομένα, με </w:t>
      </w:r>
      <w:r>
        <w:t>Canberra</w:t>
      </w:r>
      <w:r w:rsidRPr="0090137C">
        <w:rPr>
          <w:lang w:val="el-GR"/>
        </w:rPr>
        <w:t xml:space="preserve"> </w:t>
      </w:r>
      <w:r>
        <w:t>distance</w:t>
      </w:r>
      <w:r w:rsidRPr="0090137C">
        <w:rPr>
          <w:lang w:val="el-GR"/>
        </w:rPr>
        <w:t xml:space="preserve"> </w:t>
      </w:r>
      <w:r>
        <w:rPr>
          <w:lang w:val="el-GR"/>
        </w:rPr>
        <w:t xml:space="preserve">και </w:t>
      </w:r>
      <w:r>
        <w:t>ward</w:t>
      </w:r>
      <w:r w:rsidRPr="0090137C">
        <w:rPr>
          <w:lang w:val="el-GR"/>
        </w:rPr>
        <w:t xml:space="preserve"> </w:t>
      </w:r>
      <w:r>
        <w:t>linkage</w:t>
      </w:r>
      <w:r w:rsidRPr="0090137C">
        <w:rPr>
          <w:lang w:val="el-GR"/>
        </w:rPr>
        <w:t xml:space="preserve"> </w:t>
      </w:r>
      <w:r>
        <w:rPr>
          <w:lang w:val="el-GR"/>
        </w:rPr>
        <w:t>ώστε να κάνουμε μία σύγκριση.</w:t>
      </w:r>
      <w:r w:rsidR="00BA7FC3" w:rsidRPr="00BA7FC3">
        <w:rPr>
          <w:lang w:val="el-GR"/>
        </w:rPr>
        <w:t xml:space="preserve"> </w:t>
      </w:r>
      <w:r w:rsidR="00BA7FC3">
        <w:rPr>
          <w:lang w:val="el-GR"/>
        </w:rPr>
        <w:t>Τα πήγε αρκετά χειρότερα, και αυτό ήταν κάτι που δεν αναμέναμε.</w:t>
      </w:r>
      <w:r w:rsidR="009D2D6D">
        <w:rPr>
          <w:lang w:val="el-GR"/>
        </w:rPr>
        <w:pict>
          <v:shape id="_x0000_i1030" type="#_x0000_t75" style="width:467.4pt;height:295.8pt">
            <v:imagedata r:id="rId28" o:title="Rplot"/>
          </v:shape>
        </w:pict>
      </w:r>
    </w:p>
    <w:p w:rsidR="00A86CCC" w:rsidRPr="00305FCC" w:rsidRDefault="00A86CCC" w:rsidP="00407515">
      <w:pPr>
        <w:rPr>
          <w:lang w:val="el-GR"/>
        </w:rPr>
      </w:pPr>
    </w:p>
    <w:p w:rsidR="00A86CCC" w:rsidRPr="00305FCC" w:rsidRDefault="00A86CCC" w:rsidP="00407515">
      <w:pPr>
        <w:rPr>
          <w:lang w:val="el-GR"/>
        </w:rPr>
      </w:pPr>
    </w:p>
    <w:p w:rsidR="00D07CFC" w:rsidRPr="009F12E0" w:rsidRDefault="00D07CFC" w:rsidP="00407515">
      <w:pPr>
        <w:rPr>
          <w:lang w:val="el-GR"/>
        </w:rPr>
      </w:pPr>
    </w:p>
    <w:p w:rsidR="00D07CFC" w:rsidRPr="009F12E0" w:rsidRDefault="00D07CFC" w:rsidP="00407515">
      <w:pPr>
        <w:rPr>
          <w:lang w:val="el-GR"/>
        </w:rPr>
      </w:pPr>
    </w:p>
    <w:p w:rsidR="00D07CFC" w:rsidRPr="00345CEC" w:rsidRDefault="00D07CFC" w:rsidP="00407515">
      <w:pPr>
        <w:rPr>
          <w:lang w:val="el-GR"/>
        </w:rPr>
      </w:pPr>
    </w:p>
    <w:p w:rsidR="00D07CFC" w:rsidRPr="009F12E0" w:rsidRDefault="00D07CFC" w:rsidP="00407515">
      <w:pPr>
        <w:rPr>
          <w:lang w:val="el-GR"/>
        </w:rPr>
      </w:pPr>
    </w:p>
    <w:p w:rsidR="00D07CFC" w:rsidRPr="009F12E0" w:rsidRDefault="00D07CFC" w:rsidP="00407515">
      <w:pPr>
        <w:rPr>
          <w:lang w:val="el-GR"/>
        </w:rPr>
      </w:pPr>
    </w:p>
    <w:p w:rsidR="00D07CFC" w:rsidRPr="009F12E0" w:rsidRDefault="00D07CFC" w:rsidP="00407515">
      <w:pPr>
        <w:rPr>
          <w:lang w:val="el-GR"/>
        </w:rPr>
      </w:pPr>
    </w:p>
    <w:p w:rsidR="00D07CFC" w:rsidRPr="009F12E0" w:rsidRDefault="00D07CFC" w:rsidP="00407515">
      <w:pPr>
        <w:rPr>
          <w:lang w:val="el-GR"/>
        </w:rPr>
      </w:pPr>
    </w:p>
    <w:p w:rsidR="00D07CFC" w:rsidRPr="009F12E0" w:rsidRDefault="00D07CFC" w:rsidP="00407515">
      <w:pPr>
        <w:rPr>
          <w:lang w:val="el-GR"/>
        </w:rPr>
      </w:pPr>
    </w:p>
    <w:p w:rsidR="00D07CFC" w:rsidRPr="009F12E0" w:rsidRDefault="00D07CFC" w:rsidP="00407515">
      <w:pPr>
        <w:rPr>
          <w:lang w:val="el-GR"/>
        </w:rPr>
      </w:pPr>
    </w:p>
    <w:sectPr w:rsidR="00D07CFC" w:rsidRPr="009F12E0" w:rsidSect="002B3188">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767" w:rsidRDefault="00FC3767" w:rsidP="00AE119E">
      <w:pPr>
        <w:spacing w:after="0" w:line="240" w:lineRule="auto"/>
      </w:pPr>
      <w:r>
        <w:separator/>
      </w:r>
    </w:p>
  </w:endnote>
  <w:endnote w:type="continuationSeparator" w:id="0">
    <w:p w:rsidR="00FC3767" w:rsidRDefault="00FC3767" w:rsidP="00AE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767" w:rsidRDefault="00FC3767" w:rsidP="00AE119E">
      <w:pPr>
        <w:spacing w:after="0" w:line="240" w:lineRule="auto"/>
      </w:pPr>
      <w:r>
        <w:separator/>
      </w:r>
    </w:p>
  </w:footnote>
  <w:footnote w:type="continuationSeparator" w:id="0">
    <w:p w:rsidR="00FC3767" w:rsidRDefault="00FC3767" w:rsidP="00AE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74997"/>
      <w:docPartObj>
        <w:docPartGallery w:val="Page Numbers (Margins)"/>
        <w:docPartUnique/>
      </w:docPartObj>
    </w:sdtPr>
    <w:sdtEndPr/>
    <w:sdtContent>
      <w:p w:rsidR="00925523" w:rsidRDefault="00FC3767">
        <w:pPr>
          <w:pStyle w:val="Header"/>
        </w:pPr>
        <w:r>
          <w:rPr>
            <w:noProof/>
          </w:rPr>
          <w:pict>
            <v:rect id="Rectangle 3" o:spid="_x0000_s2049"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925523" w:rsidRDefault="0092552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C0E19">
                      <w:rPr>
                        <w:rFonts w:eastAsiaTheme="minorEastAsia"/>
                      </w:rPr>
                      <w:fldChar w:fldCharType="begin"/>
                    </w:r>
                    <w:r>
                      <w:instrText xml:space="preserve"> PAGE    \* MERGEFORMAT </w:instrText>
                    </w:r>
                    <w:r w:rsidR="007C0E19">
                      <w:rPr>
                        <w:rFonts w:eastAsiaTheme="minorEastAsia"/>
                      </w:rPr>
                      <w:fldChar w:fldCharType="separate"/>
                    </w:r>
                    <w:r w:rsidR="00533B46" w:rsidRPr="00533B46">
                      <w:rPr>
                        <w:rFonts w:asciiTheme="majorHAnsi" w:eastAsiaTheme="majorEastAsia" w:hAnsiTheme="majorHAnsi" w:cstheme="majorBidi"/>
                        <w:noProof/>
                        <w:sz w:val="44"/>
                        <w:szCs w:val="44"/>
                      </w:rPr>
                      <w:t>2</w:t>
                    </w:r>
                    <w:r w:rsidR="007C0E19">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2FF0"/>
    <w:multiLevelType w:val="hybridMultilevel"/>
    <w:tmpl w:val="B010C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F199B"/>
    <w:multiLevelType w:val="hybridMultilevel"/>
    <w:tmpl w:val="BFEC6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C66DE"/>
    <w:multiLevelType w:val="multilevel"/>
    <w:tmpl w:val="888A95C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C4D130B"/>
    <w:multiLevelType w:val="hybridMultilevel"/>
    <w:tmpl w:val="F632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80549"/>
    <w:multiLevelType w:val="hybridMultilevel"/>
    <w:tmpl w:val="36A47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66C01"/>
    <w:multiLevelType w:val="hybridMultilevel"/>
    <w:tmpl w:val="48987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11389"/>
    <w:multiLevelType w:val="hybridMultilevel"/>
    <w:tmpl w:val="58C620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4373762"/>
    <w:multiLevelType w:val="hybridMultilevel"/>
    <w:tmpl w:val="D382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42AA0"/>
    <w:multiLevelType w:val="hybridMultilevel"/>
    <w:tmpl w:val="FA2AD4DC"/>
    <w:lvl w:ilvl="0" w:tplc="0C1E53D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D1839"/>
    <w:multiLevelType w:val="hybridMultilevel"/>
    <w:tmpl w:val="0C66F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C52F7D"/>
    <w:multiLevelType w:val="hybridMultilevel"/>
    <w:tmpl w:val="5AFA8FB4"/>
    <w:lvl w:ilvl="0" w:tplc="04090009">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4"/>
  </w:num>
  <w:num w:numId="7">
    <w:abstractNumId w:val="9"/>
  </w:num>
  <w:num w:numId="8">
    <w:abstractNumId w:val="0"/>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42900"/>
    <w:rsid w:val="00000F2B"/>
    <w:rsid w:val="00016A25"/>
    <w:rsid w:val="000217E5"/>
    <w:rsid w:val="000317A7"/>
    <w:rsid w:val="00034A8C"/>
    <w:rsid w:val="000645CA"/>
    <w:rsid w:val="00065850"/>
    <w:rsid w:val="0009386A"/>
    <w:rsid w:val="000A077B"/>
    <w:rsid w:val="000D4246"/>
    <w:rsid w:val="00125B1B"/>
    <w:rsid w:val="00133041"/>
    <w:rsid w:val="0024136F"/>
    <w:rsid w:val="0024773B"/>
    <w:rsid w:val="002A4739"/>
    <w:rsid w:val="002B3188"/>
    <w:rsid w:val="002C2C0A"/>
    <w:rsid w:val="00305FCC"/>
    <w:rsid w:val="003347CB"/>
    <w:rsid w:val="00337871"/>
    <w:rsid w:val="00345CEC"/>
    <w:rsid w:val="00350F86"/>
    <w:rsid w:val="003604BE"/>
    <w:rsid w:val="00363AAC"/>
    <w:rsid w:val="00364B11"/>
    <w:rsid w:val="00377BE7"/>
    <w:rsid w:val="00381546"/>
    <w:rsid w:val="00396435"/>
    <w:rsid w:val="00407515"/>
    <w:rsid w:val="0042227F"/>
    <w:rsid w:val="004678CF"/>
    <w:rsid w:val="00491D86"/>
    <w:rsid w:val="004A1011"/>
    <w:rsid w:val="004D4118"/>
    <w:rsid w:val="004D5EDF"/>
    <w:rsid w:val="005027BC"/>
    <w:rsid w:val="00516CA3"/>
    <w:rsid w:val="00533B46"/>
    <w:rsid w:val="005429C7"/>
    <w:rsid w:val="0057795E"/>
    <w:rsid w:val="0058291D"/>
    <w:rsid w:val="005B384A"/>
    <w:rsid w:val="00630FF7"/>
    <w:rsid w:val="00652FB1"/>
    <w:rsid w:val="00667B32"/>
    <w:rsid w:val="006838B2"/>
    <w:rsid w:val="006A043D"/>
    <w:rsid w:val="006C6E3A"/>
    <w:rsid w:val="006E049E"/>
    <w:rsid w:val="006F26F1"/>
    <w:rsid w:val="00726054"/>
    <w:rsid w:val="00764FD5"/>
    <w:rsid w:val="0077284D"/>
    <w:rsid w:val="00793C7C"/>
    <w:rsid w:val="007C0E19"/>
    <w:rsid w:val="008309CB"/>
    <w:rsid w:val="00835623"/>
    <w:rsid w:val="00840469"/>
    <w:rsid w:val="008841C8"/>
    <w:rsid w:val="008C39D6"/>
    <w:rsid w:val="0090137C"/>
    <w:rsid w:val="00925523"/>
    <w:rsid w:val="009C33C9"/>
    <w:rsid w:val="009C7F70"/>
    <w:rsid w:val="009D2D6D"/>
    <w:rsid w:val="009F12E0"/>
    <w:rsid w:val="00A14272"/>
    <w:rsid w:val="00A34740"/>
    <w:rsid w:val="00A504D0"/>
    <w:rsid w:val="00A86CCC"/>
    <w:rsid w:val="00AA520B"/>
    <w:rsid w:val="00AE119E"/>
    <w:rsid w:val="00B07AFD"/>
    <w:rsid w:val="00B42900"/>
    <w:rsid w:val="00B72F28"/>
    <w:rsid w:val="00B7713F"/>
    <w:rsid w:val="00BA0B16"/>
    <w:rsid w:val="00BA2CE3"/>
    <w:rsid w:val="00BA7FC3"/>
    <w:rsid w:val="00BE0803"/>
    <w:rsid w:val="00C13B44"/>
    <w:rsid w:val="00C26AFF"/>
    <w:rsid w:val="00C61607"/>
    <w:rsid w:val="00CB320E"/>
    <w:rsid w:val="00D00689"/>
    <w:rsid w:val="00D04EA6"/>
    <w:rsid w:val="00D07CFC"/>
    <w:rsid w:val="00D24ABA"/>
    <w:rsid w:val="00D84207"/>
    <w:rsid w:val="00DA5319"/>
    <w:rsid w:val="00DC105D"/>
    <w:rsid w:val="00DD510B"/>
    <w:rsid w:val="00E25F69"/>
    <w:rsid w:val="00EC2729"/>
    <w:rsid w:val="00ED438E"/>
    <w:rsid w:val="00F11C9D"/>
    <w:rsid w:val="00FB61B8"/>
    <w:rsid w:val="00FC37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19"/>
  </w:style>
  <w:style w:type="paragraph" w:styleId="Heading1">
    <w:name w:val="heading 1"/>
    <w:basedOn w:val="Normal"/>
    <w:next w:val="Normal"/>
    <w:link w:val="Heading1Char"/>
    <w:uiPriority w:val="9"/>
    <w:qFormat/>
    <w:rsid w:val="00AE1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1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00"/>
    <w:pPr>
      <w:ind w:left="720"/>
      <w:contextualSpacing/>
    </w:pPr>
  </w:style>
  <w:style w:type="table" w:styleId="TableGrid">
    <w:name w:val="Table Grid"/>
    <w:basedOn w:val="TableNormal"/>
    <w:uiPriority w:val="59"/>
    <w:rsid w:val="00B4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011"/>
    <w:rPr>
      <w:rFonts w:ascii="Courier New" w:eastAsia="Times New Roman" w:hAnsi="Courier New" w:cs="Courier New"/>
      <w:sz w:val="20"/>
      <w:szCs w:val="20"/>
    </w:rPr>
  </w:style>
  <w:style w:type="character" w:customStyle="1" w:styleId="gnkrckgcgsb">
    <w:name w:val="gnkrckgcgsb"/>
    <w:basedOn w:val="DefaultParagraphFont"/>
    <w:rsid w:val="00A34740"/>
  </w:style>
  <w:style w:type="character" w:styleId="PlaceholderText">
    <w:name w:val="Placeholder Text"/>
    <w:basedOn w:val="DefaultParagraphFont"/>
    <w:uiPriority w:val="99"/>
    <w:semiHidden/>
    <w:rsid w:val="005027BC"/>
    <w:rPr>
      <w:color w:val="808080"/>
    </w:rPr>
  </w:style>
  <w:style w:type="paragraph" w:styleId="BalloonText">
    <w:name w:val="Balloon Text"/>
    <w:basedOn w:val="Normal"/>
    <w:link w:val="BalloonTextChar"/>
    <w:uiPriority w:val="99"/>
    <w:semiHidden/>
    <w:unhideWhenUsed/>
    <w:rsid w:val="00502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BC"/>
    <w:rPr>
      <w:rFonts w:ascii="Tahoma" w:hAnsi="Tahoma" w:cs="Tahoma"/>
      <w:sz w:val="16"/>
      <w:szCs w:val="16"/>
    </w:rPr>
  </w:style>
  <w:style w:type="character" w:customStyle="1" w:styleId="gnkrckgcmrb">
    <w:name w:val="gnkrckgcmrb"/>
    <w:basedOn w:val="DefaultParagraphFont"/>
    <w:rsid w:val="00407515"/>
  </w:style>
  <w:style w:type="character" w:styleId="HTMLCode">
    <w:name w:val="HTML Code"/>
    <w:basedOn w:val="DefaultParagraphFont"/>
    <w:uiPriority w:val="99"/>
    <w:semiHidden/>
    <w:unhideWhenUsed/>
    <w:rsid w:val="00A14272"/>
    <w:rPr>
      <w:rFonts w:ascii="Courier New" w:eastAsia="Times New Roman" w:hAnsi="Courier New" w:cs="Courier New"/>
      <w:sz w:val="20"/>
      <w:szCs w:val="20"/>
    </w:rPr>
  </w:style>
  <w:style w:type="character" w:customStyle="1" w:styleId="apple-converted-space">
    <w:name w:val="apple-converted-space"/>
    <w:basedOn w:val="DefaultParagraphFont"/>
    <w:rsid w:val="00A14272"/>
  </w:style>
  <w:style w:type="paragraph" w:styleId="Title">
    <w:name w:val="Title"/>
    <w:basedOn w:val="Normal"/>
    <w:next w:val="Normal"/>
    <w:link w:val="TitleChar"/>
    <w:uiPriority w:val="10"/>
    <w:qFormat/>
    <w:rsid w:val="00AE11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1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119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E11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19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19E"/>
    <w:rPr>
      <w:i/>
      <w:iCs/>
      <w:color w:val="808080" w:themeColor="text1" w:themeTint="7F"/>
    </w:rPr>
  </w:style>
  <w:style w:type="character" w:customStyle="1" w:styleId="Heading1Char">
    <w:name w:val="Heading 1 Char"/>
    <w:basedOn w:val="DefaultParagraphFont"/>
    <w:link w:val="Heading1"/>
    <w:uiPriority w:val="9"/>
    <w:rsid w:val="00AE119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119E"/>
    <w:pPr>
      <w:outlineLvl w:val="9"/>
    </w:pPr>
    <w:rPr>
      <w:lang w:eastAsia="ja-JP"/>
    </w:rPr>
  </w:style>
  <w:style w:type="paragraph" w:styleId="TOC2">
    <w:name w:val="toc 2"/>
    <w:basedOn w:val="Normal"/>
    <w:next w:val="Normal"/>
    <w:autoRedefine/>
    <w:uiPriority w:val="39"/>
    <w:unhideWhenUsed/>
    <w:qFormat/>
    <w:rsid w:val="00AE119E"/>
    <w:pPr>
      <w:spacing w:after="100"/>
      <w:ind w:left="220"/>
    </w:pPr>
  </w:style>
  <w:style w:type="character" w:styleId="Hyperlink">
    <w:name w:val="Hyperlink"/>
    <w:basedOn w:val="DefaultParagraphFont"/>
    <w:uiPriority w:val="99"/>
    <w:unhideWhenUsed/>
    <w:rsid w:val="00AE119E"/>
    <w:rPr>
      <w:color w:val="0000FF" w:themeColor="hyperlink"/>
      <w:u w:val="single"/>
    </w:rPr>
  </w:style>
  <w:style w:type="paragraph" w:styleId="Header">
    <w:name w:val="header"/>
    <w:basedOn w:val="Normal"/>
    <w:link w:val="HeaderChar"/>
    <w:uiPriority w:val="99"/>
    <w:unhideWhenUsed/>
    <w:rsid w:val="00AE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9E"/>
  </w:style>
  <w:style w:type="paragraph" w:styleId="Footer">
    <w:name w:val="footer"/>
    <w:basedOn w:val="Normal"/>
    <w:link w:val="FooterChar"/>
    <w:uiPriority w:val="99"/>
    <w:unhideWhenUsed/>
    <w:rsid w:val="00AE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9E"/>
  </w:style>
  <w:style w:type="paragraph" w:styleId="TOC3">
    <w:name w:val="toc 3"/>
    <w:basedOn w:val="Normal"/>
    <w:next w:val="Normal"/>
    <w:autoRedefine/>
    <w:uiPriority w:val="39"/>
    <w:unhideWhenUsed/>
    <w:qFormat/>
    <w:rsid w:val="00793C7C"/>
    <w:pPr>
      <w:spacing w:after="100"/>
      <w:ind w:left="440"/>
    </w:pPr>
  </w:style>
  <w:style w:type="paragraph" w:styleId="TOC1">
    <w:name w:val="toc 1"/>
    <w:basedOn w:val="Normal"/>
    <w:next w:val="Normal"/>
    <w:autoRedefine/>
    <w:uiPriority w:val="39"/>
    <w:semiHidden/>
    <w:unhideWhenUsed/>
    <w:qFormat/>
    <w:rsid w:val="00793C7C"/>
    <w:pPr>
      <w:spacing w:after="10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1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1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900"/>
    <w:pPr>
      <w:ind w:left="720"/>
      <w:contextualSpacing/>
    </w:pPr>
  </w:style>
  <w:style w:type="table" w:styleId="TableGrid">
    <w:name w:val="Table Grid"/>
    <w:basedOn w:val="TableNormal"/>
    <w:uiPriority w:val="59"/>
    <w:rsid w:val="00B4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011"/>
    <w:rPr>
      <w:rFonts w:ascii="Courier New" w:eastAsia="Times New Roman" w:hAnsi="Courier New" w:cs="Courier New"/>
      <w:sz w:val="20"/>
      <w:szCs w:val="20"/>
    </w:rPr>
  </w:style>
  <w:style w:type="character" w:customStyle="1" w:styleId="gnkrckgcgsb">
    <w:name w:val="gnkrckgcgsb"/>
    <w:basedOn w:val="DefaultParagraphFont"/>
    <w:rsid w:val="00A34740"/>
  </w:style>
  <w:style w:type="character" w:styleId="PlaceholderText">
    <w:name w:val="Placeholder Text"/>
    <w:basedOn w:val="DefaultParagraphFont"/>
    <w:uiPriority w:val="99"/>
    <w:semiHidden/>
    <w:rsid w:val="005027BC"/>
    <w:rPr>
      <w:color w:val="808080"/>
    </w:rPr>
  </w:style>
  <w:style w:type="paragraph" w:styleId="BalloonText">
    <w:name w:val="Balloon Text"/>
    <w:basedOn w:val="Normal"/>
    <w:link w:val="BalloonTextChar"/>
    <w:uiPriority w:val="99"/>
    <w:semiHidden/>
    <w:unhideWhenUsed/>
    <w:rsid w:val="00502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BC"/>
    <w:rPr>
      <w:rFonts w:ascii="Tahoma" w:hAnsi="Tahoma" w:cs="Tahoma"/>
      <w:sz w:val="16"/>
      <w:szCs w:val="16"/>
    </w:rPr>
  </w:style>
  <w:style w:type="character" w:customStyle="1" w:styleId="gnkrckgcmrb">
    <w:name w:val="gnkrckgcmrb"/>
    <w:basedOn w:val="DefaultParagraphFont"/>
    <w:rsid w:val="00407515"/>
  </w:style>
  <w:style w:type="character" w:styleId="HTMLCode">
    <w:name w:val="HTML Code"/>
    <w:basedOn w:val="DefaultParagraphFont"/>
    <w:uiPriority w:val="99"/>
    <w:semiHidden/>
    <w:unhideWhenUsed/>
    <w:rsid w:val="00A14272"/>
    <w:rPr>
      <w:rFonts w:ascii="Courier New" w:eastAsia="Times New Roman" w:hAnsi="Courier New" w:cs="Courier New"/>
      <w:sz w:val="20"/>
      <w:szCs w:val="20"/>
    </w:rPr>
  </w:style>
  <w:style w:type="character" w:customStyle="1" w:styleId="apple-converted-space">
    <w:name w:val="apple-converted-space"/>
    <w:basedOn w:val="DefaultParagraphFont"/>
    <w:rsid w:val="00A14272"/>
  </w:style>
  <w:style w:type="paragraph" w:styleId="Title">
    <w:name w:val="Title"/>
    <w:basedOn w:val="Normal"/>
    <w:next w:val="Normal"/>
    <w:link w:val="TitleChar"/>
    <w:uiPriority w:val="10"/>
    <w:qFormat/>
    <w:rsid w:val="00AE11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1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119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E11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19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19E"/>
    <w:rPr>
      <w:i/>
      <w:iCs/>
      <w:color w:val="808080" w:themeColor="text1" w:themeTint="7F"/>
    </w:rPr>
  </w:style>
  <w:style w:type="character" w:customStyle="1" w:styleId="Heading1Char">
    <w:name w:val="Heading 1 Char"/>
    <w:basedOn w:val="DefaultParagraphFont"/>
    <w:link w:val="Heading1"/>
    <w:uiPriority w:val="9"/>
    <w:rsid w:val="00AE119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119E"/>
    <w:pPr>
      <w:outlineLvl w:val="9"/>
    </w:pPr>
    <w:rPr>
      <w:lang w:eastAsia="ja-JP"/>
    </w:rPr>
  </w:style>
  <w:style w:type="paragraph" w:styleId="TOC2">
    <w:name w:val="toc 2"/>
    <w:basedOn w:val="Normal"/>
    <w:next w:val="Normal"/>
    <w:autoRedefine/>
    <w:uiPriority w:val="39"/>
    <w:unhideWhenUsed/>
    <w:qFormat/>
    <w:rsid w:val="00AE119E"/>
    <w:pPr>
      <w:spacing w:after="100"/>
      <w:ind w:left="220"/>
    </w:pPr>
  </w:style>
  <w:style w:type="character" w:styleId="Hyperlink">
    <w:name w:val="Hyperlink"/>
    <w:basedOn w:val="DefaultParagraphFont"/>
    <w:uiPriority w:val="99"/>
    <w:unhideWhenUsed/>
    <w:rsid w:val="00AE119E"/>
    <w:rPr>
      <w:color w:val="0000FF" w:themeColor="hyperlink"/>
      <w:u w:val="single"/>
    </w:rPr>
  </w:style>
  <w:style w:type="paragraph" w:styleId="Header">
    <w:name w:val="header"/>
    <w:basedOn w:val="Normal"/>
    <w:link w:val="HeaderChar"/>
    <w:uiPriority w:val="99"/>
    <w:unhideWhenUsed/>
    <w:rsid w:val="00AE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9E"/>
  </w:style>
  <w:style w:type="paragraph" w:styleId="Footer">
    <w:name w:val="footer"/>
    <w:basedOn w:val="Normal"/>
    <w:link w:val="FooterChar"/>
    <w:uiPriority w:val="99"/>
    <w:unhideWhenUsed/>
    <w:rsid w:val="00AE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9E"/>
  </w:style>
  <w:style w:type="paragraph" w:styleId="TOC3">
    <w:name w:val="toc 3"/>
    <w:basedOn w:val="Normal"/>
    <w:next w:val="Normal"/>
    <w:autoRedefine/>
    <w:uiPriority w:val="39"/>
    <w:unhideWhenUsed/>
    <w:qFormat/>
    <w:rsid w:val="00793C7C"/>
    <w:pPr>
      <w:spacing w:after="100"/>
      <w:ind w:left="440"/>
    </w:pPr>
  </w:style>
  <w:style w:type="paragraph" w:styleId="TOC1">
    <w:name w:val="toc 1"/>
    <w:basedOn w:val="Normal"/>
    <w:next w:val="Normal"/>
    <w:autoRedefine/>
    <w:uiPriority w:val="39"/>
    <w:semiHidden/>
    <w:unhideWhenUsed/>
    <w:qFormat/>
    <w:rsid w:val="00793C7C"/>
    <w:pPr>
      <w:spacing w:after="10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364">
      <w:bodyDiv w:val="1"/>
      <w:marLeft w:val="0"/>
      <w:marRight w:val="0"/>
      <w:marTop w:val="0"/>
      <w:marBottom w:val="0"/>
      <w:divBdr>
        <w:top w:val="none" w:sz="0" w:space="0" w:color="auto"/>
        <w:left w:val="none" w:sz="0" w:space="0" w:color="auto"/>
        <w:bottom w:val="none" w:sz="0" w:space="0" w:color="auto"/>
        <w:right w:val="none" w:sz="0" w:space="0" w:color="auto"/>
      </w:divBdr>
    </w:div>
    <w:div w:id="21134893">
      <w:bodyDiv w:val="1"/>
      <w:marLeft w:val="0"/>
      <w:marRight w:val="0"/>
      <w:marTop w:val="0"/>
      <w:marBottom w:val="0"/>
      <w:divBdr>
        <w:top w:val="none" w:sz="0" w:space="0" w:color="auto"/>
        <w:left w:val="none" w:sz="0" w:space="0" w:color="auto"/>
        <w:bottom w:val="none" w:sz="0" w:space="0" w:color="auto"/>
        <w:right w:val="none" w:sz="0" w:space="0" w:color="auto"/>
      </w:divBdr>
    </w:div>
    <w:div w:id="197816597">
      <w:bodyDiv w:val="1"/>
      <w:marLeft w:val="0"/>
      <w:marRight w:val="0"/>
      <w:marTop w:val="0"/>
      <w:marBottom w:val="0"/>
      <w:divBdr>
        <w:top w:val="none" w:sz="0" w:space="0" w:color="auto"/>
        <w:left w:val="none" w:sz="0" w:space="0" w:color="auto"/>
        <w:bottom w:val="none" w:sz="0" w:space="0" w:color="auto"/>
        <w:right w:val="none" w:sz="0" w:space="0" w:color="auto"/>
      </w:divBdr>
    </w:div>
    <w:div w:id="224875310">
      <w:bodyDiv w:val="1"/>
      <w:marLeft w:val="0"/>
      <w:marRight w:val="0"/>
      <w:marTop w:val="0"/>
      <w:marBottom w:val="0"/>
      <w:divBdr>
        <w:top w:val="none" w:sz="0" w:space="0" w:color="auto"/>
        <w:left w:val="none" w:sz="0" w:space="0" w:color="auto"/>
        <w:bottom w:val="none" w:sz="0" w:space="0" w:color="auto"/>
        <w:right w:val="none" w:sz="0" w:space="0" w:color="auto"/>
      </w:divBdr>
    </w:div>
    <w:div w:id="358513660">
      <w:bodyDiv w:val="1"/>
      <w:marLeft w:val="0"/>
      <w:marRight w:val="0"/>
      <w:marTop w:val="0"/>
      <w:marBottom w:val="0"/>
      <w:divBdr>
        <w:top w:val="none" w:sz="0" w:space="0" w:color="auto"/>
        <w:left w:val="none" w:sz="0" w:space="0" w:color="auto"/>
        <w:bottom w:val="none" w:sz="0" w:space="0" w:color="auto"/>
        <w:right w:val="none" w:sz="0" w:space="0" w:color="auto"/>
      </w:divBdr>
    </w:div>
    <w:div w:id="360395630">
      <w:bodyDiv w:val="1"/>
      <w:marLeft w:val="0"/>
      <w:marRight w:val="0"/>
      <w:marTop w:val="0"/>
      <w:marBottom w:val="0"/>
      <w:divBdr>
        <w:top w:val="none" w:sz="0" w:space="0" w:color="auto"/>
        <w:left w:val="none" w:sz="0" w:space="0" w:color="auto"/>
        <w:bottom w:val="none" w:sz="0" w:space="0" w:color="auto"/>
        <w:right w:val="none" w:sz="0" w:space="0" w:color="auto"/>
      </w:divBdr>
    </w:div>
    <w:div w:id="364911001">
      <w:bodyDiv w:val="1"/>
      <w:marLeft w:val="0"/>
      <w:marRight w:val="0"/>
      <w:marTop w:val="0"/>
      <w:marBottom w:val="0"/>
      <w:divBdr>
        <w:top w:val="none" w:sz="0" w:space="0" w:color="auto"/>
        <w:left w:val="none" w:sz="0" w:space="0" w:color="auto"/>
        <w:bottom w:val="none" w:sz="0" w:space="0" w:color="auto"/>
        <w:right w:val="none" w:sz="0" w:space="0" w:color="auto"/>
      </w:divBdr>
    </w:div>
    <w:div w:id="375471713">
      <w:bodyDiv w:val="1"/>
      <w:marLeft w:val="0"/>
      <w:marRight w:val="0"/>
      <w:marTop w:val="0"/>
      <w:marBottom w:val="0"/>
      <w:divBdr>
        <w:top w:val="none" w:sz="0" w:space="0" w:color="auto"/>
        <w:left w:val="none" w:sz="0" w:space="0" w:color="auto"/>
        <w:bottom w:val="none" w:sz="0" w:space="0" w:color="auto"/>
        <w:right w:val="none" w:sz="0" w:space="0" w:color="auto"/>
      </w:divBdr>
    </w:div>
    <w:div w:id="480195642">
      <w:bodyDiv w:val="1"/>
      <w:marLeft w:val="0"/>
      <w:marRight w:val="0"/>
      <w:marTop w:val="0"/>
      <w:marBottom w:val="0"/>
      <w:divBdr>
        <w:top w:val="none" w:sz="0" w:space="0" w:color="auto"/>
        <w:left w:val="none" w:sz="0" w:space="0" w:color="auto"/>
        <w:bottom w:val="none" w:sz="0" w:space="0" w:color="auto"/>
        <w:right w:val="none" w:sz="0" w:space="0" w:color="auto"/>
      </w:divBdr>
      <w:divsChild>
        <w:div w:id="1854102800">
          <w:marLeft w:val="0"/>
          <w:marRight w:val="0"/>
          <w:marTop w:val="0"/>
          <w:marBottom w:val="0"/>
          <w:divBdr>
            <w:top w:val="none" w:sz="0" w:space="0" w:color="auto"/>
            <w:left w:val="none" w:sz="0" w:space="0" w:color="auto"/>
            <w:bottom w:val="none" w:sz="0" w:space="0" w:color="auto"/>
            <w:right w:val="none" w:sz="0" w:space="0" w:color="auto"/>
          </w:divBdr>
          <w:divsChild>
            <w:div w:id="584413315">
              <w:marLeft w:val="0"/>
              <w:marRight w:val="0"/>
              <w:marTop w:val="0"/>
              <w:marBottom w:val="0"/>
              <w:divBdr>
                <w:top w:val="none" w:sz="0" w:space="0" w:color="auto"/>
                <w:left w:val="none" w:sz="0" w:space="0" w:color="auto"/>
                <w:bottom w:val="none" w:sz="0" w:space="0" w:color="auto"/>
                <w:right w:val="none" w:sz="0" w:space="0" w:color="auto"/>
              </w:divBdr>
            </w:div>
          </w:divsChild>
        </w:div>
        <w:div w:id="1289434487">
          <w:marLeft w:val="0"/>
          <w:marRight w:val="0"/>
          <w:marTop w:val="0"/>
          <w:marBottom w:val="0"/>
          <w:divBdr>
            <w:top w:val="none" w:sz="0" w:space="0" w:color="auto"/>
            <w:left w:val="none" w:sz="0" w:space="0" w:color="auto"/>
            <w:bottom w:val="none" w:sz="0" w:space="0" w:color="auto"/>
            <w:right w:val="none" w:sz="0" w:space="0" w:color="auto"/>
          </w:divBdr>
        </w:div>
        <w:div w:id="1736471062">
          <w:marLeft w:val="0"/>
          <w:marRight w:val="0"/>
          <w:marTop w:val="0"/>
          <w:marBottom w:val="0"/>
          <w:divBdr>
            <w:top w:val="none" w:sz="0" w:space="0" w:color="auto"/>
            <w:left w:val="none" w:sz="0" w:space="0" w:color="auto"/>
            <w:bottom w:val="none" w:sz="0" w:space="0" w:color="auto"/>
            <w:right w:val="none" w:sz="0" w:space="0" w:color="auto"/>
          </w:divBdr>
          <w:divsChild>
            <w:div w:id="815418279">
              <w:marLeft w:val="0"/>
              <w:marRight w:val="0"/>
              <w:marTop w:val="0"/>
              <w:marBottom w:val="0"/>
              <w:divBdr>
                <w:top w:val="none" w:sz="0" w:space="0" w:color="auto"/>
                <w:left w:val="none" w:sz="0" w:space="0" w:color="auto"/>
                <w:bottom w:val="none" w:sz="0" w:space="0" w:color="auto"/>
                <w:right w:val="none" w:sz="0" w:space="0" w:color="auto"/>
              </w:divBdr>
            </w:div>
          </w:divsChild>
        </w:div>
        <w:div w:id="1691956922">
          <w:marLeft w:val="0"/>
          <w:marRight w:val="0"/>
          <w:marTop w:val="0"/>
          <w:marBottom w:val="0"/>
          <w:divBdr>
            <w:top w:val="none" w:sz="0" w:space="0" w:color="auto"/>
            <w:left w:val="none" w:sz="0" w:space="0" w:color="auto"/>
            <w:bottom w:val="none" w:sz="0" w:space="0" w:color="auto"/>
            <w:right w:val="none" w:sz="0" w:space="0" w:color="auto"/>
          </w:divBdr>
        </w:div>
        <w:div w:id="1330408333">
          <w:marLeft w:val="0"/>
          <w:marRight w:val="0"/>
          <w:marTop w:val="0"/>
          <w:marBottom w:val="0"/>
          <w:divBdr>
            <w:top w:val="none" w:sz="0" w:space="0" w:color="auto"/>
            <w:left w:val="none" w:sz="0" w:space="0" w:color="auto"/>
            <w:bottom w:val="none" w:sz="0" w:space="0" w:color="auto"/>
            <w:right w:val="none" w:sz="0" w:space="0" w:color="auto"/>
          </w:divBdr>
          <w:divsChild>
            <w:div w:id="129635488">
              <w:marLeft w:val="0"/>
              <w:marRight w:val="0"/>
              <w:marTop w:val="0"/>
              <w:marBottom w:val="0"/>
              <w:divBdr>
                <w:top w:val="none" w:sz="0" w:space="0" w:color="auto"/>
                <w:left w:val="none" w:sz="0" w:space="0" w:color="auto"/>
                <w:bottom w:val="none" w:sz="0" w:space="0" w:color="auto"/>
                <w:right w:val="none" w:sz="0" w:space="0" w:color="auto"/>
              </w:divBdr>
            </w:div>
          </w:divsChild>
        </w:div>
        <w:div w:id="892232979">
          <w:marLeft w:val="0"/>
          <w:marRight w:val="0"/>
          <w:marTop w:val="0"/>
          <w:marBottom w:val="0"/>
          <w:divBdr>
            <w:top w:val="none" w:sz="0" w:space="0" w:color="auto"/>
            <w:left w:val="none" w:sz="0" w:space="0" w:color="auto"/>
            <w:bottom w:val="none" w:sz="0" w:space="0" w:color="auto"/>
            <w:right w:val="none" w:sz="0" w:space="0" w:color="auto"/>
          </w:divBdr>
        </w:div>
        <w:div w:id="2064327963">
          <w:marLeft w:val="0"/>
          <w:marRight w:val="0"/>
          <w:marTop w:val="0"/>
          <w:marBottom w:val="0"/>
          <w:divBdr>
            <w:top w:val="none" w:sz="0" w:space="0" w:color="auto"/>
            <w:left w:val="none" w:sz="0" w:space="0" w:color="auto"/>
            <w:bottom w:val="none" w:sz="0" w:space="0" w:color="auto"/>
            <w:right w:val="none" w:sz="0" w:space="0" w:color="auto"/>
          </w:divBdr>
          <w:divsChild>
            <w:div w:id="975917251">
              <w:marLeft w:val="0"/>
              <w:marRight w:val="0"/>
              <w:marTop w:val="0"/>
              <w:marBottom w:val="0"/>
              <w:divBdr>
                <w:top w:val="none" w:sz="0" w:space="0" w:color="auto"/>
                <w:left w:val="none" w:sz="0" w:space="0" w:color="auto"/>
                <w:bottom w:val="none" w:sz="0" w:space="0" w:color="auto"/>
                <w:right w:val="none" w:sz="0" w:space="0" w:color="auto"/>
              </w:divBdr>
            </w:div>
          </w:divsChild>
        </w:div>
        <w:div w:id="481629404">
          <w:marLeft w:val="0"/>
          <w:marRight w:val="0"/>
          <w:marTop w:val="0"/>
          <w:marBottom w:val="0"/>
          <w:divBdr>
            <w:top w:val="none" w:sz="0" w:space="0" w:color="auto"/>
            <w:left w:val="none" w:sz="0" w:space="0" w:color="auto"/>
            <w:bottom w:val="none" w:sz="0" w:space="0" w:color="auto"/>
            <w:right w:val="none" w:sz="0" w:space="0" w:color="auto"/>
          </w:divBdr>
        </w:div>
        <w:div w:id="1162307831">
          <w:marLeft w:val="0"/>
          <w:marRight w:val="0"/>
          <w:marTop w:val="0"/>
          <w:marBottom w:val="0"/>
          <w:divBdr>
            <w:top w:val="none" w:sz="0" w:space="0" w:color="auto"/>
            <w:left w:val="none" w:sz="0" w:space="0" w:color="auto"/>
            <w:bottom w:val="none" w:sz="0" w:space="0" w:color="auto"/>
            <w:right w:val="none" w:sz="0" w:space="0" w:color="auto"/>
          </w:divBdr>
          <w:divsChild>
            <w:div w:id="1511021976">
              <w:marLeft w:val="0"/>
              <w:marRight w:val="0"/>
              <w:marTop w:val="0"/>
              <w:marBottom w:val="0"/>
              <w:divBdr>
                <w:top w:val="none" w:sz="0" w:space="0" w:color="auto"/>
                <w:left w:val="none" w:sz="0" w:space="0" w:color="auto"/>
                <w:bottom w:val="none" w:sz="0" w:space="0" w:color="auto"/>
                <w:right w:val="none" w:sz="0" w:space="0" w:color="auto"/>
              </w:divBdr>
            </w:div>
          </w:divsChild>
        </w:div>
        <w:div w:id="95449408">
          <w:marLeft w:val="0"/>
          <w:marRight w:val="0"/>
          <w:marTop w:val="0"/>
          <w:marBottom w:val="0"/>
          <w:divBdr>
            <w:top w:val="none" w:sz="0" w:space="0" w:color="auto"/>
            <w:left w:val="none" w:sz="0" w:space="0" w:color="auto"/>
            <w:bottom w:val="none" w:sz="0" w:space="0" w:color="auto"/>
            <w:right w:val="none" w:sz="0" w:space="0" w:color="auto"/>
          </w:divBdr>
        </w:div>
        <w:div w:id="625307490">
          <w:marLeft w:val="0"/>
          <w:marRight w:val="0"/>
          <w:marTop w:val="0"/>
          <w:marBottom w:val="0"/>
          <w:divBdr>
            <w:top w:val="none" w:sz="0" w:space="0" w:color="auto"/>
            <w:left w:val="none" w:sz="0" w:space="0" w:color="auto"/>
            <w:bottom w:val="none" w:sz="0" w:space="0" w:color="auto"/>
            <w:right w:val="none" w:sz="0" w:space="0" w:color="auto"/>
          </w:divBdr>
          <w:divsChild>
            <w:div w:id="1455447708">
              <w:marLeft w:val="0"/>
              <w:marRight w:val="0"/>
              <w:marTop w:val="0"/>
              <w:marBottom w:val="0"/>
              <w:divBdr>
                <w:top w:val="none" w:sz="0" w:space="0" w:color="auto"/>
                <w:left w:val="none" w:sz="0" w:space="0" w:color="auto"/>
                <w:bottom w:val="none" w:sz="0" w:space="0" w:color="auto"/>
                <w:right w:val="none" w:sz="0" w:space="0" w:color="auto"/>
              </w:divBdr>
            </w:div>
          </w:divsChild>
        </w:div>
        <w:div w:id="807821206">
          <w:marLeft w:val="0"/>
          <w:marRight w:val="0"/>
          <w:marTop w:val="0"/>
          <w:marBottom w:val="0"/>
          <w:divBdr>
            <w:top w:val="none" w:sz="0" w:space="0" w:color="auto"/>
            <w:left w:val="none" w:sz="0" w:space="0" w:color="auto"/>
            <w:bottom w:val="none" w:sz="0" w:space="0" w:color="auto"/>
            <w:right w:val="none" w:sz="0" w:space="0" w:color="auto"/>
          </w:divBdr>
        </w:div>
        <w:div w:id="1619021408">
          <w:marLeft w:val="0"/>
          <w:marRight w:val="0"/>
          <w:marTop w:val="0"/>
          <w:marBottom w:val="0"/>
          <w:divBdr>
            <w:top w:val="none" w:sz="0" w:space="0" w:color="auto"/>
            <w:left w:val="none" w:sz="0" w:space="0" w:color="auto"/>
            <w:bottom w:val="none" w:sz="0" w:space="0" w:color="auto"/>
            <w:right w:val="none" w:sz="0" w:space="0" w:color="auto"/>
          </w:divBdr>
          <w:divsChild>
            <w:div w:id="307171732">
              <w:marLeft w:val="0"/>
              <w:marRight w:val="0"/>
              <w:marTop w:val="0"/>
              <w:marBottom w:val="0"/>
              <w:divBdr>
                <w:top w:val="none" w:sz="0" w:space="0" w:color="auto"/>
                <w:left w:val="none" w:sz="0" w:space="0" w:color="auto"/>
                <w:bottom w:val="none" w:sz="0" w:space="0" w:color="auto"/>
                <w:right w:val="none" w:sz="0" w:space="0" w:color="auto"/>
              </w:divBdr>
            </w:div>
          </w:divsChild>
        </w:div>
        <w:div w:id="1786078339">
          <w:marLeft w:val="0"/>
          <w:marRight w:val="0"/>
          <w:marTop w:val="0"/>
          <w:marBottom w:val="0"/>
          <w:divBdr>
            <w:top w:val="none" w:sz="0" w:space="0" w:color="auto"/>
            <w:left w:val="none" w:sz="0" w:space="0" w:color="auto"/>
            <w:bottom w:val="none" w:sz="0" w:space="0" w:color="auto"/>
            <w:right w:val="none" w:sz="0" w:space="0" w:color="auto"/>
          </w:divBdr>
        </w:div>
        <w:div w:id="1779250474">
          <w:marLeft w:val="0"/>
          <w:marRight w:val="0"/>
          <w:marTop w:val="0"/>
          <w:marBottom w:val="0"/>
          <w:divBdr>
            <w:top w:val="none" w:sz="0" w:space="0" w:color="auto"/>
            <w:left w:val="none" w:sz="0" w:space="0" w:color="auto"/>
            <w:bottom w:val="none" w:sz="0" w:space="0" w:color="auto"/>
            <w:right w:val="none" w:sz="0" w:space="0" w:color="auto"/>
          </w:divBdr>
          <w:divsChild>
            <w:div w:id="191921857">
              <w:marLeft w:val="0"/>
              <w:marRight w:val="0"/>
              <w:marTop w:val="0"/>
              <w:marBottom w:val="0"/>
              <w:divBdr>
                <w:top w:val="none" w:sz="0" w:space="0" w:color="auto"/>
                <w:left w:val="none" w:sz="0" w:space="0" w:color="auto"/>
                <w:bottom w:val="none" w:sz="0" w:space="0" w:color="auto"/>
                <w:right w:val="none" w:sz="0" w:space="0" w:color="auto"/>
              </w:divBdr>
            </w:div>
          </w:divsChild>
        </w:div>
        <w:div w:id="865945857">
          <w:marLeft w:val="0"/>
          <w:marRight w:val="0"/>
          <w:marTop w:val="0"/>
          <w:marBottom w:val="0"/>
          <w:divBdr>
            <w:top w:val="none" w:sz="0" w:space="0" w:color="auto"/>
            <w:left w:val="none" w:sz="0" w:space="0" w:color="auto"/>
            <w:bottom w:val="none" w:sz="0" w:space="0" w:color="auto"/>
            <w:right w:val="none" w:sz="0" w:space="0" w:color="auto"/>
          </w:divBdr>
        </w:div>
        <w:div w:id="57242397">
          <w:marLeft w:val="0"/>
          <w:marRight w:val="0"/>
          <w:marTop w:val="0"/>
          <w:marBottom w:val="0"/>
          <w:divBdr>
            <w:top w:val="none" w:sz="0" w:space="0" w:color="auto"/>
            <w:left w:val="none" w:sz="0" w:space="0" w:color="auto"/>
            <w:bottom w:val="none" w:sz="0" w:space="0" w:color="auto"/>
            <w:right w:val="none" w:sz="0" w:space="0" w:color="auto"/>
          </w:divBdr>
          <w:divsChild>
            <w:div w:id="1127628631">
              <w:marLeft w:val="0"/>
              <w:marRight w:val="0"/>
              <w:marTop w:val="0"/>
              <w:marBottom w:val="0"/>
              <w:divBdr>
                <w:top w:val="none" w:sz="0" w:space="0" w:color="auto"/>
                <w:left w:val="none" w:sz="0" w:space="0" w:color="auto"/>
                <w:bottom w:val="none" w:sz="0" w:space="0" w:color="auto"/>
                <w:right w:val="none" w:sz="0" w:space="0" w:color="auto"/>
              </w:divBdr>
            </w:div>
          </w:divsChild>
        </w:div>
        <w:div w:id="1416315320">
          <w:marLeft w:val="0"/>
          <w:marRight w:val="0"/>
          <w:marTop w:val="0"/>
          <w:marBottom w:val="0"/>
          <w:divBdr>
            <w:top w:val="none" w:sz="0" w:space="0" w:color="auto"/>
            <w:left w:val="none" w:sz="0" w:space="0" w:color="auto"/>
            <w:bottom w:val="none" w:sz="0" w:space="0" w:color="auto"/>
            <w:right w:val="none" w:sz="0" w:space="0" w:color="auto"/>
          </w:divBdr>
        </w:div>
        <w:div w:id="896745736">
          <w:marLeft w:val="0"/>
          <w:marRight w:val="0"/>
          <w:marTop w:val="0"/>
          <w:marBottom w:val="0"/>
          <w:divBdr>
            <w:top w:val="none" w:sz="0" w:space="0" w:color="auto"/>
            <w:left w:val="none" w:sz="0" w:space="0" w:color="auto"/>
            <w:bottom w:val="none" w:sz="0" w:space="0" w:color="auto"/>
            <w:right w:val="none" w:sz="0" w:space="0" w:color="auto"/>
          </w:divBdr>
          <w:divsChild>
            <w:div w:id="1462504173">
              <w:marLeft w:val="0"/>
              <w:marRight w:val="0"/>
              <w:marTop w:val="0"/>
              <w:marBottom w:val="0"/>
              <w:divBdr>
                <w:top w:val="none" w:sz="0" w:space="0" w:color="auto"/>
                <w:left w:val="none" w:sz="0" w:space="0" w:color="auto"/>
                <w:bottom w:val="none" w:sz="0" w:space="0" w:color="auto"/>
                <w:right w:val="none" w:sz="0" w:space="0" w:color="auto"/>
              </w:divBdr>
            </w:div>
          </w:divsChild>
        </w:div>
        <w:div w:id="2109735460">
          <w:marLeft w:val="0"/>
          <w:marRight w:val="0"/>
          <w:marTop w:val="0"/>
          <w:marBottom w:val="0"/>
          <w:divBdr>
            <w:top w:val="none" w:sz="0" w:space="0" w:color="auto"/>
            <w:left w:val="none" w:sz="0" w:space="0" w:color="auto"/>
            <w:bottom w:val="none" w:sz="0" w:space="0" w:color="auto"/>
            <w:right w:val="none" w:sz="0" w:space="0" w:color="auto"/>
          </w:divBdr>
        </w:div>
        <w:div w:id="945384207">
          <w:marLeft w:val="0"/>
          <w:marRight w:val="0"/>
          <w:marTop w:val="0"/>
          <w:marBottom w:val="0"/>
          <w:divBdr>
            <w:top w:val="none" w:sz="0" w:space="0" w:color="auto"/>
            <w:left w:val="none" w:sz="0" w:space="0" w:color="auto"/>
            <w:bottom w:val="none" w:sz="0" w:space="0" w:color="auto"/>
            <w:right w:val="none" w:sz="0" w:space="0" w:color="auto"/>
          </w:divBdr>
          <w:divsChild>
            <w:div w:id="614601877">
              <w:marLeft w:val="0"/>
              <w:marRight w:val="0"/>
              <w:marTop w:val="0"/>
              <w:marBottom w:val="0"/>
              <w:divBdr>
                <w:top w:val="none" w:sz="0" w:space="0" w:color="auto"/>
                <w:left w:val="none" w:sz="0" w:space="0" w:color="auto"/>
                <w:bottom w:val="none" w:sz="0" w:space="0" w:color="auto"/>
                <w:right w:val="none" w:sz="0" w:space="0" w:color="auto"/>
              </w:divBdr>
            </w:div>
          </w:divsChild>
        </w:div>
        <w:div w:id="1435050586">
          <w:marLeft w:val="0"/>
          <w:marRight w:val="0"/>
          <w:marTop w:val="0"/>
          <w:marBottom w:val="0"/>
          <w:divBdr>
            <w:top w:val="none" w:sz="0" w:space="0" w:color="auto"/>
            <w:left w:val="none" w:sz="0" w:space="0" w:color="auto"/>
            <w:bottom w:val="none" w:sz="0" w:space="0" w:color="auto"/>
            <w:right w:val="none" w:sz="0" w:space="0" w:color="auto"/>
          </w:divBdr>
        </w:div>
        <w:div w:id="1298419051">
          <w:marLeft w:val="0"/>
          <w:marRight w:val="0"/>
          <w:marTop w:val="0"/>
          <w:marBottom w:val="0"/>
          <w:divBdr>
            <w:top w:val="none" w:sz="0" w:space="0" w:color="auto"/>
            <w:left w:val="none" w:sz="0" w:space="0" w:color="auto"/>
            <w:bottom w:val="none" w:sz="0" w:space="0" w:color="auto"/>
            <w:right w:val="none" w:sz="0" w:space="0" w:color="auto"/>
          </w:divBdr>
          <w:divsChild>
            <w:div w:id="1680421977">
              <w:marLeft w:val="0"/>
              <w:marRight w:val="0"/>
              <w:marTop w:val="0"/>
              <w:marBottom w:val="0"/>
              <w:divBdr>
                <w:top w:val="none" w:sz="0" w:space="0" w:color="auto"/>
                <w:left w:val="none" w:sz="0" w:space="0" w:color="auto"/>
                <w:bottom w:val="none" w:sz="0" w:space="0" w:color="auto"/>
                <w:right w:val="none" w:sz="0" w:space="0" w:color="auto"/>
              </w:divBdr>
            </w:div>
          </w:divsChild>
        </w:div>
        <w:div w:id="245918612">
          <w:marLeft w:val="0"/>
          <w:marRight w:val="0"/>
          <w:marTop w:val="0"/>
          <w:marBottom w:val="0"/>
          <w:divBdr>
            <w:top w:val="none" w:sz="0" w:space="0" w:color="auto"/>
            <w:left w:val="none" w:sz="0" w:space="0" w:color="auto"/>
            <w:bottom w:val="none" w:sz="0" w:space="0" w:color="auto"/>
            <w:right w:val="none" w:sz="0" w:space="0" w:color="auto"/>
          </w:divBdr>
        </w:div>
        <w:div w:id="2058702418">
          <w:marLeft w:val="0"/>
          <w:marRight w:val="0"/>
          <w:marTop w:val="0"/>
          <w:marBottom w:val="0"/>
          <w:divBdr>
            <w:top w:val="none" w:sz="0" w:space="0" w:color="auto"/>
            <w:left w:val="none" w:sz="0" w:space="0" w:color="auto"/>
            <w:bottom w:val="none" w:sz="0" w:space="0" w:color="auto"/>
            <w:right w:val="none" w:sz="0" w:space="0" w:color="auto"/>
          </w:divBdr>
          <w:divsChild>
            <w:div w:id="967586596">
              <w:marLeft w:val="0"/>
              <w:marRight w:val="0"/>
              <w:marTop w:val="0"/>
              <w:marBottom w:val="0"/>
              <w:divBdr>
                <w:top w:val="none" w:sz="0" w:space="0" w:color="auto"/>
                <w:left w:val="none" w:sz="0" w:space="0" w:color="auto"/>
                <w:bottom w:val="none" w:sz="0" w:space="0" w:color="auto"/>
                <w:right w:val="none" w:sz="0" w:space="0" w:color="auto"/>
              </w:divBdr>
            </w:div>
          </w:divsChild>
        </w:div>
        <w:div w:id="958415829">
          <w:marLeft w:val="0"/>
          <w:marRight w:val="0"/>
          <w:marTop w:val="0"/>
          <w:marBottom w:val="0"/>
          <w:divBdr>
            <w:top w:val="none" w:sz="0" w:space="0" w:color="auto"/>
            <w:left w:val="none" w:sz="0" w:space="0" w:color="auto"/>
            <w:bottom w:val="none" w:sz="0" w:space="0" w:color="auto"/>
            <w:right w:val="none" w:sz="0" w:space="0" w:color="auto"/>
          </w:divBdr>
        </w:div>
      </w:divsChild>
    </w:div>
    <w:div w:id="491216847">
      <w:bodyDiv w:val="1"/>
      <w:marLeft w:val="0"/>
      <w:marRight w:val="0"/>
      <w:marTop w:val="0"/>
      <w:marBottom w:val="0"/>
      <w:divBdr>
        <w:top w:val="none" w:sz="0" w:space="0" w:color="auto"/>
        <w:left w:val="none" w:sz="0" w:space="0" w:color="auto"/>
        <w:bottom w:val="none" w:sz="0" w:space="0" w:color="auto"/>
        <w:right w:val="none" w:sz="0" w:space="0" w:color="auto"/>
      </w:divBdr>
    </w:div>
    <w:div w:id="496460100">
      <w:bodyDiv w:val="1"/>
      <w:marLeft w:val="0"/>
      <w:marRight w:val="0"/>
      <w:marTop w:val="0"/>
      <w:marBottom w:val="0"/>
      <w:divBdr>
        <w:top w:val="none" w:sz="0" w:space="0" w:color="auto"/>
        <w:left w:val="none" w:sz="0" w:space="0" w:color="auto"/>
        <w:bottom w:val="none" w:sz="0" w:space="0" w:color="auto"/>
        <w:right w:val="none" w:sz="0" w:space="0" w:color="auto"/>
      </w:divBdr>
    </w:div>
    <w:div w:id="705298903">
      <w:bodyDiv w:val="1"/>
      <w:marLeft w:val="0"/>
      <w:marRight w:val="0"/>
      <w:marTop w:val="0"/>
      <w:marBottom w:val="0"/>
      <w:divBdr>
        <w:top w:val="none" w:sz="0" w:space="0" w:color="auto"/>
        <w:left w:val="none" w:sz="0" w:space="0" w:color="auto"/>
        <w:bottom w:val="none" w:sz="0" w:space="0" w:color="auto"/>
        <w:right w:val="none" w:sz="0" w:space="0" w:color="auto"/>
      </w:divBdr>
    </w:div>
    <w:div w:id="883908150">
      <w:bodyDiv w:val="1"/>
      <w:marLeft w:val="0"/>
      <w:marRight w:val="0"/>
      <w:marTop w:val="0"/>
      <w:marBottom w:val="0"/>
      <w:divBdr>
        <w:top w:val="none" w:sz="0" w:space="0" w:color="auto"/>
        <w:left w:val="none" w:sz="0" w:space="0" w:color="auto"/>
        <w:bottom w:val="none" w:sz="0" w:space="0" w:color="auto"/>
        <w:right w:val="none" w:sz="0" w:space="0" w:color="auto"/>
      </w:divBdr>
    </w:div>
    <w:div w:id="1003968331">
      <w:bodyDiv w:val="1"/>
      <w:marLeft w:val="0"/>
      <w:marRight w:val="0"/>
      <w:marTop w:val="0"/>
      <w:marBottom w:val="0"/>
      <w:divBdr>
        <w:top w:val="none" w:sz="0" w:space="0" w:color="auto"/>
        <w:left w:val="none" w:sz="0" w:space="0" w:color="auto"/>
        <w:bottom w:val="none" w:sz="0" w:space="0" w:color="auto"/>
        <w:right w:val="none" w:sz="0" w:space="0" w:color="auto"/>
      </w:divBdr>
    </w:div>
    <w:div w:id="1024862160">
      <w:bodyDiv w:val="1"/>
      <w:marLeft w:val="0"/>
      <w:marRight w:val="0"/>
      <w:marTop w:val="0"/>
      <w:marBottom w:val="0"/>
      <w:divBdr>
        <w:top w:val="none" w:sz="0" w:space="0" w:color="auto"/>
        <w:left w:val="none" w:sz="0" w:space="0" w:color="auto"/>
        <w:bottom w:val="none" w:sz="0" w:space="0" w:color="auto"/>
        <w:right w:val="none" w:sz="0" w:space="0" w:color="auto"/>
      </w:divBdr>
    </w:div>
    <w:div w:id="1253513863">
      <w:bodyDiv w:val="1"/>
      <w:marLeft w:val="0"/>
      <w:marRight w:val="0"/>
      <w:marTop w:val="0"/>
      <w:marBottom w:val="0"/>
      <w:divBdr>
        <w:top w:val="none" w:sz="0" w:space="0" w:color="auto"/>
        <w:left w:val="none" w:sz="0" w:space="0" w:color="auto"/>
        <w:bottom w:val="none" w:sz="0" w:space="0" w:color="auto"/>
        <w:right w:val="none" w:sz="0" w:space="0" w:color="auto"/>
      </w:divBdr>
    </w:div>
    <w:div w:id="1262182960">
      <w:bodyDiv w:val="1"/>
      <w:marLeft w:val="0"/>
      <w:marRight w:val="0"/>
      <w:marTop w:val="0"/>
      <w:marBottom w:val="0"/>
      <w:divBdr>
        <w:top w:val="none" w:sz="0" w:space="0" w:color="auto"/>
        <w:left w:val="none" w:sz="0" w:space="0" w:color="auto"/>
        <w:bottom w:val="none" w:sz="0" w:space="0" w:color="auto"/>
        <w:right w:val="none" w:sz="0" w:space="0" w:color="auto"/>
      </w:divBdr>
    </w:div>
    <w:div w:id="1292857164">
      <w:bodyDiv w:val="1"/>
      <w:marLeft w:val="0"/>
      <w:marRight w:val="0"/>
      <w:marTop w:val="0"/>
      <w:marBottom w:val="0"/>
      <w:divBdr>
        <w:top w:val="none" w:sz="0" w:space="0" w:color="auto"/>
        <w:left w:val="none" w:sz="0" w:space="0" w:color="auto"/>
        <w:bottom w:val="none" w:sz="0" w:space="0" w:color="auto"/>
        <w:right w:val="none" w:sz="0" w:space="0" w:color="auto"/>
      </w:divBdr>
    </w:div>
    <w:div w:id="1304966176">
      <w:bodyDiv w:val="1"/>
      <w:marLeft w:val="0"/>
      <w:marRight w:val="0"/>
      <w:marTop w:val="0"/>
      <w:marBottom w:val="0"/>
      <w:divBdr>
        <w:top w:val="none" w:sz="0" w:space="0" w:color="auto"/>
        <w:left w:val="none" w:sz="0" w:space="0" w:color="auto"/>
        <w:bottom w:val="none" w:sz="0" w:space="0" w:color="auto"/>
        <w:right w:val="none" w:sz="0" w:space="0" w:color="auto"/>
      </w:divBdr>
    </w:div>
    <w:div w:id="1436898882">
      <w:bodyDiv w:val="1"/>
      <w:marLeft w:val="0"/>
      <w:marRight w:val="0"/>
      <w:marTop w:val="0"/>
      <w:marBottom w:val="0"/>
      <w:divBdr>
        <w:top w:val="none" w:sz="0" w:space="0" w:color="auto"/>
        <w:left w:val="none" w:sz="0" w:space="0" w:color="auto"/>
        <w:bottom w:val="none" w:sz="0" w:space="0" w:color="auto"/>
        <w:right w:val="none" w:sz="0" w:space="0" w:color="auto"/>
      </w:divBdr>
    </w:div>
    <w:div w:id="1546407609">
      <w:bodyDiv w:val="1"/>
      <w:marLeft w:val="0"/>
      <w:marRight w:val="0"/>
      <w:marTop w:val="0"/>
      <w:marBottom w:val="0"/>
      <w:divBdr>
        <w:top w:val="none" w:sz="0" w:space="0" w:color="auto"/>
        <w:left w:val="none" w:sz="0" w:space="0" w:color="auto"/>
        <w:bottom w:val="none" w:sz="0" w:space="0" w:color="auto"/>
        <w:right w:val="none" w:sz="0" w:space="0" w:color="auto"/>
      </w:divBdr>
    </w:div>
    <w:div w:id="1857571897">
      <w:bodyDiv w:val="1"/>
      <w:marLeft w:val="0"/>
      <w:marRight w:val="0"/>
      <w:marTop w:val="0"/>
      <w:marBottom w:val="0"/>
      <w:divBdr>
        <w:top w:val="none" w:sz="0" w:space="0" w:color="auto"/>
        <w:left w:val="none" w:sz="0" w:space="0" w:color="auto"/>
        <w:bottom w:val="none" w:sz="0" w:space="0" w:color="auto"/>
        <w:right w:val="none" w:sz="0" w:space="0" w:color="auto"/>
      </w:divBdr>
    </w:div>
    <w:div w:id="1890147855">
      <w:bodyDiv w:val="1"/>
      <w:marLeft w:val="0"/>
      <w:marRight w:val="0"/>
      <w:marTop w:val="0"/>
      <w:marBottom w:val="0"/>
      <w:divBdr>
        <w:top w:val="none" w:sz="0" w:space="0" w:color="auto"/>
        <w:left w:val="none" w:sz="0" w:space="0" w:color="auto"/>
        <w:bottom w:val="none" w:sz="0" w:space="0" w:color="auto"/>
        <w:right w:val="none" w:sz="0" w:space="0" w:color="auto"/>
      </w:divBdr>
    </w:div>
    <w:div w:id="1946644812">
      <w:bodyDiv w:val="1"/>
      <w:marLeft w:val="0"/>
      <w:marRight w:val="0"/>
      <w:marTop w:val="0"/>
      <w:marBottom w:val="0"/>
      <w:divBdr>
        <w:top w:val="none" w:sz="0" w:space="0" w:color="auto"/>
        <w:left w:val="none" w:sz="0" w:space="0" w:color="auto"/>
        <w:bottom w:val="none" w:sz="0" w:space="0" w:color="auto"/>
        <w:right w:val="none" w:sz="0" w:space="0" w:color="auto"/>
      </w:divBdr>
    </w:div>
    <w:div w:id="1961523857">
      <w:bodyDiv w:val="1"/>
      <w:marLeft w:val="0"/>
      <w:marRight w:val="0"/>
      <w:marTop w:val="0"/>
      <w:marBottom w:val="0"/>
      <w:divBdr>
        <w:top w:val="none" w:sz="0" w:space="0" w:color="auto"/>
        <w:left w:val="none" w:sz="0" w:space="0" w:color="auto"/>
        <w:bottom w:val="none" w:sz="0" w:space="0" w:color="auto"/>
        <w:right w:val="none" w:sz="0" w:space="0" w:color="auto"/>
      </w:divBdr>
    </w:div>
    <w:div w:id="2021664497">
      <w:bodyDiv w:val="1"/>
      <w:marLeft w:val="0"/>
      <w:marRight w:val="0"/>
      <w:marTop w:val="0"/>
      <w:marBottom w:val="0"/>
      <w:divBdr>
        <w:top w:val="none" w:sz="0" w:space="0" w:color="auto"/>
        <w:left w:val="none" w:sz="0" w:space="0" w:color="auto"/>
        <w:bottom w:val="none" w:sz="0" w:space="0" w:color="auto"/>
        <w:right w:val="none" w:sz="0" w:space="0" w:color="auto"/>
      </w:divBdr>
    </w:div>
    <w:div w:id="2025470648">
      <w:bodyDiv w:val="1"/>
      <w:marLeft w:val="0"/>
      <w:marRight w:val="0"/>
      <w:marTop w:val="0"/>
      <w:marBottom w:val="0"/>
      <w:divBdr>
        <w:top w:val="none" w:sz="0" w:space="0" w:color="auto"/>
        <w:left w:val="none" w:sz="0" w:space="0" w:color="auto"/>
        <w:bottom w:val="none" w:sz="0" w:space="0" w:color="auto"/>
        <w:right w:val="none" w:sz="0" w:space="0" w:color="auto"/>
      </w:divBdr>
    </w:div>
    <w:div w:id="21228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01F86-CB90-4A99-B296-2202D497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xx</cp:lastModifiedBy>
  <cp:revision>6</cp:revision>
  <dcterms:created xsi:type="dcterms:W3CDTF">2018-03-07T08:55:00Z</dcterms:created>
  <dcterms:modified xsi:type="dcterms:W3CDTF">2018-03-07T09:20:00Z</dcterms:modified>
</cp:coreProperties>
</file>