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  <w:bidi w:val="1"/>
      </w:pPr>
      <w:r>
        <w:rPr>
          <w:rFonts w:ascii="Arial" w:hAnsi="Arial" w:eastAsia="Arial"/>
          <w:b/>
          <w:color w:val="0B2545"/>
          <w:sz w:val="50"/>
        </w:rPr>
        <w:t>بریف جامع سامانه</w:t>
        <w:br/>
        <w:t>اتوماسیون به‌روزرسانی قیمت محصولات</w:t>
      </w:r>
    </w:p>
    <w:p>
      <w:pPr>
        <w:spacing w:before="360"/>
        <w:jc w:val="center"/>
        <w:bidi w:val="1"/>
      </w:pPr>
      <w:r>
        <w:rPr>
          <w:sz w:val="28"/>
        </w:rPr>
        <w:t>سند مرجع محصول، معماری، نیازمندی‌ها و مسیر اجرا</w:t>
      </w:r>
    </w:p>
    <w:p>
      <w:pPr>
        <w:spacing w:before="1100"/>
        <w:jc w:val="center"/>
        <w:bidi w:val="1"/>
      </w:pPr>
      <w:r>
        <w:rPr>
          <w:b/>
        </w:rPr>
        <w:t>شرکت پترو فولاد نیکان</w:t>
      </w:r>
    </w:p>
    <w:p>
      <w:pPr>
        <w:jc w:val="center"/>
        <w:bidi w:val="1"/>
      </w:pPr>
      <w:r>
        <w:t>نسخه ۱.۰ — ۲۷ مرداد ۱۴۰۵</w:t>
      </w:r>
    </w:p>
    <w:p>
      <w:r>
        <w:br w:type="page"/>
      </w:r>
    </w:p>
    <w:p>
      <w:pPr>
        <w:pStyle w:val="Heading1"/>
        <w:jc w:val="right"/>
        <w:bidi w:val="1"/>
      </w:pPr>
      <w:r>
        <w:t>۱. خلاصه اجرایی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سامانه اتوماسیون به‌روزرسانی قیمت محصولات، یک سامانه تحت وب مستقل برای دریافت قیمت از منابع مختلف، استخراج و استانداردسازی داده، تطبیق با محصولات کاتالوگ، تشخیص موارد مشکوک، تأیید انسانی و انتشار کنترل‌شده قیمت‌های نهایی در Website هدف است.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مرجع اصلی قیمت در این سامانه خواهد بود. قیمت‌ها، منابع، داده‌های خام، سوابق تغییر، نتایج تطبیق، تصمیم اپراتور و سوابق ارسال در پایگاه داده سامانه نگهداری می‌شوند. Website فقط قیمت تأییدشده را از طریق API دریافت می‌کند و مسئول نمایش عمومی، تاریخچه، نمودار و محاسبه درصد تغییرات است.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اصل محوری پروژه: هیچ قیمت ناشناخته یا تطبیق‌داده‌نشده‌ای مستقیماً در Website منتشر نمی‌شود.</w:t>
      </w:r>
    </w:p>
    <w:p>
      <w:pPr>
        <w:pStyle w:val="Heading1"/>
        <w:jc w:val="right"/>
        <w:bidi w:val="1"/>
      </w:pPr>
      <w:r>
        <w:t>۲. مسئله و ضرورت ایجاد سامانه</w:t>
      </w:r>
    </w:p>
    <w:p>
      <w:pPr>
        <w:pStyle w:val="ListBullet"/>
        <w:jc w:val="right"/>
        <w:bidi w:val="1"/>
      </w:pPr>
      <w:r>
        <w:t>قیمت‌ها از کانال‌های تلگرام و بله، سایت‌های عمومی، فایل‌های Excel/CSV، PDF، تصاویر و ورود دستی دریافت می‌شوند.</w:t>
      </w:r>
    </w:p>
    <w:p>
      <w:pPr>
        <w:pStyle w:val="ListBullet"/>
        <w:jc w:val="right"/>
        <w:bidi w:val="1"/>
      </w:pPr>
      <w:r>
        <w:t>نام‌گذاری کالاها در منابع مختلف یکسان نیست و تطبیق دستی زمان‌بر و خطاپذیر است.</w:t>
      </w:r>
    </w:p>
    <w:p>
      <w:pPr>
        <w:pStyle w:val="ListBullet"/>
        <w:jc w:val="right"/>
        <w:bidi w:val="1"/>
      </w:pPr>
      <w:r>
        <w:t>برخی قیمت‌ها مربوط به کارخانه و برخی مربوط به انبار هستند و نباید با یکدیگر مخلوط شوند.</w:t>
      </w:r>
    </w:p>
    <w:p>
      <w:pPr>
        <w:pStyle w:val="ListBullet"/>
        <w:jc w:val="right"/>
        <w:bidi w:val="1"/>
      </w:pPr>
      <w:r>
        <w:t>قیمت مشکوک باید قبل از انتشار شناسایی و برای بررسی انسانی ارائه شود.</w:t>
      </w:r>
    </w:p>
    <w:p>
      <w:pPr>
        <w:pStyle w:val="ListBullet"/>
        <w:jc w:val="right"/>
        <w:bidi w:val="1"/>
      </w:pPr>
      <w:r>
        <w:t>لازم است تمام تصمیم‌ها و منابع قابل پیگیری و حسابرسی باشند.</w:t>
      </w:r>
    </w:p>
    <w:p>
      <w:pPr>
        <w:pStyle w:val="ListBullet"/>
        <w:jc w:val="right"/>
        <w:bidi w:val="1"/>
      </w:pPr>
      <w:r>
        <w:t>وابستگی مستقیم به Website یا فرض وجود API در سایت رقبا نباید معماری سامانه را محدود کند.</w:t>
      </w:r>
    </w:p>
    <w:p>
      <w:pPr>
        <w:pStyle w:val="Heading1"/>
        <w:jc w:val="right"/>
        <w:bidi w:val="1"/>
      </w:pPr>
      <w:r>
        <w:t>۳. اهداف سامانه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هدف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شرح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دریافت متمرکز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دریافت اطلاعات از منابع عمومی و فایل‌های ارسالی در یک سامانه واحد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استانداردسازی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تبدیل متن، فایل و تصویر به ساختار استاندارد قیمت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تطبیق دقیق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اتصال اطلاعات دریافتی به محصول دارای کد یکتای داخلی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کنترل کیفیت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تشخیص قیمت‌های مشکوک و ناقص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تأیید انسانی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تصمیم‌گیری اپراتور پیش از ثبت قیمت نهایی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انتشار کنترل‌شده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ارسال فقط قیمت نهایی به Website از طریق API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گزارش‌پذیری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ثبت منبع، زمان، کاربر، تصمیم و خطا برای هر قیمت</w:t>
            </w:r>
          </w:p>
        </w:tc>
      </w:tr>
    </w:tbl>
    <w:p>
      <w:pPr>
        <w:pStyle w:val="Heading1"/>
        <w:jc w:val="right"/>
        <w:bidi w:val="1"/>
      </w:pPr>
      <w:r>
        <w:t>۴. دامنه محصولات و سلسله‌مراتب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رابط سامانه بر اساس هفت گروه اصلی طراحی می‌شود: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گروه اصلی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نمونه دسته‌ها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میلگرد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آجدار، ساده، کلاف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تیرآهن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ذوب‌آهن، فایکو و سایر برندها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ورق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سیاه، روغنی، گالوانیزه و آلیاژی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نبشی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سبک، سنگین و برندهای مرتبط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ناودانی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سبک، سنگین و برندهای مرتبط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پروفیل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ساختمانی، صنعتی، مبلی، زد و گالوانیزه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لوله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مانیسمان، درزدار، گازی، داربستی، API، جدارچاه و گالوانیزه</w:t>
            </w:r>
          </w:p>
        </w:tc>
      </w:tr>
    </w:tbl>
    <w:p>
      <w:pPr>
        <w:jc w:val="right"/>
        <w:bidi w:val="1"/>
      </w:pPr>
      <w:r>
        <w:rPr>
          <w:rFonts w:ascii="Arial" w:hAnsi="Arial" w:eastAsia="Arial"/>
          <w:b w:val="0"/>
        </w:rPr>
        <w:t>ساختار منطقی: گروه اصلی ← دسته ← محصول ← برند/تولیدکننده ← قیمت‌های دریافتی ← قیمت نهایی روزانه.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هر محصول در هر دو سامانه با product_code یکتا شناسایی می‌شود. نام کالا برای پیشنهاد تطبیق استفاده می‌شود، اما معیار نهایی ثبت و انتشار، کد یکتا است.</w:t>
      </w:r>
    </w:p>
    <w:p>
      <w:pPr>
        <w:pStyle w:val="Heading1"/>
        <w:jc w:val="right"/>
        <w:bidi w:val="1"/>
      </w:pPr>
      <w:r>
        <w:t>۵. معماری کلان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سامانه از پنج لایه اصلی تشکیل می‌شود:</w:t>
      </w:r>
    </w:p>
    <w:p>
      <w:pPr>
        <w:pStyle w:val="ListNumber"/>
        <w:jc w:val="right"/>
        <w:bidi w:val="1"/>
      </w:pPr>
      <w:r>
        <w:t>رابط کاربری و پنل مدیریت: مدیریت منابع، محصولات، قیمت‌ها، کاربران و بررسی‌ها.</w:t>
      </w:r>
    </w:p>
    <w:p>
      <w:pPr>
        <w:pStyle w:val="ListNumber"/>
        <w:jc w:val="right"/>
        <w:bidi w:val="1"/>
      </w:pPr>
      <w:r>
        <w:t>Backend API: احراز هویت، قوانین کسب‌وکار، دسترسی به داده و ارتباط با Website.</w:t>
      </w:r>
    </w:p>
    <w:p>
      <w:pPr>
        <w:pStyle w:val="ListNumber"/>
        <w:jc w:val="right"/>
        <w:bidi w:val="1"/>
      </w:pPr>
      <w:r>
        <w:t>لایه دریافت منابع: آداپتورهای سایت، تلگرام، فایل، تصویر و ورود دستی.</w:t>
      </w:r>
    </w:p>
    <w:p>
      <w:pPr>
        <w:pStyle w:val="ListNumber"/>
        <w:jc w:val="right"/>
        <w:bidi w:val="1"/>
      </w:pPr>
      <w:r>
        <w:t>لایه پردازش: صف، استخراج، OCR، استانداردسازی، تطبیق و تشخیص ناهنجاری.</w:t>
      </w:r>
    </w:p>
    <w:p>
      <w:pPr>
        <w:pStyle w:val="ListNumber"/>
        <w:jc w:val="right"/>
        <w:bidi w:val="1"/>
      </w:pPr>
      <w:r>
        <w:t>لایه انتشار: ارسال قیمت تأییدشده به Website و ثبت نتیجه عملیات.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نمای ساده جریان: منابع ← آداپتور دریافت ← صف پردازش ← داده خام ← استخراج ← تطبیق محصول ← بررسی مشکوک ← تأیید انسانی ← قیمت نهایی ← API Website</w:t>
      </w:r>
    </w:p>
    <w:p>
      <w:pPr>
        <w:pStyle w:val="Heading1"/>
        <w:jc w:val="right"/>
        <w:bidi w:val="1"/>
      </w:pPr>
      <w:r>
        <w:t>۶. منابع اطلاعاتی و روش دریافت</w:t>
      </w:r>
    </w:p>
    <w:p>
      <w:pPr>
        <w:pStyle w:val="Heading2"/>
        <w:jc w:val="right"/>
        <w:bidi w:val="1"/>
      </w:pPr>
      <w:r>
        <w:t>۶.۱ سایت‌های عمومی رقبا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رقبا الزاماً API رسمی ارائه نمی‌کنند. برای صفحات عمومی، سامانه از Connector یا Scraper اختصاصی استفاده می‌کند. برای هر سایت تنظیمات جداگانه تعریف می‌شود، چون ساختار جدول، نام ستون‌ها، تاریخ و روش بارگذاری قیمت متفاوت است.</w:t>
      </w:r>
    </w:p>
    <w:p>
      <w:pPr>
        <w:pStyle w:val="ListBullet"/>
        <w:jc w:val="right"/>
        <w:bidi w:val="1"/>
      </w:pPr>
      <w:r>
        <w:t>دریافت HTML و استخراج جدول‌های عمومی؛</w:t>
      </w:r>
    </w:p>
    <w:p>
      <w:pPr>
        <w:pStyle w:val="ListBullet"/>
        <w:jc w:val="right"/>
        <w:bidi w:val="1"/>
      </w:pPr>
      <w:r>
        <w:t>خواندن JSON یا داده‌های موجود در صفحه؛</w:t>
      </w:r>
    </w:p>
    <w:p>
      <w:pPr>
        <w:pStyle w:val="ListBullet"/>
        <w:jc w:val="right"/>
        <w:bidi w:val="1"/>
      </w:pPr>
      <w:r>
        <w:t>اجرای Browser Worker برای صفحاتی که قیمت با JavaScript ساخته می‌شود؛</w:t>
      </w:r>
    </w:p>
    <w:p>
      <w:pPr>
        <w:pStyle w:val="ListBullet"/>
        <w:jc w:val="right"/>
        <w:bidi w:val="1"/>
      </w:pPr>
      <w:r>
        <w:t>دریافت فایل عمومی PDF، Excel یا CSV؛</w:t>
      </w:r>
    </w:p>
    <w:p>
      <w:pPr>
        <w:pStyle w:val="ListBullet"/>
        <w:jc w:val="right"/>
        <w:bidi w:val="1"/>
      </w:pPr>
      <w:r>
        <w:t>ذخیره لینک، زمان دریافت و نسخه خام صفحه؛</w:t>
      </w:r>
    </w:p>
    <w:p>
      <w:pPr>
        <w:pStyle w:val="ListBullet"/>
        <w:jc w:val="right"/>
        <w:bidi w:val="1"/>
      </w:pPr>
      <w:r>
        <w:t>تنظیم فاصله درخواست، کش و زمان‌بندی برای جلوگیری از فشار غیرضروری.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سامانه نباید برای ورود غیرمجاز، عبور از CAPTCHA، دسترسی به بخش خصوصی، دور زدن احراز هویت یا نقض محدودیت‌های فنی طراحی شود. فقط داده عمومی و قابل دسترسی دریافت می‌شود.</w:t>
      </w:r>
    </w:p>
    <w:p>
      <w:pPr>
        <w:pStyle w:val="Heading2"/>
        <w:jc w:val="right"/>
        <w:bidi w:val="1"/>
      </w:pPr>
      <w:r>
        <w:t>۶.۲ کانال‌های تلگرام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برای کانال‌های رقبا، Bot API معمولاً کافی نیست؛ زیرا ربات باید عضو کانال باشد تا پیام‌های کانال را دریافت کند. راهکار عملی پایلوت، استفاده از یک حساب کاربری سازمانی اختصاصی و Telegram API/TDLib برای کانال‌های عمومی و کانال‌هایی است که حساب مجاز به مشاهده آن‌هاست. این حساب نباید حساب شخصی مدیرعامل باشد.</w:t>
      </w:r>
    </w:p>
    <w:p>
      <w:pPr>
        <w:pStyle w:val="ListBullet"/>
        <w:jc w:val="right"/>
        <w:bidi w:val="1"/>
      </w:pPr>
      <w:r>
        <w:t>دریافت متن، تصویر، فایل، زمان انتشار و لینک پیام؛</w:t>
      </w:r>
    </w:p>
    <w:p>
      <w:pPr>
        <w:pStyle w:val="ListBullet"/>
        <w:jc w:val="right"/>
        <w:bidi w:val="1"/>
      </w:pPr>
      <w:r>
        <w:t>ثبت شناسه یکتای پیام برای جلوگیری از پردازش تکراری؛</w:t>
      </w:r>
    </w:p>
    <w:p>
      <w:pPr>
        <w:pStyle w:val="ListBullet"/>
        <w:jc w:val="right"/>
        <w:bidi w:val="1"/>
      </w:pPr>
      <w:r>
        <w:t>ذخیره پیام خام پیش از استخراج؛</w:t>
      </w:r>
    </w:p>
    <w:p>
      <w:pPr>
        <w:pStyle w:val="ListBullet"/>
        <w:jc w:val="right"/>
        <w:bidi w:val="1"/>
      </w:pPr>
      <w:r>
        <w:t>پردازش تصویر با OCR در صورت تصویری بودن لیست قیمت؛</w:t>
      </w:r>
    </w:p>
    <w:p>
      <w:pPr>
        <w:pStyle w:val="ListBullet"/>
        <w:jc w:val="right"/>
        <w:bidi w:val="1"/>
      </w:pPr>
      <w:r>
        <w:t>ثبت وضعیت دسترسی، قطع اتصال، تغییر ساختار یا محدودیت درخواست؛</w:t>
      </w:r>
    </w:p>
    <w:p>
      <w:pPr>
        <w:pStyle w:val="ListBullet"/>
        <w:jc w:val="right"/>
        <w:bidi w:val="1"/>
      </w:pPr>
      <w:r>
        <w:t>پیش‌بینی مسیر جایگزین ورود دستی یا بارگذاری فایل.</w:t>
      </w:r>
    </w:p>
    <w:p>
      <w:pPr>
        <w:pStyle w:val="Heading2"/>
        <w:jc w:val="right"/>
        <w:bidi w:val="1"/>
      </w:pPr>
      <w:r>
        <w:t>۶.۳ فایل و ورود دستی</w:t>
      </w:r>
    </w:p>
    <w:p>
      <w:pPr>
        <w:pStyle w:val="ListBullet"/>
        <w:jc w:val="right"/>
        <w:bidi w:val="1"/>
      </w:pPr>
      <w:r>
        <w:t>آپلود Excel و CSV با پیش‌نمایش ستون‌ها و نگاشت به فیلدهای استاندارد؛</w:t>
      </w:r>
    </w:p>
    <w:p>
      <w:pPr>
        <w:pStyle w:val="ListBullet"/>
        <w:jc w:val="right"/>
        <w:bidi w:val="1"/>
      </w:pPr>
      <w:r>
        <w:t>آپلود PDF و تصویر با ذخیره فایل اصلی و نتیجه OCR؛</w:t>
      </w:r>
    </w:p>
    <w:p>
      <w:pPr>
        <w:pStyle w:val="ListBullet"/>
        <w:jc w:val="right"/>
        <w:bidi w:val="1"/>
      </w:pPr>
      <w:r>
        <w:t>فرم ورود دستی متن کپی‌شده از کانال با لینک منبع؛</w:t>
      </w:r>
    </w:p>
    <w:p>
      <w:pPr>
        <w:pStyle w:val="ListBullet"/>
        <w:jc w:val="right"/>
        <w:bidi w:val="1"/>
      </w:pPr>
      <w:r>
        <w:t>ثبت کاربر، زمان، توضیحات و منبع برای همه ورودی‌های دستی.</w:t>
      </w:r>
    </w:p>
    <w:p>
      <w:pPr>
        <w:pStyle w:val="Heading1"/>
        <w:jc w:val="right"/>
        <w:bidi w:val="1"/>
      </w:pPr>
      <w:r>
        <w:t>۷. مدل پیشنهادی مدیریت منابع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مدل مناسب، ترکیبی است: مدیریت کامل منابع در صفحه تنظیمات منابع و امکان افزودن سریع منبع از صفحه دسته یا محصول. منبع یک موجودیت مستقل است و نباید صرفاً زیرمجموعه محصول باشد، چون یک منبع می‌تواند برای چند دسته، برند یا محصول کاربرد داشته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فیلد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شرح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نام منبع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نام قابل تشخیص برای کاربر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نوع منبع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تلگرام، بله، سایت، Excel، CSV، PDF، تصویر یا دستی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آدرس/شناسه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URL سایت، لینک کانال، شناسه فایل یا مسیر منبع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دامنه کاربرد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گروه، دسته، برند یا محصول مرتبط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نوع قیمت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کارخانه، انبار یا هر دو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زمان‌بندی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دستی، ساعتی، روزانه یا دوره‌ای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وضعیت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فعال، غیرفعال، خطادار یا نیازمند بررسی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اولویت و اعتبار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وزن منبع در پیشنهاد قیمت نهایی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آخرین اجرا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زمان، تعداد رکورد و خطای آخرین دریافت</w:t>
            </w:r>
          </w:p>
        </w:tc>
      </w:tr>
    </w:tbl>
    <w:p>
      <w:pPr>
        <w:jc w:val="right"/>
        <w:bidi w:val="1"/>
      </w:pPr>
      <w:r>
        <w:rPr>
          <w:rFonts w:ascii="Arial" w:hAnsi="Arial" w:eastAsia="Arial"/>
          <w:b w:val="0"/>
        </w:rPr>
        <w:t>در صفحه دسته یا برند، دکمه «افزودن منبع» فقط فرم سریع را باز می‌کند و منبع ایجادشده در فهرست مرکزی منابع نیز قابل مدیریت خواهد بود.</w:t>
      </w:r>
    </w:p>
    <w:p>
      <w:pPr>
        <w:pStyle w:val="Heading1"/>
        <w:jc w:val="right"/>
        <w:bidi w:val="1"/>
      </w:pPr>
      <w:r>
        <w:t>۸. رابط کاربری اصلی</w:t>
      </w:r>
    </w:p>
    <w:p>
      <w:pPr>
        <w:pStyle w:val="Heading2"/>
        <w:jc w:val="right"/>
        <w:bidi w:val="1"/>
      </w:pPr>
      <w:r>
        <w:t>۸.۱ داشبورد</w:t>
      </w:r>
    </w:p>
    <w:p>
      <w:pPr>
        <w:pStyle w:val="ListBullet"/>
        <w:jc w:val="right"/>
        <w:bidi w:val="1"/>
      </w:pPr>
      <w:r>
        <w:t>تعداد دریافت‌های امروز؛</w:t>
      </w:r>
    </w:p>
    <w:p>
      <w:pPr>
        <w:pStyle w:val="ListBullet"/>
        <w:jc w:val="right"/>
        <w:bidi w:val="1"/>
      </w:pPr>
      <w:r>
        <w:t>تعداد قیمت‌های استخراج‌شده؛</w:t>
      </w:r>
    </w:p>
    <w:p>
      <w:pPr>
        <w:pStyle w:val="ListBullet"/>
        <w:jc w:val="right"/>
        <w:bidi w:val="1"/>
      </w:pPr>
      <w:r>
        <w:t>تعداد موارد نیازمند بررسی؛</w:t>
      </w:r>
    </w:p>
    <w:p>
      <w:pPr>
        <w:pStyle w:val="ListBullet"/>
        <w:jc w:val="right"/>
        <w:bidi w:val="1"/>
      </w:pPr>
      <w:r>
        <w:t>قیمت‌های مشکوک؛</w:t>
      </w:r>
    </w:p>
    <w:p>
      <w:pPr>
        <w:pStyle w:val="ListBullet"/>
        <w:jc w:val="right"/>
        <w:bidi w:val="1"/>
      </w:pPr>
      <w:r>
        <w:t>تعداد قیمت‌های تأییدشده؛</w:t>
      </w:r>
    </w:p>
    <w:p>
      <w:pPr>
        <w:pStyle w:val="ListBullet"/>
        <w:jc w:val="right"/>
        <w:bidi w:val="1"/>
      </w:pPr>
      <w:r>
        <w:t>تعداد ارسال موفق و ناموفق به Website؛</w:t>
      </w:r>
    </w:p>
    <w:p>
      <w:pPr>
        <w:pStyle w:val="ListBullet"/>
        <w:jc w:val="right"/>
        <w:bidi w:val="1"/>
      </w:pPr>
      <w:r>
        <w:t>محصولات بدون قیمت؛</w:t>
      </w:r>
    </w:p>
    <w:p>
      <w:pPr>
        <w:pStyle w:val="ListBullet"/>
        <w:jc w:val="right"/>
        <w:bidi w:val="1"/>
      </w:pPr>
      <w:r>
        <w:t>منابع قطع‌شده یا خطادار؛</w:t>
      </w:r>
    </w:p>
    <w:p>
      <w:pPr>
        <w:pStyle w:val="ListBullet"/>
        <w:jc w:val="right"/>
        <w:bidi w:val="1"/>
      </w:pPr>
      <w:r>
        <w:t>آخرین فعالیت‌های کاربران.</w:t>
      </w:r>
    </w:p>
    <w:p>
      <w:pPr>
        <w:pStyle w:val="Heading2"/>
        <w:jc w:val="right"/>
        <w:bidi w:val="1"/>
      </w:pPr>
      <w:r>
        <w:t>۸.۲ صفحه دسته و تب برند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در هر دسته، تب «همه برندها» و سپس تب هر برند دارای محصول نمایش داده می‌شود. تب برند باعث می‌شود کاربر فقط قیمت‌های همان برند را بررسی 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سایز یا نام کالا</w:t>
            </w:r>
          </w:p>
        </w:tc>
        <w:tc>
          <w:tcPr>
            <w:tcW w:type="dxa" w:w="1632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قیمت کارخانه</w:t>
            </w:r>
          </w:p>
        </w:tc>
        <w:tc>
          <w:tcPr>
            <w:tcW w:type="dxa" w:w="1632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منبع نهایی</w:t>
            </w:r>
          </w:p>
        </w:tc>
        <w:tc>
          <w:tcPr>
            <w:tcW w:type="dxa" w:w="1632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قیمت انبار</w:t>
            </w:r>
          </w:p>
        </w:tc>
        <w:tc>
          <w:tcPr>
            <w:tcW w:type="dxa" w:w="1632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منبع نهایی</w:t>
            </w:r>
          </w:p>
        </w:tc>
        <w:tc>
          <w:tcPr>
            <w:tcW w:type="dxa" w:w="1632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جزئیات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۱۴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۳۲۵٬۰۰۰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کانال الف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۳۲۸٬۰۰۰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لیست انبار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مشاهده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۱۶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۳۲۳٬۰۰۰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سایت ب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مشاهده</w:t>
            </w:r>
          </w:p>
        </w:tc>
      </w:tr>
    </w:tbl>
    <w:p>
      <w:pPr>
        <w:jc w:val="right"/>
        <w:bidi w:val="1"/>
      </w:pPr>
      <w:r>
        <w:rPr>
          <w:rFonts w:ascii="Arial" w:hAnsi="Arial" w:eastAsia="Arial"/>
          <w:b w:val="0"/>
        </w:rPr>
        <w:t>بالای جدول، انتخاب تاریخ شمسی، رفتن به روز قبل و بعد، انتخاب مستقیم تاریخ، فیلتر نوع قیمت، فیلتر وضعیت و خروجی تصویر قرار می‌گیرد.</w:t>
      </w:r>
    </w:p>
    <w:p>
      <w:pPr>
        <w:pStyle w:val="Heading2"/>
        <w:jc w:val="right"/>
        <w:bidi w:val="1"/>
      </w:pPr>
      <w:r>
        <w:t>۸.۳ پنجره جزئیات</w:t>
      </w:r>
    </w:p>
    <w:p>
      <w:pPr>
        <w:pStyle w:val="ListBullet"/>
        <w:jc w:val="right"/>
        <w:bidi w:val="1"/>
      </w:pPr>
      <w:r>
        <w:t>کد یکتای محصول، برند، دسته و مشخصات فنی؛</w:t>
      </w:r>
    </w:p>
    <w:p>
      <w:pPr>
        <w:pStyle w:val="ListBullet"/>
        <w:jc w:val="right"/>
        <w:bidi w:val="1"/>
      </w:pPr>
      <w:r>
        <w:t>قیمت‌های دریافتی از همه منابع؛</w:t>
      </w:r>
    </w:p>
    <w:p>
      <w:pPr>
        <w:pStyle w:val="ListBullet"/>
        <w:jc w:val="right"/>
        <w:bidi w:val="1"/>
      </w:pPr>
      <w:r>
        <w:t>زمان دریافت و لینک منبع؛</w:t>
      </w:r>
    </w:p>
    <w:p>
      <w:pPr>
        <w:pStyle w:val="ListBullet"/>
        <w:jc w:val="right"/>
        <w:bidi w:val="1"/>
      </w:pPr>
      <w:r>
        <w:t>قیمت انتخاب‌شده و منبع نهایی؛</w:t>
      </w:r>
    </w:p>
    <w:p>
      <w:pPr>
        <w:pStyle w:val="ListBullet"/>
        <w:jc w:val="right"/>
        <w:bidi w:val="1"/>
      </w:pPr>
      <w:r>
        <w:t>روش انتخاب و دلیل مشکوک بودن؛</w:t>
      </w:r>
    </w:p>
    <w:p>
      <w:pPr>
        <w:pStyle w:val="ListBullet"/>
        <w:jc w:val="right"/>
        <w:bidi w:val="1"/>
      </w:pPr>
      <w:r>
        <w:t>نام کاربر تأییدکننده و زمان تأیید؛</w:t>
      </w:r>
    </w:p>
    <w:p>
      <w:pPr>
        <w:pStyle w:val="ListBullet"/>
        <w:jc w:val="right"/>
        <w:bidi w:val="1"/>
      </w:pPr>
      <w:r>
        <w:t>وضعیت ارسال به Website و شناسه عملیات.</w:t>
      </w:r>
    </w:p>
    <w:p>
      <w:pPr>
        <w:pStyle w:val="Heading1"/>
        <w:jc w:val="right"/>
        <w:bidi w:val="1"/>
      </w:pPr>
      <w:r>
        <w:t>۹. نمودار تاریخی قیمت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در صفحه دسته و تب هر برند، علاوه بر جدول، نمودار تاریخی قیمت نمایش داده می‌شود. نمودار از نوع ترکیبی میله‌ای ـ خطی است: محور عمودی قیمت، محور افقی تاریخ، هر میله قیمت نهایی همان روز و نقاط متصل‌کننده روند تغییرات را نشان می‌دهند.</w:t>
      </w:r>
    </w:p>
    <w:p>
      <w:pPr>
        <w:pStyle w:val="ListBullet"/>
        <w:jc w:val="right"/>
        <w:bidi w:val="1"/>
      </w:pPr>
      <w:r>
        <w:t>قیمت کارخانه و انبار در نمودار جداگانه یا با انتخابگر قابل مشاهده باشند؛</w:t>
      </w:r>
    </w:p>
    <w:p>
      <w:pPr>
        <w:pStyle w:val="ListBullet"/>
        <w:jc w:val="right"/>
        <w:bidi w:val="1"/>
      </w:pPr>
      <w:r>
        <w:t>بازه‌های ۷ روز، ۳۰ روز، ۳ ماه و ۶ ماه ارائه شود؛</w:t>
      </w:r>
    </w:p>
    <w:p>
      <w:pPr>
        <w:pStyle w:val="ListBullet"/>
        <w:jc w:val="right"/>
        <w:bidi w:val="1"/>
      </w:pPr>
      <w:r>
        <w:t>روزهای بدون قیمت با مقدار null ذخیره شوند، نه صفر؛</w:t>
      </w:r>
    </w:p>
    <w:p>
      <w:pPr>
        <w:pStyle w:val="ListBullet"/>
        <w:jc w:val="right"/>
        <w:bidi w:val="1"/>
      </w:pPr>
      <w:r>
        <w:t>در روز بدون قیمت، میله نمایش داده نشود؛</w:t>
      </w:r>
    </w:p>
    <w:p>
      <w:pPr>
        <w:pStyle w:val="ListBullet"/>
        <w:jc w:val="right"/>
        <w:bidi w:val="1"/>
      </w:pPr>
      <w:r>
        <w:t>خط روند از نقطه روز قبل مستقیماً به نقطه روز بعد متصل شود و به کف چارت سقوط نکند؛</w:t>
      </w:r>
    </w:p>
    <w:p>
      <w:pPr>
        <w:pStyle w:val="ListBullet"/>
        <w:jc w:val="right"/>
        <w:bidi w:val="1"/>
      </w:pPr>
      <w:r>
        <w:t>Tooltip شامل تاریخ، قیمت، واحد و منبع نهایی باشد؛</w:t>
      </w:r>
    </w:p>
    <w:p>
      <w:pPr>
        <w:pStyle w:val="ListBullet"/>
        <w:jc w:val="right"/>
        <w:bidi w:val="1"/>
      </w:pPr>
      <w:r>
        <w:t>نمودار با فیلتر برند و تاریخ صفحه هماهنگ باشد.</w:t>
      </w:r>
    </w:p>
    <w:p>
      <w:pPr>
        <w:pStyle w:val="Heading1"/>
        <w:jc w:val="right"/>
        <w:bidi w:val="1"/>
      </w:pPr>
      <w:r>
        <w:t>۱۰. چرخه پردازش داده</w:t>
      </w:r>
    </w:p>
    <w:p>
      <w:pPr>
        <w:pStyle w:val="ListNumber2"/>
        <w:jc w:val="right"/>
        <w:bidi w:val="1"/>
      </w:pPr>
      <w:r>
        <w:t>دریافت: منبع طبق زمان‌بندی یا به‌صورت دستی خوانده می‌شود.</w:t>
      </w:r>
    </w:p>
    <w:p>
      <w:pPr>
        <w:pStyle w:val="ListNumber2"/>
        <w:jc w:val="right"/>
        <w:bidi w:val="1"/>
      </w:pPr>
      <w:r>
        <w:t>ذخیره خام: متن، فایل، تصویر، HTML و مشخصات دریافت بدون تغییر ذخیره می‌شود.</w:t>
      </w:r>
    </w:p>
    <w:p>
      <w:pPr>
        <w:pStyle w:val="ListNumber2"/>
        <w:jc w:val="right"/>
        <w:bidi w:val="1"/>
      </w:pPr>
      <w:r>
        <w:t>تشخیص نوع: سامانه بررسی می‌کند داده قیمت است یا خیر.</w:t>
      </w:r>
    </w:p>
    <w:p>
      <w:pPr>
        <w:pStyle w:val="ListNumber2"/>
        <w:jc w:val="right"/>
        <w:bidi w:val="1"/>
      </w:pPr>
      <w:r>
        <w:t>استخراج: کالا، برند، سایز، ضخامت، ابعاد، قیمت، واحد و نوع قیمت استخراج می‌شود.</w:t>
      </w:r>
    </w:p>
    <w:p>
      <w:pPr>
        <w:pStyle w:val="ListNumber2"/>
        <w:jc w:val="right"/>
        <w:bidi w:val="1"/>
      </w:pPr>
      <w:r>
        <w:t>استانداردسازی: اعداد، واحدها، نام‌ها و قالب تاریخ یکسان می‌شوند.</w:t>
      </w:r>
    </w:p>
    <w:p>
      <w:pPr>
        <w:pStyle w:val="ListNumber2"/>
        <w:jc w:val="right"/>
        <w:bidi w:val="1"/>
      </w:pPr>
      <w:r>
        <w:t>تطبیق: رکورد به product_code داخلی متصل می‌شود.</w:t>
      </w:r>
    </w:p>
    <w:p>
      <w:pPr>
        <w:pStyle w:val="ListNumber2"/>
        <w:jc w:val="right"/>
        <w:bidi w:val="1"/>
      </w:pPr>
      <w:r>
        <w:t>کنترل ناهنجاری: اختلاف با منابع، سوابق و قواعد سامانه بررسی می‌شود.</w:t>
      </w:r>
    </w:p>
    <w:p>
      <w:pPr>
        <w:pStyle w:val="ListNumber2"/>
        <w:jc w:val="right"/>
        <w:bidi w:val="1"/>
      </w:pPr>
      <w:r>
        <w:t>بررسی انسانی: موارد مشکوک تأیید، رد یا اصلاح می‌شوند.</w:t>
      </w:r>
    </w:p>
    <w:p>
      <w:pPr>
        <w:pStyle w:val="ListNumber2"/>
        <w:jc w:val="right"/>
        <w:bidi w:val="1"/>
      </w:pPr>
      <w:r>
        <w:t>ثبت قیمت نهایی: قیمت کارخانه یا انبار روزانه ثبت می‌شود.</w:t>
      </w:r>
    </w:p>
    <w:p>
      <w:pPr>
        <w:pStyle w:val="ListNumber2"/>
        <w:jc w:val="right"/>
        <w:bidi w:val="1"/>
      </w:pPr>
      <w:r>
        <w:t>انتشار: فقط قیمت تأییدشده با API به Website ارسال می‌شود.</w:t>
      </w:r>
    </w:p>
    <w:p>
      <w:pPr>
        <w:pStyle w:val="Heading1"/>
        <w:jc w:val="right"/>
        <w:bidi w:val="1"/>
      </w:pPr>
      <w:r>
        <w:t>۱۱. APIهای داخلی سامانه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گروه API</w:t>
            </w:r>
          </w:p>
        </w:tc>
        <w:tc>
          <w:tcPr>
            <w:tcW w:type="dxa" w:w="3264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نمونه مسیرها</w:t>
            </w:r>
          </w:p>
        </w:tc>
        <w:tc>
          <w:tcPr>
            <w:tcW w:type="dxa" w:w="3264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کاربرد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منابع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/api/sources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تعریف، ویرایش، تست و اجرای منبع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دریافت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/api/ingestion/jobs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ایجاد و مشاهده عملیات دریافت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استخراج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/api/extraction/jobs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پردازش متن، فایل و تصویر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تطبیق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/api/matching/review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بررسی و تأیید تطبیق محصول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قیمت دریافتی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/api/price-observations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مشاهده و اصلاح قیمت‌های خام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بررسی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/api/reviews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مدیریت قیمت‌های مشکوک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قیمت روزانه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/api/daily-prices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ثبت قیمت نهایی هر روز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انتشار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/api/website/publications</w:t>
            </w:r>
          </w:p>
        </w:tc>
        <w:tc>
          <w:tcPr>
            <w:tcW w:type="dxa" w:w="326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ارسال، مشاهده و تکرار انتشار</w:t>
            </w:r>
          </w:p>
        </w:tc>
      </w:tr>
    </w:tbl>
    <w:p>
      <w:pPr>
        <w:jc w:val="right"/>
        <w:bidi w:val="1"/>
      </w:pPr>
      <w:r>
        <w:rPr>
          <w:rFonts w:ascii="Arial" w:hAnsi="Arial" w:eastAsia="Arial"/>
          <w:b w:val="0"/>
        </w:rPr>
        <w:t>تمام APIها باید احراز هویت، سطح دسترسی، اعتبارسنجی داده، ثبت Audit Log و شناسه یکتای عملیات داشته باشند.</w:t>
      </w:r>
    </w:p>
    <w:p>
      <w:pPr>
        <w:pStyle w:val="Heading1"/>
        <w:jc w:val="right"/>
        <w:bidi w:val="1"/>
      </w:pPr>
      <w:r>
        <w:t>۱۲. API ارتباط با Website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Website هدف API خروجی سامانه را ارائه می‌کند. این API متعلق به Website خودمان است، نه سایت رقبا. قیمت فقط با product_code مشترک ارسال می‌شود و تطبیق بر اساس نام در زمان انتشار مجاز نیست.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حداقل قرارداد ارسال: product_code، نوع قیمت، مبلغ، واحد، تاریخ اعتبار، شناسه منبع نهایی، شناسه تأیید، زمان ارسال و شناسه یکتای عملیات.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اگر product_code در Website وجود نداشته باشد، انتشار باید متوقف و خطا گزارش شود. تکرار درخواست نباید قیمت را دوباره یا به‌صورت ناخواسته ثبت کند؛ برای این کار idempotency key لازم است.</w:t>
      </w:r>
    </w:p>
    <w:p>
      <w:pPr>
        <w:pStyle w:val="Heading1"/>
        <w:jc w:val="right"/>
        <w:bidi w:val="1"/>
      </w:pPr>
      <w:r>
        <w:t>۱۳. زیرساخت فنی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جزء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وظیفه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پنل تحت وب واکنش‌گرا و مینیمال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Backend API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منطق سامانه، احراز هویت و APIها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PostgreSQL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محصولات، منابع، قیمت‌ها، کاربران و سوابق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Object Storage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تصاویر، فایل‌ها، HTML و خروجی‌ها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Redis + Queue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صف‌بندی پردازش‌های طولانی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Workerها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دریافت سایت، تلگرام، OCR، استخراج، تطبیق و انتشار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Scheduler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اجرای زمان‌بندی‌شده منابع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Monitoring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سلامت Workerها، خطاها، زمان پاسخ و تعداد رکوردها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Secret Management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کلید API، Session تلگرام و رمزهای اتصال</w:t>
            </w:r>
          </w:p>
        </w:tc>
      </w:tr>
    </w:tbl>
    <w:p>
      <w:pPr>
        <w:jc w:val="right"/>
        <w:bidi w:val="1"/>
      </w:pPr>
      <w:r>
        <w:rPr>
          <w:rFonts w:ascii="Arial" w:hAnsi="Arial" w:eastAsia="Arial"/>
          <w:b w:val="0"/>
        </w:rPr>
        <w:t>پردازش‌های طولانی مانند OCR، خزیدن سایت و استخراج نباید در درخواست مستقیم مرورگر اجرا شوند؛ این عملیات باید به صف سپرده شوند تا سامانه پایدار و قابل پیگیری بماند.</w:t>
      </w:r>
    </w:p>
    <w:p>
      <w:pPr>
        <w:pStyle w:val="Heading2"/>
        <w:jc w:val="right"/>
        <w:bidi w:val="1"/>
      </w:pPr>
      <w:r>
        <w:t>۱۳.۱ ساختار فولدر پروژه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کاتالوگ محصولات باید در مسیر زیر قرار گیرد:</w:t>
      </w:r>
    </w:p>
    <w:p>
      <w:pPr>
        <w:jc w:val="right"/>
        <w:bidi w:val="1"/>
      </w:pPr>
      <w:r>
        <w:rPr>
          <w:rFonts w:ascii="Arial" w:hAnsi="Arial" w:eastAsia="Arial"/>
          <w:b/>
          <w:color w:val="1F4D78"/>
        </w:rPr>
        <w:t>data/products/catalog.xlsx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ساختار پیشنهادی پروژه برای اتصال به Cursor: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price-update-system/</w:t>
        <w:br/>
        <w:t>├── apps/</w:t>
        <w:br/>
        <w:t>│   ├── web/</w:t>
        <w:br/>
        <w:t>│   ├── api/</w:t>
        <w:br/>
        <w:t>│   └── worker/</w:t>
        <w:br/>
        <w:t>├── data/</w:t>
        <w:br/>
        <w:t>│   ├── products/</w:t>
        <w:br/>
        <w:t>│   │   ├── catalog.xlsx</w:t>
        <w:br/>
        <w:t>│   │   └── catalog.csv</w:t>
        <w:br/>
        <w:t>│   ├── brands/</w:t>
        <w:br/>
        <w:t>│   ├── samples/</w:t>
        <w:br/>
        <w:t>│   └── sources/</w:t>
        <w:br/>
        <w:t>├── docs/</w:t>
        <w:br/>
        <w:t>├── database/</w:t>
        <w:br/>
        <w:t>│   ├── migrations/</w:t>
        <w:br/>
        <w:t>│   └── seed/</w:t>
        <w:br/>
        <w:t>├── packages/</w:t>
        <w:br/>
        <w:t>│   ├── schemas/</w:t>
        <w:br/>
        <w:t>│   ├── product-matching/</w:t>
        <w:br/>
        <w:t>│   └── shared/</w:t>
        <w:br/>
        <w:t>├── .env.example</w:t>
        <w:br/>
        <w:t>├── README.md</w:t>
        <w:br/>
        <w:t>└── AGENTS.md</w:t>
      </w:r>
    </w:p>
    <w:p>
      <w:pPr>
        <w:pStyle w:val="Heading1"/>
        <w:jc w:val="right"/>
        <w:bidi w:val="1"/>
      </w:pPr>
      <w:r>
        <w:t>۱۴. داده‌ها و موجودیت‌های اصلی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موجودیت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مهم‌ترین فیلدها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User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شناسه، نام، نقش،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ProductGroup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گروه اصلی و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Category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دسته و گروه مربوط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Brand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نام، نام‌های جایگزین و دسته‌های مجاز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product_code، نام استاندارد، مشخصات فنی و برند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Source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نوع، آدرس، دامنه کاربرد، زمان‌بندی و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RawItem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داده خام، فایل، لینک، زمان و منبع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PriceObservation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قیمت، واحد، نوع قیمت، محصول، منبع و وضعیت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Review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دلیل بررسی، تصمیم، کاربر و زمان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DailyPrice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قیمت نهایی روزانه و منبع نهایی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Publication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مقدار ارسال‌شده، پاسخ Website و وضعیت</w:t>
            </w:r>
          </w:p>
        </w:tc>
      </w:tr>
    </w:tbl>
    <w:p>
      <w:pPr>
        <w:pStyle w:val="Heading1"/>
        <w:jc w:val="right"/>
        <w:bidi w:val="1"/>
      </w:pPr>
      <w:r>
        <w:t>۱۵. نقش‌ها و دسترسی‌ها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نقش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دسترسی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مدیر سیستم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همه تنظیمات، کاربران، منابع، محصولات و انتشار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مدیر قیمت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تطبیق، بررسی، تأیید و ثبت قیمت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اپراتور دریافت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ثبت منبع، بارگذاری فایل و اجرای دریافت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بازبین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مشاهده داده و تصمیم درباره موارد مشکوک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مشاهده‌گر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مشاهده قیمت و گزارش بدون امکان تغییر</w:t>
            </w:r>
          </w:p>
        </w:tc>
      </w:tr>
    </w:tbl>
    <w:p>
      <w:pPr>
        <w:pStyle w:val="Heading1"/>
        <w:jc w:val="right"/>
        <w:bidi w:val="1"/>
      </w:pPr>
      <w:r>
        <w:t>۱۶. امنیت و کنترل ریسک</w:t>
      </w:r>
    </w:p>
    <w:p>
      <w:pPr>
        <w:pStyle w:val="ListBullet"/>
        <w:jc w:val="right"/>
        <w:bidi w:val="1"/>
      </w:pPr>
      <w:r>
        <w:t>کلید API Website در رابط کاربری یا کد منبع قرار نگیرد.</w:t>
      </w:r>
    </w:p>
    <w:p>
      <w:pPr>
        <w:pStyle w:val="ListBullet"/>
        <w:jc w:val="right"/>
        <w:bidi w:val="1"/>
      </w:pPr>
      <w:r>
        <w:t>Session حساب تلگرام در Secret Storage نگهداری شود.</w:t>
      </w:r>
    </w:p>
    <w:p>
      <w:pPr>
        <w:pStyle w:val="ListBullet"/>
        <w:jc w:val="right"/>
        <w:bidi w:val="1"/>
      </w:pPr>
      <w:r>
        <w:t>برای Website احراز هویت، محدودیت IP، امضای درخواست یا Bearer Token استفاده شود.</w:t>
      </w:r>
    </w:p>
    <w:p>
      <w:pPr>
        <w:pStyle w:val="ListBullet"/>
        <w:jc w:val="right"/>
        <w:bidi w:val="1"/>
      </w:pPr>
      <w:r>
        <w:t>هیچ قیمت تأییدنشده‌ای قابل انتشار نباشد.</w:t>
      </w:r>
    </w:p>
    <w:p>
      <w:pPr>
        <w:pStyle w:val="ListBullet"/>
        <w:jc w:val="right"/>
        <w:bidi w:val="1"/>
      </w:pPr>
      <w:r>
        <w:t>تمام تغییرات محصول، منبع، قیمت و تصمیم کاربر ثبت شود.</w:t>
      </w:r>
    </w:p>
    <w:p>
      <w:pPr>
        <w:pStyle w:val="ListBullet"/>
        <w:jc w:val="right"/>
        <w:bidi w:val="1"/>
      </w:pPr>
      <w:r>
        <w:t>داده خام حذف نشود و نسخه‌های قبلی حفظ شوند.</w:t>
      </w:r>
    </w:p>
    <w:p>
      <w:pPr>
        <w:pStyle w:val="ListBullet"/>
        <w:jc w:val="right"/>
        <w:bidi w:val="1"/>
      </w:pPr>
      <w:r>
        <w:t>برای منابع بیرونی نرخ درخواست، کش و زمان توقف تعریف شود.</w:t>
      </w:r>
    </w:p>
    <w:p>
      <w:pPr>
        <w:pStyle w:val="ListBullet"/>
        <w:jc w:val="right"/>
        <w:bidi w:val="1"/>
      </w:pPr>
      <w:r>
        <w:t>در صورت خطا، سامانه هشدار بدهد و امکان پردازش مجدد فراهم باشد.</w:t>
      </w:r>
    </w:p>
    <w:p>
      <w:pPr>
        <w:pStyle w:val="ListBullet"/>
        <w:jc w:val="right"/>
        <w:bidi w:val="1"/>
      </w:pPr>
      <w:r>
        <w:t>منبع، زمان دریافت و سطح اطمینان هر قیمت قابل مشاهده باشد.</w:t>
      </w:r>
    </w:p>
    <w:p>
      <w:pPr>
        <w:pStyle w:val="Heading1"/>
        <w:jc w:val="right"/>
        <w:bidi w:val="1"/>
      </w:pPr>
      <w:r>
        <w:t>۱۷. وضعیت‌های استاندارد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وضعیت داده: دریافت‌شده ← استخراج‌شده ← نیازمند تطبیق ← تطبیق‌شده ← نیازمند بررسی ← تأییدشده/ردشده ← ثبت نهایی ← ارسال‌شده.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وضعیت منبع: فعال، غیرفعال، در حال دریافت، موفق، خطادار، نیازمند احراز یا قطع دسترسی.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وضعیت قیمت: بدون قیمت، در انتظار بررسی، عادی، مشکوک، تأییدشده، ردشده، ارسال‌شده یا خطای انتشار.</w:t>
      </w:r>
    </w:p>
    <w:p>
      <w:pPr>
        <w:pStyle w:val="Heading1"/>
        <w:jc w:val="right"/>
        <w:bidi w:val="1"/>
      </w:pPr>
      <w:r>
        <w:t>۱۸. فازهای اجرایی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فاز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خروجی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صفر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شناخت Website، تثبیت product_code، قرارداد API و کاتالوگ محصولات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یک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پنل محصولات، برندها، دسته‌ها، کاربران و منابع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دو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دریافت دستی Excel/CSV/متن و ثبت داده خام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سه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پایلوت میلگرد با چند منبع عمومی و بدون انتشار خودکار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چهار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تطبیق محصول، OCR، دریافت تلگرام و خزنده سایت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پنج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تشخیص مشکوک، تأیید انسانی و قیمت نهایی روزانه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شش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انتشار کنترل‌شده به Website و نمودارهای تاریخی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فاز هفت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گسترش به همه هفت گروه، گزارش‌ها و بهینه‌سازی</w:t>
            </w:r>
          </w:p>
        </w:tc>
      </w:tr>
    </w:tbl>
    <w:p>
      <w:pPr>
        <w:jc w:val="right"/>
        <w:bidi w:val="1"/>
      </w:pPr>
      <w:r>
        <w:rPr>
          <w:rFonts w:ascii="Arial" w:hAnsi="Arial" w:eastAsia="Arial"/>
          <w:b w:val="0"/>
        </w:rPr>
        <w:t>پایلوت باید با تعداد محدود منبع و یک گروه محصول شروع شود. موفقیت پایلوت یعنی دریافت تکرارپذیر، تطبیق قابل بررسی، عدم انتشار اشتباه و ثبت کامل سوابق.</w:t>
      </w:r>
    </w:p>
    <w:p>
      <w:pPr>
        <w:pStyle w:val="Heading1"/>
        <w:jc w:val="right"/>
        <w:bidi w:val="1"/>
      </w:pPr>
      <w:r>
        <w:t>۱۹. تصمیم‌های قطعی این بریف</w:t>
      </w:r>
    </w:p>
    <w:p>
      <w:pPr>
        <w:pStyle w:val="ListBullet"/>
        <w:jc w:val="right"/>
        <w:bidi w:val="1"/>
      </w:pPr>
      <w:r>
        <w:t>سامانه مستقل و تحت وب است.</w:t>
      </w:r>
    </w:p>
    <w:p>
      <w:pPr>
        <w:pStyle w:val="ListBullet"/>
        <w:jc w:val="right"/>
        <w:bidi w:val="1"/>
      </w:pPr>
      <w:r>
        <w:t>قیمت‌ها در سامانه خودکار نگهداری می‌شوند.</w:t>
      </w:r>
    </w:p>
    <w:p>
      <w:pPr>
        <w:pStyle w:val="ListBullet"/>
        <w:jc w:val="right"/>
        <w:bidi w:val="1"/>
      </w:pPr>
      <w:r>
        <w:t>Website فقط از طریق API قیمت تأییدشده را دریافت می‌کند.</w:t>
      </w:r>
    </w:p>
    <w:p>
      <w:pPr>
        <w:pStyle w:val="ListBullet"/>
        <w:jc w:val="right"/>
        <w:bidi w:val="1"/>
      </w:pPr>
      <w:r>
        <w:t>شناسایی محصول در هر دو سیستم با product_code مشترک انجام می‌شود.</w:t>
      </w:r>
    </w:p>
    <w:p>
      <w:pPr>
        <w:pStyle w:val="ListBullet"/>
        <w:jc w:val="right"/>
        <w:bidi w:val="1"/>
      </w:pPr>
      <w:r>
        <w:t>هفت گروه اصلی در رابط کاربری وجود دارد.</w:t>
      </w:r>
    </w:p>
    <w:p>
      <w:pPr>
        <w:pStyle w:val="ListBullet"/>
        <w:jc w:val="right"/>
        <w:bidi w:val="1"/>
      </w:pPr>
      <w:r>
        <w:t>در صفحه دسته، برای هر برند تب جدا وجود دارد.</w:t>
      </w:r>
    </w:p>
    <w:p>
      <w:pPr>
        <w:pStyle w:val="ListBullet"/>
        <w:jc w:val="right"/>
        <w:bidi w:val="1"/>
      </w:pPr>
      <w:r>
        <w:t>جدول قیمت شامل قیمت کارخانه، منبع نهایی، قیمت انبار، منبع نهایی و جزئیات است.</w:t>
      </w:r>
    </w:p>
    <w:p>
      <w:pPr>
        <w:pStyle w:val="ListBullet"/>
        <w:jc w:val="right"/>
        <w:bidi w:val="1"/>
      </w:pPr>
      <w:r>
        <w:t>جزئیات منابع در پنجره بازشو نمایش داده می‌شود.</w:t>
      </w:r>
    </w:p>
    <w:p>
      <w:pPr>
        <w:pStyle w:val="ListBullet"/>
        <w:jc w:val="right"/>
        <w:bidi w:val="1"/>
      </w:pPr>
      <w:r>
        <w:t>نتایج بر اساس تاریخ انتخاب‌شده نمایش داده می‌شوند.</w:t>
      </w:r>
    </w:p>
    <w:p>
      <w:pPr>
        <w:pStyle w:val="ListBullet"/>
        <w:jc w:val="right"/>
        <w:bidi w:val="1"/>
      </w:pPr>
      <w:r>
        <w:t>نمودار قیمت ترکیبی میله‌ای ـ خطی است و روزهای بدون داده صفر محسوب نمی‌شوند.</w:t>
      </w:r>
    </w:p>
    <w:p>
      <w:pPr>
        <w:pStyle w:val="ListBullet"/>
        <w:jc w:val="right"/>
        <w:bidi w:val="1"/>
      </w:pPr>
      <w:r>
        <w:t>مدیریت کامل منابع در صفحه تنظیمات و افزودن سریع منبع از صفحه دسته انجام می‌شود.</w:t>
      </w:r>
    </w:p>
    <w:p>
      <w:pPr>
        <w:pStyle w:val="ListBullet"/>
        <w:jc w:val="right"/>
        <w:bidi w:val="1"/>
      </w:pPr>
      <w:r>
        <w:t>برای سایت رقبا API رسمی فرض نمی‌شود و از Connector عمومی با محدودیت و کنترل استفاده می‌شود.</w:t>
      </w:r>
    </w:p>
    <w:p>
      <w:pPr>
        <w:pStyle w:val="ListBullet"/>
        <w:jc w:val="right"/>
        <w:bidi w:val="1"/>
      </w:pPr>
      <w:r>
        <w:t>برای تلگرام، حساب سازمانی اختصاصی و مسیر جایگزین دستی پیش‌بینی می‌شود.</w:t>
      </w:r>
    </w:p>
    <w:p>
      <w:pPr>
        <w:pStyle w:val="ListBullet"/>
        <w:jc w:val="right"/>
        <w:bidi w:val="1"/>
      </w:pPr>
      <w:r>
        <w:t>انتشار خودکار بدون کنترل انسانی در فاز پایلوت فعال نیست.</w:t>
      </w:r>
    </w:p>
    <w:p>
      <w:pPr>
        <w:pStyle w:val="Heading1"/>
        <w:jc w:val="right"/>
        <w:bidi w:val="1"/>
      </w:pPr>
      <w:r>
        <w:t>۱۹.۱ دستورالعمل بصری و طراحی رابط کاربری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زبان بصری سامانه باید مینیمال، مدرن، خلوت و الهام‌گرفته از محصولات اپل باشد؛ اما کپی مستقیم از رابط کاربری اپل مجاز نیست. هدف اصلی، خوانایی قیمت، آرامش بصری و افزایش اعتماد کاربر است.</w:t>
      </w:r>
    </w:p>
    <w:p>
      <w:pPr>
        <w:pStyle w:val="Heading2"/>
        <w:jc w:val="right"/>
        <w:bidi w:val="1"/>
      </w:pPr>
      <w:r>
        <w:t>اصول بصری</w:t>
      </w:r>
    </w:p>
    <w:p>
      <w:pPr>
        <w:pStyle w:val="ListBullet"/>
        <w:jc w:val="right"/>
        <w:bidi w:val="1"/>
      </w:pPr>
      <w:r>
        <w:t>فضای خالی زیاد و تراکم پایین اطلاعات؛</w:t>
      </w:r>
    </w:p>
    <w:p>
      <w:pPr>
        <w:pStyle w:val="ListBullet"/>
        <w:jc w:val="right"/>
        <w:bidi w:val="1"/>
      </w:pPr>
      <w:r>
        <w:t>تمرکز بصری روی قیمت نهایی و وضعیت آن؛</w:t>
      </w:r>
    </w:p>
    <w:p>
      <w:pPr>
        <w:pStyle w:val="ListBullet"/>
        <w:jc w:val="right"/>
        <w:bidi w:val="1"/>
      </w:pPr>
      <w:r>
        <w:t>کارت‌های ساده با گوشه‌های گرد متوسط؛</w:t>
      </w:r>
    </w:p>
    <w:p>
      <w:pPr>
        <w:pStyle w:val="ListBullet"/>
        <w:jc w:val="right"/>
        <w:bidi w:val="1"/>
      </w:pPr>
      <w:r>
        <w:t>استفاده محدود و کنترل‌شده از افکت شیشه‌ای؛</w:t>
      </w:r>
    </w:p>
    <w:p>
      <w:pPr>
        <w:pStyle w:val="ListBullet"/>
        <w:jc w:val="right"/>
        <w:bidi w:val="1"/>
      </w:pPr>
      <w:r>
        <w:t>سایه‌های نرم و کم‌رنگ، بدون جلوه‌های نمایشی؛</w:t>
      </w:r>
    </w:p>
    <w:p>
      <w:pPr>
        <w:pStyle w:val="ListBullet"/>
        <w:jc w:val="right"/>
        <w:bidi w:val="1"/>
      </w:pPr>
      <w:r>
        <w:t>رنگ تأکیدی محدود به آبی فولادی یا سرمه‌ای؛</w:t>
      </w:r>
    </w:p>
    <w:p>
      <w:pPr>
        <w:pStyle w:val="ListBullet"/>
        <w:jc w:val="right"/>
        <w:bidi w:val="1"/>
      </w:pPr>
      <w:r>
        <w:t>انیمیشن‌های کوتاه و ظریف فقط برای تغییر وضعیت و بازشدن پنجره‌ها؛</w:t>
      </w:r>
    </w:p>
    <w:p>
      <w:pPr>
        <w:pStyle w:val="ListBullet"/>
        <w:jc w:val="right"/>
        <w:bidi w:val="1"/>
      </w:pPr>
      <w:r>
        <w:t>عدم استفاده از گرادیان‌های شدید، رنگ‌های تند و خطوط سنگین جدول.</w:t>
      </w:r>
    </w:p>
    <w:p>
      <w:pPr>
        <w:pStyle w:val="Heading2"/>
        <w:jc w:val="right"/>
        <w:bidi w:val="1"/>
      </w:pPr>
      <w:r>
        <w:t>توکن‌های پیشنهادی طراحی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عنصر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مقدار پیشنهادی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پس‌زمینه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#F5F5F7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سطح اصلی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rgba(255,255,255,0.72)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رنگ اصلی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#1D3557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رنگ متن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#1D1D1F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متن کمکی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#6E6E73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موفق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#16803C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هشدار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#A66A00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خطا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#C62828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حاشیه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rgba(0,0,0,0.08)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شعاع کارت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16 تا 20px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فاصله پایه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8px</w:t>
            </w:r>
          </w:p>
        </w:tc>
      </w:tr>
    </w:tbl>
    <w:p>
      <w:pPr>
        <w:pStyle w:val="Heading2"/>
        <w:jc w:val="right"/>
        <w:bidi w:val="1"/>
      </w:pPr>
      <w:r>
        <w:t>قواعد Glassmorphism</w:t>
      </w:r>
    </w:p>
    <w:p>
      <w:pPr>
        <w:pStyle w:val="ListBullet"/>
        <w:jc w:val="right"/>
        <w:bidi w:val="1"/>
      </w:pPr>
      <w:r>
        <w:t>پس‌زمینه داشبورد می‌تواند کمی شیشه‌ای باشد.</w:t>
      </w:r>
    </w:p>
    <w:p>
      <w:pPr>
        <w:pStyle w:val="ListBullet"/>
        <w:jc w:val="right"/>
        <w:bidi w:val="1"/>
      </w:pPr>
      <w:r>
        <w:t>جدول قیمت باید تقریباً مات و کاملاً خوانا باشد.</w:t>
      </w:r>
    </w:p>
    <w:p>
      <w:pPr>
        <w:pStyle w:val="ListBullet"/>
        <w:jc w:val="right"/>
        <w:bidi w:val="1"/>
      </w:pPr>
      <w:r>
        <w:t>پاپ‌آپ جزئیات می‌تواند شیشه‌ای و لایه‌ای باشد.</w:t>
      </w:r>
    </w:p>
    <w:p>
      <w:pPr>
        <w:pStyle w:val="ListBullet"/>
        <w:jc w:val="right"/>
        <w:bidi w:val="1"/>
      </w:pPr>
      <w:r>
        <w:t>منوی کناری می‌تواند نیمه‌شفاف باشد.</w:t>
      </w:r>
    </w:p>
    <w:p>
      <w:pPr>
        <w:pStyle w:val="ListBullet"/>
        <w:jc w:val="right"/>
        <w:bidi w:val="1"/>
      </w:pPr>
      <w:r>
        <w:t>افکت blur و شفافیت نباید باعث کاهش کنتراست متن و قیمت شود.</w:t>
      </w:r>
    </w:p>
    <w:p>
      <w:pPr>
        <w:pStyle w:val="ListBullet"/>
        <w:jc w:val="right"/>
        <w:bidi w:val="1"/>
      </w:pPr>
      <w:r>
        <w:t>در حالت موبایل یا نمایشگر ضعیف، افکت شیشه‌ای باید قابل خاموش‌شدن باشد.</w:t>
      </w:r>
    </w:p>
    <w:p>
      <w:pPr>
        <w:pStyle w:val="Heading2"/>
        <w:jc w:val="right"/>
        <w:bidi w:val="1"/>
      </w:pPr>
      <w:r>
        <w:t>فونت و تایپوگرافی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برای فارسی، Vazirmatn پیشنهاد می‌شود. فونت باید خوانا، ساده و مناسب نمایش اعداد باشد. وزن‌های ۴۰۰، ۵۰۰ و ۶۰۰ استفاده شوند؛ متن عادی ۱۴ تا ۱۵ پیکسل، قیمت اصلی ۲۰ تا ۲۸ پیکسل و تیترها با وزن متوسط نمایش داده شوند.</w:t>
      </w:r>
    </w:p>
    <w:p>
      <w:pPr>
        <w:pStyle w:val="Heading2"/>
        <w:jc w:val="right"/>
        <w:bidi w:val="1"/>
      </w:pPr>
      <w:r>
        <w:t>قاعده طراحی صفحات</w:t>
      </w:r>
    </w:p>
    <w:p>
      <w:pPr>
        <w:pStyle w:val="ListBullet"/>
        <w:jc w:val="right"/>
        <w:bidi w:val="1"/>
      </w:pPr>
      <w:r>
        <w:t>داشبورد: کارت‌های آماری محدود، فضای خالی زیاد و نمایش خطاهای مهم در اولویت؛</w:t>
      </w:r>
    </w:p>
    <w:p>
      <w:pPr>
        <w:pStyle w:val="ListBullet"/>
        <w:jc w:val="right"/>
        <w:bidi w:val="1"/>
      </w:pPr>
      <w:r>
        <w:t>صفحه دسته: عنوان، انتخاب تاریخ، تب برند، جدول و نمودار بدون شلوغی؛</w:t>
      </w:r>
    </w:p>
    <w:p>
      <w:pPr>
        <w:pStyle w:val="ListBullet"/>
        <w:jc w:val="right"/>
        <w:bidi w:val="1"/>
      </w:pPr>
      <w:r>
        <w:t>تب برند: به‌صورت کنترل انتخابی ساده و قابل اسکرول؛</w:t>
      </w:r>
    </w:p>
    <w:p>
      <w:pPr>
        <w:pStyle w:val="ListBullet"/>
        <w:jc w:val="right"/>
        <w:bidi w:val="1"/>
      </w:pPr>
      <w:r>
        <w:t>جزئیات: پاپ‌آپ با مشخصات محصول، همه منابع، قیمت انتخاب‌شده و سوابق تأیید؛</w:t>
      </w:r>
    </w:p>
    <w:p>
      <w:pPr>
        <w:pStyle w:val="ListBullet"/>
        <w:jc w:val="right"/>
        <w:bidi w:val="1"/>
      </w:pPr>
      <w:r>
        <w:t>فرم‌ها: حداقل فیلدهای لازم، توضیح کوتاه کنار فیلد و اعتبارسنجی فوری؛</w:t>
      </w:r>
    </w:p>
    <w:p>
      <w:pPr>
        <w:pStyle w:val="ListBullet"/>
        <w:jc w:val="right"/>
        <w:bidi w:val="1"/>
      </w:pPr>
      <w:r>
        <w:t>وضعیت‌ها: تأییدشده، مشکوک، بدون قیمت و خطادار با متن و رنگ هم‌زمان؛</w:t>
      </w:r>
    </w:p>
    <w:p>
      <w:pPr>
        <w:pStyle w:val="ListBullet"/>
        <w:jc w:val="right"/>
        <w:bidi w:val="1"/>
      </w:pPr>
      <w:r>
        <w:t>دکمه اصلی هر صفحه فقط یک اقدام غالب داشته باشد.</w:t>
      </w:r>
    </w:p>
    <w:p>
      <w:pPr>
        <w:pStyle w:val="Heading2"/>
        <w:jc w:val="right"/>
        <w:bidi w:val="1"/>
      </w:pPr>
      <w:r>
        <w:t>قواعدی که باید به Cursor داده شود</w:t>
      </w:r>
    </w:p>
    <w:p>
      <w:pPr>
        <w:pStyle w:val="ListBullet"/>
        <w:jc w:val="right"/>
        <w:bidi w:val="1"/>
      </w:pPr>
      <w:r>
        <w:t>رابط را با رویکرد مینیمال و قابل‌اعتماد طراحی کن، نه داشبورد شلوغ.</w:t>
      </w:r>
    </w:p>
    <w:p>
      <w:pPr>
        <w:pStyle w:val="ListBullet"/>
        <w:jc w:val="right"/>
        <w:bidi w:val="1"/>
      </w:pPr>
      <w:r>
        <w:t>برای کامپوننت‌ها توکن رنگ، فاصله و شعاع یکپارچه تعریف کن.</w:t>
      </w:r>
    </w:p>
    <w:p>
      <w:pPr>
        <w:pStyle w:val="ListBullet"/>
        <w:jc w:val="right"/>
        <w:bidi w:val="1"/>
      </w:pPr>
      <w:r>
        <w:t>قیمت نهایی باید از داده‌های خام و قیمت‌های دریافتی بصری متمایز باشد.</w:t>
      </w:r>
    </w:p>
    <w:p>
      <w:pPr>
        <w:pStyle w:val="ListBullet"/>
        <w:jc w:val="right"/>
        <w:bidi w:val="1"/>
      </w:pPr>
      <w:r>
        <w:t>هر جدول باید خوانا، واکنش‌گرا و دارای حالت خالی و خطا باشد.</w:t>
      </w:r>
    </w:p>
    <w:p>
      <w:pPr>
        <w:pStyle w:val="ListBullet"/>
        <w:jc w:val="right"/>
        <w:bidi w:val="1"/>
      </w:pPr>
      <w:r>
        <w:t>هیچ داده‌ای فقط با رنگ منتقل نشود؛ متن وضعیت نیز نمایش داده شود.</w:t>
      </w:r>
    </w:p>
    <w:p>
      <w:pPr>
        <w:pStyle w:val="ListBullet"/>
        <w:jc w:val="right"/>
        <w:bidi w:val="1"/>
      </w:pPr>
      <w:r>
        <w:t>کامپوننت‌های UI قابل استفاده مجدد برای کارت، تب، جدول، پاپ‌آپ، فیلتر و نمودار بساز.</w:t>
      </w:r>
    </w:p>
    <w:p>
      <w:pPr>
        <w:pStyle w:val="ListBullet"/>
        <w:jc w:val="right"/>
        <w:bidi w:val="1"/>
      </w:pPr>
      <w:r>
        <w:t>قبل از افزودن افکت بصری، خوانایی و سرعت رابط را کنترل کن.</w:t>
      </w:r>
    </w:p>
    <w:p>
      <w:pPr>
        <w:pStyle w:val="Heading1"/>
        <w:jc w:val="right"/>
        <w:bidi w:val="1"/>
      </w:pPr>
      <w:r>
        <w:t>۲۰. معیار پذیرش نسخه اول</w:t>
      </w:r>
    </w:p>
    <w:p>
      <w:pPr>
        <w:pStyle w:val="ListBullet"/>
        <w:jc w:val="right"/>
        <w:bidi w:val="1"/>
      </w:pPr>
      <w:r>
        <w:t>کاربر مدیر می‌تواند گروه، دسته، محصول و برند را مدیریت کند.</w:t>
      </w:r>
    </w:p>
    <w:p>
      <w:pPr>
        <w:pStyle w:val="ListBullet"/>
        <w:jc w:val="right"/>
        <w:bidi w:val="1"/>
      </w:pPr>
      <w:r>
        <w:t>هر محصول دارای product_code یکتا است.</w:t>
      </w:r>
    </w:p>
    <w:p>
      <w:pPr>
        <w:pStyle w:val="ListBullet"/>
        <w:jc w:val="right"/>
        <w:bidi w:val="1"/>
      </w:pPr>
      <w:r>
        <w:t>کاربر می‌تواند منبع را مرکزی یا از صفحه دسته ایجاد کند.</w:t>
      </w:r>
    </w:p>
    <w:p>
      <w:pPr>
        <w:pStyle w:val="ListBullet"/>
        <w:jc w:val="right"/>
        <w:bidi w:val="1"/>
      </w:pPr>
      <w:r>
        <w:t>فایل و متن خام بدون تغییر ذخیره می‌شود.</w:t>
      </w:r>
    </w:p>
    <w:p>
      <w:pPr>
        <w:pStyle w:val="ListBullet"/>
        <w:jc w:val="right"/>
        <w:bidi w:val="1"/>
      </w:pPr>
      <w:r>
        <w:t>حداقل یک جریان دریافت دستی تا ثبت قیمت نهایی کار می‌کند.</w:t>
      </w:r>
    </w:p>
    <w:p>
      <w:pPr>
        <w:pStyle w:val="ListBullet"/>
        <w:jc w:val="right"/>
        <w:bidi w:val="1"/>
      </w:pPr>
      <w:r>
        <w:t>قیمت کارخانه و انبار از هم جدا هستند.</w:t>
      </w:r>
    </w:p>
    <w:p>
      <w:pPr>
        <w:pStyle w:val="ListBullet"/>
        <w:jc w:val="right"/>
        <w:bidi w:val="1"/>
      </w:pPr>
      <w:r>
        <w:t>قیمت مشکوک بدون تأیید قابل انتشار نیست.</w:t>
      </w:r>
    </w:p>
    <w:p>
      <w:pPr>
        <w:pStyle w:val="ListBullet"/>
        <w:jc w:val="right"/>
        <w:bidi w:val="1"/>
      </w:pPr>
      <w:r>
        <w:t>جزئیات همه منابع یک قیمت در پنجره بازشو قابل مشاهده است.</w:t>
      </w:r>
    </w:p>
    <w:p>
      <w:pPr>
        <w:pStyle w:val="ListBullet"/>
        <w:jc w:val="right"/>
        <w:bidi w:val="1"/>
      </w:pPr>
      <w:r>
        <w:t>نمودار روزهای بدون قیمت را به صفر نمی‌برد.</w:t>
      </w:r>
    </w:p>
    <w:p>
      <w:pPr>
        <w:pStyle w:val="ListBullet"/>
        <w:jc w:val="right"/>
        <w:bidi w:val="1"/>
      </w:pPr>
      <w:r>
        <w:t>ارسال API به Website با product_code انجام می‌شود.</w:t>
      </w:r>
    </w:p>
    <w:p>
      <w:pPr>
        <w:pStyle w:val="ListBullet"/>
        <w:jc w:val="right"/>
        <w:bidi w:val="1"/>
      </w:pPr>
      <w:r>
        <w:t>خطاهای دریافت و انتشار در داشبورد ثبت می‌شوند.</w:t>
      </w:r>
    </w:p>
    <w:p>
      <w:pPr>
        <w:pStyle w:val="ListBullet"/>
        <w:jc w:val="right"/>
        <w:bidi w:val="1"/>
      </w:pPr>
      <w:r>
        <w:t>تمام عملیات مهم در Audit Log قابل پیگیری است.</w:t>
      </w:r>
    </w:p>
    <w:p>
      <w:pPr>
        <w:pStyle w:val="Heading1"/>
        <w:jc w:val="right"/>
        <w:bidi w:val="1"/>
      </w:pPr>
      <w:r>
        <w:t>۲۱. واژه‌نامه کوتاه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اصطلاح</w:t>
            </w:r>
          </w:p>
        </w:tc>
        <w:tc>
          <w:tcPr>
            <w:tcW w:type="dxa" w:w="4896"/>
            <w:vAlign w:val="center"/>
            <w:shd w:fill="DDE6F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تعریف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product_code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کد یکتای مشترک محصول در سامانه و Website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Connector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ماژول اتصال به یک نوع منبع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Raw Data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اطلاعات دریافت‌شده پیش از هرگونه تغییر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Observation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یک مشاهده قیمت از یک منبع در یک زمان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Final Daily Price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قیمت نهایی تأییدشده برای یک محصول و روز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Anomaly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قیمت یا داده‌ای که با قواعد یا منابع دیگر ناسازگار است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Worker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پردازشگر مستقل عملیات زمان‌بر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Idempotency</w:t>
            </w:r>
          </w:p>
        </w:tc>
        <w:tc>
          <w:tcPr>
            <w:tcW w:type="dxa" w:w="489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جلوگیری از ثبت تکراری یک عملیات</w:t>
            </w:r>
          </w:p>
        </w:tc>
      </w:tr>
    </w:tbl>
    <w:p>
      <w:pPr>
        <w:pStyle w:val="Heading1"/>
        <w:jc w:val="right"/>
        <w:bidi w:val="1"/>
      </w:pPr>
      <w:r>
        <w:t>پیوست: نمونه قرارداد داده قیمت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{</w:t>
        <w:br/>
        <w:t xml:space="preserve">  "product_code": "REB-A3-14-ESF",</w:t>
        <w:br/>
        <w:t xml:space="preserve">  "price_type": "factory",</w:t>
        <w:br/>
        <w:t xml:space="preserve">  "price": 325000,</w:t>
        <w:br/>
        <w:t xml:space="preserve">  "unit": "kg",</w:t>
        <w:br/>
        <w:t xml:space="preserve">  "price_date": "1405-05-27",</w:t>
        <w:br/>
        <w:t xml:space="preserve">  "source_id": "telegram-supplier-a",</w:t>
        <w:br/>
        <w:t xml:space="preserve">  "approval_id": "APR-10245",</w:t>
        <w:br/>
        <w:t xml:space="preserve">  "status": "approved"</w:t>
        <w:br/>
        <w:t>}</w:t>
      </w:r>
    </w:p>
    <w:p>
      <w:pPr>
        <w:jc w:val="right"/>
        <w:bidi w:val="1"/>
      </w:pPr>
      <w:r>
        <w:rPr>
          <w:rFonts w:ascii="Arial" w:hAnsi="Arial" w:eastAsia="Arial"/>
          <w:b w:val="0"/>
        </w:rPr>
        <w:t>این سند، بریف مرجع سامانه است و مبنای تبدیل نیازمندی‌ها به طراحی دیتابیس، API، رابط کاربری و برنامه توسعه قرار می‌گیرد.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پترو فولاد نیکان — نسخه ۱.۰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color w:val="646464"/>
        <w:sz w:val="16"/>
      </w:rPr>
      <w:t>سامانه اتوماسیون به‌روزرسانی قیمت محصولات | سند مرجع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 w:eastAsia="Arial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