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F522" w14:textId="10074488" w:rsidR="00964C17" w:rsidRPr="000F5CD3" w:rsidRDefault="69591DDD" w:rsidP="00334FA2">
      <w:pPr>
        <w:pStyle w:val="Title"/>
        <w:jc w:val="left"/>
        <w:rPr>
          <w:rFonts w:ascii="Arial Nova Light" w:hAnsi="Arial Nova Light"/>
          <w:sz w:val="52"/>
        </w:rPr>
      </w:pPr>
      <w:r w:rsidRPr="000F5CD3">
        <w:rPr>
          <w:rFonts w:ascii="Arial Nova Light" w:hAnsi="Arial Nova Light"/>
          <w:sz w:val="52"/>
        </w:rPr>
        <w:t>Lo que hay que</w:t>
      </w:r>
      <w:r w:rsidR="00334FA2" w:rsidRPr="000F5CD3">
        <w:rPr>
          <w:rFonts w:ascii="Arial Nova Light" w:hAnsi="Arial Nova Light"/>
          <w:sz w:val="52"/>
        </w:rPr>
        <w:t xml:space="preserve"> saber</w:t>
      </w:r>
      <w:r w:rsidRPr="000F5CD3">
        <w:rPr>
          <w:rFonts w:ascii="Arial Nova Light" w:hAnsi="Arial Nova Light"/>
          <w:sz w:val="52"/>
        </w:rPr>
        <w:t xml:space="preserve"> antes de hacer una </w:t>
      </w:r>
      <w:r w:rsidR="004C3224" w:rsidRPr="000F5CD3">
        <w:rPr>
          <w:rFonts w:ascii="Arial Nova Light" w:hAnsi="Arial Nova Light"/>
          <w:sz w:val="52"/>
        </w:rPr>
        <w:t>secuenciación del genoma</w:t>
      </w:r>
    </w:p>
    <w:p w14:paraId="1E39D832" w14:textId="77777777" w:rsidR="004C3224" w:rsidRDefault="004C3224" w:rsidP="004C3224">
      <w:pPr>
        <w:spacing w:line="240" w:lineRule="auto"/>
        <w:jc w:val="both"/>
        <w:rPr>
          <w:b/>
        </w:rPr>
      </w:pPr>
    </w:p>
    <w:p w14:paraId="50ED385A" w14:textId="2CB9B67A" w:rsidR="00AC1C4D" w:rsidRPr="004C3224" w:rsidRDefault="00A54049" w:rsidP="001C7644">
      <w:pPr>
        <w:jc w:val="both"/>
      </w:pPr>
      <w:r w:rsidRPr="001C7644">
        <w:rPr>
          <w:rFonts w:eastAsiaTheme="minorEastAsia"/>
          <w:b/>
          <w:color w:val="5A5A5A" w:themeColor="text1" w:themeTint="A5"/>
          <w:spacing w:val="15"/>
        </w:rPr>
        <w:t>Asesoría genética para padres y tutores</w:t>
      </w:r>
      <w:r w:rsidR="001C7644">
        <w:rPr>
          <w:rFonts w:eastAsiaTheme="minorEastAsia"/>
          <w:b/>
          <w:color w:val="5A5A5A" w:themeColor="text1" w:themeTint="A5"/>
          <w:spacing w:val="15"/>
        </w:rPr>
        <w:t xml:space="preserve"> </w:t>
      </w:r>
      <w:r w:rsidR="004C3224" w:rsidRPr="697B61B5">
        <w:rPr>
          <w:b/>
          <w:bCs/>
        </w:rPr>
        <w:t>-</w:t>
      </w:r>
      <w:r w:rsidR="004C3224">
        <w:t xml:space="preserve"> E</w:t>
      </w:r>
      <w:r w:rsidR="001D4E3A">
        <w:t xml:space="preserve">ste </w:t>
      </w:r>
      <w:r w:rsidR="004C3224">
        <w:t xml:space="preserve">documento </w:t>
      </w:r>
      <w:r w:rsidR="532A1D26">
        <w:t xml:space="preserve">ha sido creado para </w:t>
      </w:r>
      <w:r w:rsidR="004C3224">
        <w:t>informa</w:t>
      </w:r>
      <w:r w:rsidR="3335B4F7">
        <w:t xml:space="preserve">rte a ti </w:t>
      </w:r>
      <w:r w:rsidR="2A6D4F06">
        <w:t xml:space="preserve">de la importancia y de la </w:t>
      </w:r>
      <w:r w:rsidR="004C3224">
        <w:t xml:space="preserve">naturaleza de los datos obtenidos </w:t>
      </w:r>
      <w:r w:rsidR="7BA2AEE8">
        <w:t xml:space="preserve">a partir </w:t>
      </w:r>
      <w:r w:rsidR="004C3224">
        <w:t>de una secuenciación</w:t>
      </w:r>
      <w:r w:rsidR="0F38163A">
        <w:t xml:space="preserve"> d</w:t>
      </w:r>
      <w:r w:rsidR="004C3224">
        <w:t xml:space="preserve">el genoma </w:t>
      </w:r>
      <w:r w:rsidR="4D676BC2">
        <w:t>completo</w:t>
      </w:r>
      <w:r w:rsidR="323634C5">
        <w:t>, así como de los riesgos</w:t>
      </w:r>
      <w:r w:rsidR="004C3224">
        <w:t xml:space="preserve"> </w:t>
      </w:r>
      <w:r w:rsidR="00334FA2">
        <w:t>asociados a su</w:t>
      </w:r>
      <w:r w:rsidR="004C3224">
        <w:t xml:space="preserve"> análisis.</w:t>
      </w:r>
    </w:p>
    <w:p w14:paraId="5A480AF4" w14:textId="438570D4" w:rsidR="000F5CD3" w:rsidRPr="000F5CD3" w:rsidRDefault="000F5CD3" w:rsidP="000F5CD3">
      <w:pPr>
        <w:pStyle w:val="Heading2"/>
      </w:pPr>
      <w:r w:rsidRPr="000F5CD3">
        <w:t>La importancia de la secuenciación del genoma</w:t>
      </w:r>
    </w:p>
    <w:p w14:paraId="125DE935" w14:textId="17C0CB68" w:rsidR="005B0934" w:rsidRPr="000F5CD3" w:rsidRDefault="001D4E3A" w:rsidP="697B61B5">
      <w:pPr>
        <w:spacing w:line="240" w:lineRule="auto"/>
        <w:jc w:val="both"/>
        <w:rPr>
          <w:szCs w:val="24"/>
        </w:rPr>
      </w:pPr>
      <w:r w:rsidRPr="000F5CD3">
        <w:rPr>
          <w:szCs w:val="24"/>
        </w:rPr>
        <w:t>Un factor</w:t>
      </w:r>
      <w:r w:rsidR="7F83AB33" w:rsidRPr="000F5CD3">
        <w:rPr>
          <w:szCs w:val="24"/>
        </w:rPr>
        <w:t xml:space="preserve"> muy</w:t>
      </w:r>
      <w:r w:rsidRPr="000F5CD3">
        <w:rPr>
          <w:szCs w:val="24"/>
        </w:rPr>
        <w:t xml:space="preserve"> importante en </w:t>
      </w:r>
      <w:r w:rsidR="00553129" w:rsidRPr="000F5CD3">
        <w:rPr>
          <w:szCs w:val="24"/>
        </w:rPr>
        <w:t xml:space="preserve">el diagnóstico de enfermedades </w:t>
      </w:r>
      <w:r w:rsidRPr="000F5CD3">
        <w:rPr>
          <w:szCs w:val="24"/>
        </w:rPr>
        <w:t xml:space="preserve">poco comunes </w:t>
      </w:r>
      <w:r w:rsidR="009B47A1" w:rsidRPr="000F5CD3">
        <w:rPr>
          <w:szCs w:val="24"/>
        </w:rPr>
        <w:t>es saber</w:t>
      </w:r>
      <w:r w:rsidR="00553129" w:rsidRPr="000F5CD3">
        <w:rPr>
          <w:szCs w:val="24"/>
        </w:rPr>
        <w:t xml:space="preserve"> si </w:t>
      </w:r>
      <w:r w:rsidRPr="000F5CD3">
        <w:rPr>
          <w:szCs w:val="24"/>
        </w:rPr>
        <w:t xml:space="preserve">la enfermedad </w:t>
      </w:r>
      <w:r w:rsidR="00553129" w:rsidRPr="000F5CD3">
        <w:rPr>
          <w:szCs w:val="24"/>
        </w:rPr>
        <w:t xml:space="preserve">tiene </w:t>
      </w:r>
      <w:r w:rsidR="000F5CD3" w:rsidRPr="000F5CD3">
        <w:rPr>
          <w:szCs w:val="24"/>
        </w:rPr>
        <w:t xml:space="preserve">un </w:t>
      </w:r>
      <w:r w:rsidR="00553129" w:rsidRPr="000F5CD3">
        <w:rPr>
          <w:szCs w:val="24"/>
        </w:rPr>
        <w:t>origen genético</w:t>
      </w:r>
      <w:r w:rsidR="000F5CD3" w:rsidRPr="000F5CD3">
        <w:rPr>
          <w:szCs w:val="24"/>
        </w:rPr>
        <w:t xml:space="preserve"> concreto</w:t>
      </w:r>
      <w:r w:rsidR="00553129" w:rsidRPr="000F5CD3">
        <w:rPr>
          <w:szCs w:val="24"/>
        </w:rPr>
        <w:t>.</w:t>
      </w:r>
      <w:bookmarkStart w:id="0" w:name="_Hlk53511181"/>
      <w:bookmarkEnd w:id="0"/>
      <w:r w:rsidR="00334FA2" w:rsidRPr="000F5CD3">
        <w:rPr>
          <w:szCs w:val="24"/>
        </w:rPr>
        <w:t xml:space="preserve"> </w:t>
      </w:r>
      <w:r w:rsidR="00553129" w:rsidRPr="000F5CD3">
        <w:rPr>
          <w:szCs w:val="24"/>
        </w:rPr>
        <w:t xml:space="preserve">Tener origen genético no significa </w:t>
      </w:r>
      <w:r w:rsidR="2BEE775A" w:rsidRPr="000F5CD3">
        <w:rPr>
          <w:szCs w:val="24"/>
        </w:rPr>
        <w:t xml:space="preserve">siempre </w:t>
      </w:r>
      <w:r w:rsidR="00553129" w:rsidRPr="000F5CD3">
        <w:rPr>
          <w:szCs w:val="24"/>
        </w:rPr>
        <w:t xml:space="preserve">que </w:t>
      </w:r>
      <w:r w:rsidR="009B47A1" w:rsidRPr="000F5CD3">
        <w:rPr>
          <w:szCs w:val="24"/>
        </w:rPr>
        <w:t>los padres s</w:t>
      </w:r>
      <w:r w:rsidR="004D03CC" w:rsidRPr="000F5CD3">
        <w:rPr>
          <w:szCs w:val="24"/>
        </w:rPr>
        <w:t>ea</w:t>
      </w:r>
      <w:r w:rsidR="009B47A1" w:rsidRPr="000F5CD3">
        <w:rPr>
          <w:szCs w:val="24"/>
        </w:rPr>
        <w:t>n los</w:t>
      </w:r>
      <w:r w:rsidR="007354D4" w:rsidRPr="000F5CD3">
        <w:rPr>
          <w:szCs w:val="24"/>
        </w:rPr>
        <w:t xml:space="preserve"> trasmi</w:t>
      </w:r>
      <w:r w:rsidR="009B47A1" w:rsidRPr="000F5CD3">
        <w:rPr>
          <w:szCs w:val="24"/>
        </w:rPr>
        <w:t>s</w:t>
      </w:r>
      <w:r w:rsidR="007354D4" w:rsidRPr="000F5CD3">
        <w:rPr>
          <w:szCs w:val="24"/>
        </w:rPr>
        <w:t>o</w:t>
      </w:r>
      <w:r w:rsidR="009B47A1" w:rsidRPr="000F5CD3">
        <w:rPr>
          <w:szCs w:val="24"/>
        </w:rPr>
        <w:t>res</w:t>
      </w:r>
      <w:r w:rsidR="007354D4" w:rsidRPr="000F5CD3">
        <w:rPr>
          <w:szCs w:val="24"/>
        </w:rPr>
        <w:t xml:space="preserve"> la enfermedad</w:t>
      </w:r>
      <w:r w:rsidR="6BE672C6" w:rsidRPr="000F5CD3">
        <w:rPr>
          <w:szCs w:val="24"/>
        </w:rPr>
        <w:t xml:space="preserve">, </w:t>
      </w:r>
      <w:r w:rsidR="00C25209" w:rsidRPr="000F5CD3">
        <w:rPr>
          <w:szCs w:val="24"/>
        </w:rPr>
        <w:t>porque</w:t>
      </w:r>
      <w:r w:rsidR="007354D4" w:rsidRPr="000F5CD3">
        <w:rPr>
          <w:szCs w:val="24"/>
        </w:rPr>
        <w:t xml:space="preserve"> hay enfermedades que aparecen de forma espontánea sin que los padres sean portadores.</w:t>
      </w:r>
    </w:p>
    <w:p w14:paraId="396EF026" w14:textId="7170032F" w:rsidR="00AC1C4D" w:rsidRPr="000F5CD3" w:rsidRDefault="00332428" w:rsidP="697B61B5">
      <w:pPr>
        <w:spacing w:line="240" w:lineRule="auto"/>
        <w:jc w:val="both"/>
        <w:rPr>
          <w:szCs w:val="24"/>
        </w:rPr>
      </w:pPr>
      <w:r w:rsidRPr="000F5CD3">
        <w:rPr>
          <w:szCs w:val="24"/>
        </w:rPr>
        <w:t xml:space="preserve">El </w:t>
      </w:r>
      <w:r w:rsidR="00D54370" w:rsidRPr="000F5CD3">
        <w:rPr>
          <w:szCs w:val="24"/>
        </w:rPr>
        <w:t xml:space="preserve">camino hacia el diagnóstico </w:t>
      </w:r>
      <w:r w:rsidR="003E2760" w:rsidRPr="000F5CD3">
        <w:rPr>
          <w:szCs w:val="24"/>
        </w:rPr>
        <w:t xml:space="preserve">de una enfermedad genética </w:t>
      </w:r>
      <w:r w:rsidR="00D54370" w:rsidRPr="000F5CD3">
        <w:rPr>
          <w:szCs w:val="24"/>
        </w:rPr>
        <w:t xml:space="preserve">es </w:t>
      </w:r>
      <w:r w:rsidR="2875817C" w:rsidRPr="000F5CD3">
        <w:rPr>
          <w:szCs w:val="24"/>
        </w:rPr>
        <w:t>complejo, ya que</w:t>
      </w:r>
      <w:r w:rsidR="009A10E9" w:rsidRPr="000F5CD3">
        <w:rPr>
          <w:szCs w:val="24"/>
        </w:rPr>
        <w:t xml:space="preserve"> </w:t>
      </w:r>
      <w:r w:rsidR="00D54370" w:rsidRPr="000F5CD3">
        <w:rPr>
          <w:szCs w:val="24"/>
        </w:rPr>
        <w:t>desgraciadamente hay muchas enfermedades que todavía no</w:t>
      </w:r>
      <w:r w:rsidR="009A10E9" w:rsidRPr="000F5CD3">
        <w:rPr>
          <w:szCs w:val="24"/>
        </w:rPr>
        <w:t xml:space="preserve"> s</w:t>
      </w:r>
      <w:bookmarkStart w:id="1" w:name="_GoBack"/>
      <w:bookmarkEnd w:id="1"/>
      <w:r w:rsidR="009A10E9" w:rsidRPr="000F5CD3">
        <w:rPr>
          <w:szCs w:val="24"/>
        </w:rPr>
        <w:t>e</w:t>
      </w:r>
      <w:r w:rsidR="00D54370" w:rsidRPr="000F5CD3">
        <w:rPr>
          <w:szCs w:val="24"/>
        </w:rPr>
        <w:t xml:space="preserve"> </w:t>
      </w:r>
      <w:r w:rsidR="164319D8" w:rsidRPr="000F5CD3">
        <w:rPr>
          <w:szCs w:val="24"/>
        </w:rPr>
        <w:t>p</w:t>
      </w:r>
      <w:r w:rsidR="009A10E9" w:rsidRPr="000F5CD3">
        <w:rPr>
          <w:szCs w:val="24"/>
        </w:rPr>
        <w:t>uede</w:t>
      </w:r>
      <w:r w:rsidR="00334FA2" w:rsidRPr="000F5CD3">
        <w:rPr>
          <w:szCs w:val="24"/>
        </w:rPr>
        <w:t>n</w:t>
      </w:r>
      <w:r w:rsidR="164319D8" w:rsidRPr="000F5CD3">
        <w:rPr>
          <w:szCs w:val="24"/>
        </w:rPr>
        <w:t xml:space="preserve"> </w:t>
      </w:r>
      <w:r w:rsidR="00D54370" w:rsidRPr="000F5CD3">
        <w:rPr>
          <w:szCs w:val="24"/>
        </w:rPr>
        <w:t xml:space="preserve">diagnosticar. </w:t>
      </w:r>
      <w:r w:rsidR="003E2760" w:rsidRPr="000F5CD3">
        <w:rPr>
          <w:szCs w:val="24"/>
        </w:rPr>
        <w:t xml:space="preserve">La secuenciación </w:t>
      </w:r>
      <w:r w:rsidR="165299C8" w:rsidRPr="000F5CD3">
        <w:rPr>
          <w:szCs w:val="24"/>
        </w:rPr>
        <w:t xml:space="preserve">de todo el ADN </w:t>
      </w:r>
      <w:r w:rsidR="00B543CD" w:rsidRPr="000F5CD3">
        <w:rPr>
          <w:szCs w:val="24"/>
        </w:rPr>
        <w:t xml:space="preserve">es </w:t>
      </w:r>
      <w:r w:rsidR="3F95AC1F" w:rsidRPr="000F5CD3">
        <w:rPr>
          <w:szCs w:val="24"/>
        </w:rPr>
        <w:t xml:space="preserve">muy recomendable </w:t>
      </w:r>
      <w:r w:rsidR="5FC5E4BF" w:rsidRPr="000F5CD3">
        <w:rPr>
          <w:szCs w:val="24"/>
        </w:rPr>
        <w:t>a la hora de guiarnos en este viaje</w:t>
      </w:r>
      <w:r w:rsidR="005B0934" w:rsidRPr="000F5CD3">
        <w:rPr>
          <w:szCs w:val="24"/>
        </w:rPr>
        <w:t xml:space="preserve">, </w:t>
      </w:r>
      <w:r w:rsidRPr="000F5CD3">
        <w:rPr>
          <w:szCs w:val="24"/>
        </w:rPr>
        <w:t>pero en sí misma no te aportará respuestas. Lo importante</w:t>
      </w:r>
      <w:r w:rsidR="00096BC4">
        <w:rPr>
          <w:szCs w:val="24"/>
        </w:rPr>
        <w:t xml:space="preserve"> para encontrar respuestas</w:t>
      </w:r>
      <w:r w:rsidRPr="000F5CD3">
        <w:rPr>
          <w:szCs w:val="24"/>
        </w:rPr>
        <w:t xml:space="preserve"> es el análisis de esta información</w:t>
      </w:r>
      <w:r w:rsidR="001D4E3A" w:rsidRPr="000F5CD3">
        <w:rPr>
          <w:szCs w:val="24"/>
        </w:rPr>
        <w:t>.</w:t>
      </w:r>
    </w:p>
    <w:p w14:paraId="1CA45059" w14:textId="769902CF" w:rsidR="00AC1C4D" w:rsidRPr="000F5CD3" w:rsidRDefault="7EB5DCCF" w:rsidP="697B61B5">
      <w:pPr>
        <w:spacing w:line="240" w:lineRule="auto"/>
        <w:jc w:val="both"/>
        <w:rPr>
          <w:szCs w:val="24"/>
        </w:rPr>
      </w:pPr>
      <w:r w:rsidRPr="000F5CD3">
        <w:rPr>
          <w:szCs w:val="24"/>
        </w:rPr>
        <w:t xml:space="preserve">Para poder dar un diagnóstico a tu hijo/a </w:t>
      </w:r>
      <w:r w:rsidR="006E78F5" w:rsidRPr="000F5CD3">
        <w:rPr>
          <w:szCs w:val="24"/>
        </w:rPr>
        <w:t xml:space="preserve">se </w:t>
      </w:r>
      <w:r w:rsidRPr="000F5CD3">
        <w:rPr>
          <w:szCs w:val="24"/>
        </w:rPr>
        <w:t>busca</w:t>
      </w:r>
      <w:r w:rsidR="006E78F5" w:rsidRPr="000F5CD3">
        <w:rPr>
          <w:szCs w:val="24"/>
        </w:rPr>
        <w:t>n</w:t>
      </w:r>
      <w:r w:rsidRPr="000F5CD3">
        <w:rPr>
          <w:szCs w:val="24"/>
        </w:rPr>
        <w:t xml:space="preserve"> </w:t>
      </w:r>
      <w:r w:rsidR="00334FA2" w:rsidRPr="000F5CD3">
        <w:rPr>
          <w:szCs w:val="24"/>
        </w:rPr>
        <w:t>características</w:t>
      </w:r>
      <w:r w:rsidR="000C3011" w:rsidRPr="000F5CD3">
        <w:rPr>
          <w:szCs w:val="24"/>
        </w:rPr>
        <w:t xml:space="preserve"> en su ADN que esté</w:t>
      </w:r>
      <w:r w:rsidR="298AE5A3" w:rsidRPr="000F5CD3">
        <w:rPr>
          <w:szCs w:val="24"/>
        </w:rPr>
        <w:t>n</w:t>
      </w:r>
      <w:r w:rsidR="000C3011" w:rsidRPr="000F5CD3">
        <w:rPr>
          <w:szCs w:val="24"/>
        </w:rPr>
        <w:t xml:space="preserve"> relacionado</w:t>
      </w:r>
      <w:r w:rsidR="0DAE0457" w:rsidRPr="000F5CD3">
        <w:rPr>
          <w:szCs w:val="24"/>
        </w:rPr>
        <w:t>s</w:t>
      </w:r>
      <w:r w:rsidR="000C3011" w:rsidRPr="000F5CD3">
        <w:rPr>
          <w:szCs w:val="24"/>
        </w:rPr>
        <w:t xml:space="preserve"> con </w:t>
      </w:r>
      <w:r w:rsidR="1D8A2551" w:rsidRPr="000F5CD3">
        <w:rPr>
          <w:szCs w:val="24"/>
        </w:rPr>
        <w:t>alg</w:t>
      </w:r>
      <w:r w:rsidR="000C3011" w:rsidRPr="000F5CD3">
        <w:rPr>
          <w:szCs w:val="24"/>
        </w:rPr>
        <w:t xml:space="preserve">una enfermedad </w:t>
      </w:r>
      <w:r w:rsidR="005B0934" w:rsidRPr="000F5CD3">
        <w:rPr>
          <w:szCs w:val="24"/>
        </w:rPr>
        <w:t>conocida</w:t>
      </w:r>
      <w:r w:rsidR="00520716" w:rsidRPr="000F5CD3">
        <w:rPr>
          <w:szCs w:val="24"/>
        </w:rPr>
        <w:t xml:space="preserve">. </w:t>
      </w:r>
      <w:r w:rsidR="5B965E80" w:rsidRPr="000F5CD3">
        <w:rPr>
          <w:szCs w:val="24"/>
        </w:rPr>
        <w:t>P</w:t>
      </w:r>
      <w:r w:rsidR="001D4E3A" w:rsidRPr="000F5CD3">
        <w:rPr>
          <w:szCs w:val="24"/>
        </w:rPr>
        <w:t>or desgracia</w:t>
      </w:r>
      <w:r w:rsidR="7017AC81" w:rsidRPr="000F5CD3">
        <w:rPr>
          <w:szCs w:val="24"/>
        </w:rPr>
        <w:t>,</w:t>
      </w:r>
      <w:r w:rsidR="001D4E3A" w:rsidRPr="000F5CD3">
        <w:rPr>
          <w:szCs w:val="24"/>
        </w:rPr>
        <w:t xml:space="preserve"> </w:t>
      </w:r>
      <w:r w:rsidR="00520716" w:rsidRPr="000F5CD3">
        <w:rPr>
          <w:szCs w:val="24"/>
        </w:rPr>
        <w:t>en un 60-70% de los casos</w:t>
      </w:r>
      <w:r w:rsidR="337F37D6" w:rsidRPr="000F5CD3">
        <w:rPr>
          <w:szCs w:val="24"/>
        </w:rPr>
        <w:t>,</w:t>
      </w:r>
      <w:r w:rsidR="00520716" w:rsidRPr="000F5CD3">
        <w:rPr>
          <w:szCs w:val="24"/>
        </w:rPr>
        <w:t xml:space="preserve"> esto no </w:t>
      </w:r>
      <w:r w:rsidR="008203C0" w:rsidRPr="000F5CD3">
        <w:rPr>
          <w:szCs w:val="24"/>
        </w:rPr>
        <w:t xml:space="preserve">es </w:t>
      </w:r>
      <w:r w:rsidR="00520716" w:rsidRPr="000F5CD3">
        <w:rPr>
          <w:szCs w:val="24"/>
        </w:rPr>
        <w:t xml:space="preserve">posible ya que todavía no </w:t>
      </w:r>
      <w:r w:rsidR="001D4E3A" w:rsidRPr="000F5CD3">
        <w:rPr>
          <w:szCs w:val="24"/>
        </w:rPr>
        <w:t xml:space="preserve">se </w:t>
      </w:r>
      <w:r w:rsidR="00520716" w:rsidRPr="000F5CD3">
        <w:rPr>
          <w:szCs w:val="24"/>
        </w:rPr>
        <w:t>t</w:t>
      </w:r>
      <w:r w:rsidR="001D4E3A" w:rsidRPr="000F5CD3">
        <w:rPr>
          <w:szCs w:val="24"/>
        </w:rPr>
        <w:t>i</w:t>
      </w:r>
      <w:r w:rsidR="00520716" w:rsidRPr="000F5CD3">
        <w:rPr>
          <w:szCs w:val="24"/>
        </w:rPr>
        <w:t>ene suficiente información. Para ello es importante que la información del ADN de tu hijo</w:t>
      </w:r>
      <w:r w:rsidR="001D4E3A" w:rsidRPr="000F5CD3">
        <w:rPr>
          <w:szCs w:val="24"/>
        </w:rPr>
        <w:t>/a</w:t>
      </w:r>
      <w:r w:rsidR="00520716" w:rsidRPr="000F5CD3">
        <w:rPr>
          <w:szCs w:val="24"/>
        </w:rPr>
        <w:t xml:space="preserve"> se </w:t>
      </w:r>
      <w:r w:rsidR="71F16511" w:rsidRPr="000F5CD3">
        <w:rPr>
          <w:szCs w:val="24"/>
        </w:rPr>
        <w:t>analice</w:t>
      </w:r>
      <w:r w:rsidR="00520716" w:rsidRPr="000F5CD3">
        <w:rPr>
          <w:szCs w:val="24"/>
        </w:rPr>
        <w:t xml:space="preserve"> </w:t>
      </w:r>
      <w:r w:rsidR="002A6872" w:rsidRPr="000F5CD3">
        <w:rPr>
          <w:szCs w:val="24"/>
        </w:rPr>
        <w:t xml:space="preserve">ante nuevos desarrollos de </w:t>
      </w:r>
      <w:r w:rsidR="00334FA2" w:rsidRPr="000F5CD3">
        <w:rPr>
          <w:szCs w:val="24"/>
        </w:rPr>
        <w:t xml:space="preserve">tu hijo/a y </w:t>
      </w:r>
      <w:r w:rsidR="00520716" w:rsidRPr="000F5CD3">
        <w:rPr>
          <w:szCs w:val="24"/>
        </w:rPr>
        <w:t>de forma periódica</w:t>
      </w:r>
      <w:r w:rsidR="2A1DBCC5" w:rsidRPr="000F5CD3">
        <w:rPr>
          <w:szCs w:val="24"/>
        </w:rPr>
        <w:t>,</w:t>
      </w:r>
      <w:r w:rsidR="00520716" w:rsidRPr="000F5CD3">
        <w:rPr>
          <w:szCs w:val="24"/>
        </w:rPr>
        <w:t xml:space="preserve"> </w:t>
      </w:r>
      <w:r w:rsidR="76A91D56" w:rsidRPr="000F5CD3">
        <w:rPr>
          <w:szCs w:val="24"/>
        </w:rPr>
        <w:t>dado</w:t>
      </w:r>
      <w:r w:rsidR="00520716" w:rsidRPr="000F5CD3">
        <w:rPr>
          <w:szCs w:val="24"/>
        </w:rPr>
        <w:t xml:space="preserve"> que </w:t>
      </w:r>
      <w:r w:rsidR="00334FA2" w:rsidRPr="000F5CD3">
        <w:rPr>
          <w:szCs w:val="24"/>
        </w:rPr>
        <w:t xml:space="preserve">se </w:t>
      </w:r>
      <w:r w:rsidR="003006D2" w:rsidRPr="000F5CD3">
        <w:rPr>
          <w:szCs w:val="24"/>
        </w:rPr>
        <w:t xml:space="preserve">encuentran </w:t>
      </w:r>
      <w:r w:rsidR="00520716" w:rsidRPr="000F5CD3">
        <w:rPr>
          <w:szCs w:val="24"/>
        </w:rPr>
        <w:t>nuevas enfermedades cada día.</w:t>
      </w:r>
      <w:r w:rsidR="00B543CD" w:rsidRPr="000F5CD3">
        <w:rPr>
          <w:szCs w:val="24"/>
        </w:rPr>
        <w:t xml:space="preserve"> Para poder hacer esto es necesario que tras la secuenciación se te entreguen los datos para que los puedas gestionar</w:t>
      </w:r>
      <w:r w:rsidR="00334FA2" w:rsidRPr="000F5CD3">
        <w:rPr>
          <w:szCs w:val="24"/>
        </w:rPr>
        <w:t xml:space="preserve">. Consulta con tu médico sobre alternativas para realizar </w:t>
      </w:r>
      <w:r w:rsidR="00DA3A22" w:rsidRPr="000F5CD3">
        <w:rPr>
          <w:szCs w:val="24"/>
        </w:rPr>
        <w:t>el</w:t>
      </w:r>
      <w:r w:rsidR="00334FA2" w:rsidRPr="000F5CD3">
        <w:rPr>
          <w:szCs w:val="24"/>
        </w:rPr>
        <w:t xml:space="preserve"> reanálisis</w:t>
      </w:r>
      <w:r w:rsidR="00B543CD" w:rsidRPr="000F5CD3">
        <w:rPr>
          <w:szCs w:val="24"/>
        </w:rPr>
        <w:t>.</w:t>
      </w:r>
    </w:p>
    <w:p w14:paraId="31041C77" w14:textId="4A93CE48" w:rsidR="000F5CD3" w:rsidRDefault="000F5CD3" w:rsidP="000F5CD3">
      <w:pPr>
        <w:pStyle w:val="Heading2"/>
      </w:pPr>
      <w:r>
        <w:t>Las posibles consecuencias de la secuenciación del genoma</w:t>
      </w:r>
    </w:p>
    <w:p w14:paraId="2A3EEAAC" w14:textId="2C9E2C21" w:rsidR="00964C17" w:rsidRPr="002632F5" w:rsidRDefault="00964C17" w:rsidP="000F5CD3">
      <w:r w:rsidRPr="697B61B5">
        <w:t xml:space="preserve">El análisis de </w:t>
      </w:r>
      <w:r w:rsidR="00B543CD" w:rsidRPr="697B61B5">
        <w:t xml:space="preserve">los </w:t>
      </w:r>
      <w:r w:rsidRPr="697B61B5">
        <w:t>datos</w:t>
      </w:r>
      <w:r w:rsidR="00F43F9C" w:rsidRPr="697B61B5">
        <w:t xml:space="preserve"> </w:t>
      </w:r>
      <w:r w:rsidR="00B543CD" w:rsidRPr="697B61B5">
        <w:t xml:space="preserve">del ADN </w:t>
      </w:r>
      <w:r w:rsidR="00F43F9C" w:rsidRPr="697B61B5">
        <w:t>puede tener distintas repercusiones</w:t>
      </w:r>
      <w:r w:rsidR="005B0934" w:rsidRPr="697B61B5">
        <w:t xml:space="preserve"> y es importante que las entiendas. </w:t>
      </w:r>
      <w:r w:rsidR="008203C0" w:rsidRPr="697B61B5">
        <w:t>Estas son algunas de las posibles consecuencias:</w:t>
      </w:r>
    </w:p>
    <w:p w14:paraId="53AD1EC8" w14:textId="20EE1CAA" w:rsidR="697B61B5" w:rsidRPr="00FF6845" w:rsidRDefault="00F43F9C" w:rsidP="000F5CD3">
      <w:pPr>
        <w:pStyle w:val="ListParagraph"/>
        <w:numPr>
          <w:ilvl w:val="0"/>
          <w:numId w:val="3"/>
        </w:numPr>
        <w:contextualSpacing w:val="0"/>
      </w:pPr>
      <w:r w:rsidRPr="697B61B5">
        <w:t xml:space="preserve">Se podrían encontrar las características genéticas que explican </w:t>
      </w:r>
      <w:r w:rsidR="26B3801B" w:rsidRPr="697B61B5">
        <w:t>lo q</w:t>
      </w:r>
      <w:r w:rsidR="00FF6845">
        <w:t>u</w:t>
      </w:r>
      <w:r w:rsidR="26B3801B" w:rsidRPr="697B61B5">
        <w:t xml:space="preserve">e le pasa a </w:t>
      </w:r>
      <w:r w:rsidRPr="697B61B5">
        <w:t>t</w:t>
      </w:r>
      <w:r w:rsidR="00964C17" w:rsidRPr="697B61B5">
        <w:t>u hijo/a</w:t>
      </w:r>
      <w:r w:rsidRPr="697B61B5">
        <w:t>.</w:t>
      </w:r>
      <w:r w:rsidR="00B9076C" w:rsidRPr="697B61B5">
        <w:t xml:space="preserve"> </w:t>
      </w:r>
      <w:r w:rsidR="4CFCD73F" w:rsidRPr="697B61B5">
        <w:t xml:space="preserve">Es decir, se lograría llegar a un diagnóstico. </w:t>
      </w:r>
    </w:p>
    <w:p w14:paraId="166B5E31" w14:textId="18B3237B" w:rsidR="697B61B5" w:rsidRPr="000F5CD3" w:rsidRDefault="00F43F9C" w:rsidP="000F5CD3">
      <w:pPr>
        <w:pStyle w:val="ListParagraph"/>
        <w:numPr>
          <w:ilvl w:val="0"/>
          <w:numId w:val="3"/>
        </w:numPr>
        <w:contextualSpacing w:val="0"/>
        <w:rPr>
          <w:rFonts w:cs="Arial"/>
        </w:rPr>
      </w:pPr>
      <w:r w:rsidRPr="697B61B5">
        <w:t>También se podrían encontrar características genéticas que actualmente no se sabe cómo interpretar</w:t>
      </w:r>
      <w:r w:rsidR="00B03AA7" w:rsidRPr="697B61B5">
        <w:t xml:space="preserve"> o </w:t>
      </w:r>
      <w:r w:rsidR="00B9076C" w:rsidRPr="697B61B5">
        <w:t xml:space="preserve">que </w:t>
      </w:r>
      <w:r w:rsidR="00FD1B10" w:rsidRPr="697B61B5">
        <w:t>no son completamente concluyentes</w:t>
      </w:r>
      <w:r w:rsidRPr="697B61B5">
        <w:t xml:space="preserve">. En estos casos, y dependiendo de distintos factores, se podrían realizar pruebas complementarias para entender el significado de estas características. </w:t>
      </w:r>
      <w:r w:rsidR="00006E34" w:rsidRPr="697B61B5">
        <w:t>Además</w:t>
      </w:r>
      <w:r w:rsidRPr="697B61B5">
        <w:t>, reanalizar los datos en el futuro podría solucionar</w:t>
      </w:r>
      <w:r w:rsidR="099D3BA2" w:rsidRPr="697B61B5">
        <w:t xml:space="preserve"> esta</w:t>
      </w:r>
      <w:r w:rsidRPr="697B61B5">
        <w:t xml:space="preserve"> incertidumbr</w:t>
      </w:r>
      <w:r w:rsidR="004392FD" w:rsidRPr="697B61B5">
        <w:t>e, ya que poco a poco la ciencia aprende su significado</w:t>
      </w:r>
      <w:r w:rsidR="004E3F04">
        <w:t>.</w:t>
      </w:r>
    </w:p>
    <w:p w14:paraId="1F8E275B" w14:textId="3348EF55" w:rsidR="697B61B5" w:rsidRPr="004E3F04" w:rsidRDefault="00B9076C" w:rsidP="000F5CD3">
      <w:pPr>
        <w:pStyle w:val="ListParagraph"/>
        <w:numPr>
          <w:ilvl w:val="0"/>
          <w:numId w:val="3"/>
        </w:numPr>
        <w:contextualSpacing w:val="0"/>
      </w:pPr>
      <w:r w:rsidRPr="697B61B5">
        <w:t>Por otro lado</w:t>
      </w:r>
      <w:r w:rsidR="00006E34" w:rsidRPr="697B61B5">
        <w:t xml:space="preserve">, </w:t>
      </w:r>
      <w:r w:rsidR="341F4A78" w:rsidRPr="697B61B5">
        <w:t xml:space="preserve">se </w:t>
      </w:r>
      <w:r w:rsidR="00006E34" w:rsidRPr="697B61B5">
        <w:t>podría</w:t>
      </w:r>
      <w:r w:rsidR="22D5205B" w:rsidRPr="697B61B5">
        <w:t>n</w:t>
      </w:r>
      <w:r w:rsidR="00006E34" w:rsidRPr="697B61B5">
        <w:t xml:space="preserve"> </w:t>
      </w:r>
      <w:r w:rsidR="1134A763" w:rsidRPr="697B61B5">
        <w:t xml:space="preserve">encontrar </w:t>
      </w:r>
      <w:r w:rsidR="00006E34" w:rsidRPr="697B61B5">
        <w:t>h</w:t>
      </w:r>
      <w:r w:rsidR="003B7A46" w:rsidRPr="697B61B5">
        <w:t xml:space="preserve">allazgos </w:t>
      </w:r>
      <w:r w:rsidR="1754685A" w:rsidRPr="697B61B5">
        <w:t xml:space="preserve">casuales o </w:t>
      </w:r>
      <w:r w:rsidR="003B7A46" w:rsidRPr="697B61B5">
        <w:t>incidentales</w:t>
      </w:r>
      <w:r w:rsidR="00C37563">
        <w:t>. Debido a que</w:t>
      </w:r>
      <w:r w:rsidR="04187446" w:rsidRPr="697B61B5">
        <w:t xml:space="preserve"> se analiza</w:t>
      </w:r>
      <w:r w:rsidR="00006E34" w:rsidRPr="697B61B5">
        <w:t xml:space="preserve"> todo el genoma de tu hijo/a</w:t>
      </w:r>
      <w:r w:rsidR="7C6323E9" w:rsidRPr="697B61B5">
        <w:t xml:space="preserve">, </w:t>
      </w:r>
      <w:r w:rsidR="00C37563">
        <w:t xml:space="preserve">se </w:t>
      </w:r>
      <w:r w:rsidR="07DBA87B" w:rsidRPr="697B61B5">
        <w:t>pod</w:t>
      </w:r>
      <w:r w:rsidR="00C37563">
        <w:t>r</w:t>
      </w:r>
      <w:r w:rsidR="00C37563" w:rsidRPr="697B61B5">
        <w:t>í</w:t>
      </w:r>
      <w:r w:rsidR="00C37563">
        <w:t>an</w:t>
      </w:r>
      <w:r w:rsidR="07DBA87B" w:rsidRPr="697B61B5">
        <w:t xml:space="preserve"> encontrar alteraciones que no </w:t>
      </w:r>
      <w:r w:rsidR="00C37563">
        <w:t xml:space="preserve">se estaban </w:t>
      </w:r>
      <w:r w:rsidR="07DBA87B" w:rsidRPr="697B61B5">
        <w:t>busc</w:t>
      </w:r>
      <w:r w:rsidR="00C37563">
        <w:t>ando,</w:t>
      </w:r>
      <w:r w:rsidR="003B7A46" w:rsidRPr="697B61B5">
        <w:t xml:space="preserve"> </w:t>
      </w:r>
      <w:r w:rsidR="00B543CD" w:rsidRPr="697B61B5">
        <w:t>como</w:t>
      </w:r>
      <w:r w:rsidR="00006E34" w:rsidRPr="697B61B5">
        <w:t>, por ejemplo</w:t>
      </w:r>
      <w:r w:rsidR="002632F5" w:rsidRPr="697B61B5">
        <w:t xml:space="preserve">, </w:t>
      </w:r>
      <w:r w:rsidR="00006E34" w:rsidRPr="697B61B5">
        <w:t xml:space="preserve">características genéticas propias de enfermedades distintas a la que se está estudiando. Es importante que cada vez que se vayan a analizar </w:t>
      </w:r>
      <w:r w:rsidR="358784F6" w:rsidRPr="697B61B5">
        <w:t xml:space="preserve">los </w:t>
      </w:r>
      <w:r w:rsidR="00006E34" w:rsidRPr="697B61B5">
        <w:t xml:space="preserve">datos </w:t>
      </w:r>
      <w:r w:rsidR="38F76FCF" w:rsidRPr="697B61B5">
        <w:t xml:space="preserve">genéticos </w:t>
      </w:r>
      <w:r w:rsidR="00006E34" w:rsidRPr="697B61B5">
        <w:t xml:space="preserve">te asegures de hablar </w:t>
      </w:r>
      <w:r w:rsidRPr="697B61B5">
        <w:t>sobre este punto</w:t>
      </w:r>
      <w:r w:rsidR="00006E34" w:rsidRPr="697B61B5">
        <w:t>.</w:t>
      </w:r>
      <w:r w:rsidR="00B543CD" w:rsidRPr="697B61B5">
        <w:t xml:space="preserve"> Tienes derecho a decidir sobre lo que te van a informar, </w:t>
      </w:r>
      <w:r w:rsidR="6ABB18D4" w:rsidRPr="697B61B5">
        <w:t xml:space="preserve">así que por favor </w:t>
      </w:r>
      <w:r w:rsidR="008203C0" w:rsidRPr="000F5CD3">
        <w:rPr>
          <w:color w:val="000000" w:themeColor="text1"/>
        </w:rPr>
        <w:t>asegúrate también de tratar este tema antes de cada análisis</w:t>
      </w:r>
      <w:r w:rsidR="00006E34" w:rsidRPr="697B61B5">
        <w:t>.</w:t>
      </w:r>
      <w:r w:rsidRPr="697B61B5">
        <w:t xml:space="preserve"> No todos los análisis pueden dar lugar a este tipo de conclusiones</w:t>
      </w:r>
      <w:r w:rsidR="002A30D9" w:rsidRPr="697B61B5">
        <w:t>.</w:t>
      </w:r>
    </w:p>
    <w:p w14:paraId="0D084F26" w14:textId="153548F1" w:rsidR="00006E34" w:rsidRPr="000F5CD3" w:rsidRDefault="00006E34" w:rsidP="000F5CD3">
      <w:pPr>
        <w:pStyle w:val="ListParagraph"/>
        <w:numPr>
          <w:ilvl w:val="0"/>
          <w:numId w:val="3"/>
        </w:numPr>
        <w:contextualSpacing w:val="0"/>
        <w:rPr>
          <w:color w:val="000000"/>
        </w:rPr>
      </w:pPr>
      <w:r w:rsidRPr="000F5CD3">
        <w:rPr>
          <w:color w:val="000000" w:themeColor="text1"/>
        </w:rPr>
        <w:lastRenderedPageBreak/>
        <w:t xml:space="preserve">Por </w:t>
      </w:r>
      <w:r w:rsidR="000652D5" w:rsidRPr="000F5CD3">
        <w:rPr>
          <w:color w:val="000000" w:themeColor="text1"/>
        </w:rPr>
        <w:t>último</w:t>
      </w:r>
      <w:r w:rsidRPr="000F5CD3">
        <w:rPr>
          <w:color w:val="000000" w:themeColor="text1"/>
        </w:rPr>
        <w:t xml:space="preserve">, estos datos no solamente tienen información sobre tu hijo/a, sino que también tienen un porcentaje de información sobre cada miembro de </w:t>
      </w:r>
      <w:r w:rsidR="008203C0" w:rsidRPr="000F5CD3">
        <w:rPr>
          <w:color w:val="000000" w:themeColor="text1"/>
        </w:rPr>
        <w:t xml:space="preserve">su </w:t>
      </w:r>
      <w:r w:rsidRPr="000F5CD3">
        <w:rPr>
          <w:color w:val="000000" w:themeColor="text1"/>
        </w:rPr>
        <w:t xml:space="preserve">familia biológica. Por lo tanto, algunas conclusiones que se puedan sacar pueden tener implicaciones </w:t>
      </w:r>
      <w:r w:rsidR="008203C0" w:rsidRPr="000F5CD3">
        <w:rPr>
          <w:color w:val="000000" w:themeColor="text1"/>
        </w:rPr>
        <w:t>sobre</w:t>
      </w:r>
      <w:r w:rsidRPr="000F5CD3">
        <w:rPr>
          <w:color w:val="000000" w:themeColor="text1"/>
        </w:rPr>
        <w:t xml:space="preserve"> algunos familiares directos. </w:t>
      </w:r>
      <w:r w:rsidR="00B543CD" w:rsidRPr="697B61B5">
        <w:t>Tienes derecho a decidir sobre lo que te van a informar</w:t>
      </w:r>
      <w:r w:rsidR="00B543CD" w:rsidRPr="000F5CD3">
        <w:rPr>
          <w:color w:val="000000" w:themeColor="text1"/>
        </w:rPr>
        <w:t xml:space="preserve">, </w:t>
      </w:r>
      <w:r w:rsidR="266E930D" w:rsidRPr="000F5CD3">
        <w:rPr>
          <w:color w:val="000000" w:themeColor="text1"/>
        </w:rPr>
        <w:t xml:space="preserve">así que por favor </w:t>
      </w:r>
      <w:r w:rsidR="00B543CD" w:rsidRPr="000F5CD3">
        <w:rPr>
          <w:color w:val="000000" w:themeColor="text1"/>
        </w:rPr>
        <w:t>a</w:t>
      </w:r>
      <w:r w:rsidR="00B9076C" w:rsidRPr="000F5CD3">
        <w:rPr>
          <w:color w:val="000000" w:themeColor="text1"/>
        </w:rPr>
        <w:t>segúrate también de tratar este tema antes de cada análisis.</w:t>
      </w:r>
      <w:r w:rsidR="00B9076C" w:rsidRPr="697B61B5">
        <w:t xml:space="preserve"> No todos los análisis pueden dar lugar a este tipo de conclusiones.</w:t>
      </w:r>
    </w:p>
    <w:p w14:paraId="21781D38" w14:textId="361FC3A8" w:rsidR="005116E8" w:rsidRPr="002A6872" w:rsidRDefault="00B9076C" w:rsidP="000F5CD3">
      <w:r w:rsidRPr="697B61B5">
        <w:rPr>
          <w:color w:val="000000" w:themeColor="text1"/>
        </w:rPr>
        <w:t xml:space="preserve">Es importante que entiendas los puntos recogidos en esta hoja de </w:t>
      </w:r>
      <w:r w:rsidR="00A65D2C" w:rsidRPr="697B61B5">
        <w:rPr>
          <w:color w:val="000000" w:themeColor="text1"/>
        </w:rPr>
        <w:t>información</w:t>
      </w:r>
      <w:r w:rsidRPr="697B61B5">
        <w:rPr>
          <w:color w:val="000000" w:themeColor="text1"/>
        </w:rPr>
        <w:t xml:space="preserve">. Si es </w:t>
      </w:r>
      <w:r w:rsidR="00A65D2C" w:rsidRPr="697B61B5">
        <w:rPr>
          <w:color w:val="000000" w:themeColor="text1"/>
        </w:rPr>
        <w:t>así</w:t>
      </w:r>
      <w:r w:rsidRPr="697B61B5">
        <w:rPr>
          <w:color w:val="000000" w:themeColor="text1"/>
        </w:rPr>
        <w:t xml:space="preserve">, por favor lee atentamente el pie de esta </w:t>
      </w:r>
      <w:r w:rsidR="00A65D2C" w:rsidRPr="697B61B5">
        <w:rPr>
          <w:color w:val="000000" w:themeColor="text1"/>
        </w:rPr>
        <w:t>página</w:t>
      </w:r>
      <w:r w:rsidRPr="697B61B5">
        <w:rPr>
          <w:color w:val="000000" w:themeColor="text1"/>
        </w:rPr>
        <w:t xml:space="preserve"> y firma el presente documento</w:t>
      </w:r>
      <w:r w:rsidR="00B23C7D">
        <w:rPr>
          <w:color w:val="000000" w:themeColor="text1"/>
        </w:rPr>
        <w:t xml:space="preserve">. En caso de </w:t>
      </w:r>
      <w:r w:rsidR="002A6872">
        <w:rPr>
          <w:color w:val="000000" w:themeColor="text1"/>
        </w:rPr>
        <w:t>tener dudas con respecto a la información contenida en este documento consulta con tu médico</w:t>
      </w:r>
      <w:r w:rsidRPr="697B61B5">
        <w:rPr>
          <w:color w:val="000000" w:themeColor="text1"/>
        </w:rPr>
        <w:t>.</w:t>
      </w:r>
    </w:p>
    <w:p w14:paraId="3AE412A6" w14:textId="5AAC43C5" w:rsidR="008203C0" w:rsidRDefault="008203C0" w:rsidP="004C3224">
      <w:pPr>
        <w:widowControl w:val="0"/>
        <w:tabs>
          <w:tab w:val="left" w:leader="dot" w:pos="9972"/>
        </w:tabs>
        <w:autoSpaceDE w:val="0"/>
        <w:autoSpaceDN w:val="0"/>
        <w:adjustRightInd w:val="0"/>
        <w:spacing w:before="120" w:line="240" w:lineRule="auto"/>
        <w:jc w:val="both"/>
        <w:rPr>
          <w:color w:val="000000"/>
          <w:sz w:val="24"/>
          <w:szCs w:val="24"/>
        </w:rPr>
      </w:pPr>
    </w:p>
    <w:p w14:paraId="1DB0B1C3" w14:textId="1EA04D79" w:rsidR="008203C0" w:rsidRDefault="008203C0" w:rsidP="004C3224">
      <w:pPr>
        <w:widowControl w:val="0"/>
        <w:tabs>
          <w:tab w:val="left" w:leader="dot" w:pos="9972"/>
        </w:tabs>
        <w:autoSpaceDE w:val="0"/>
        <w:autoSpaceDN w:val="0"/>
        <w:adjustRightInd w:val="0"/>
        <w:spacing w:before="120" w:line="240" w:lineRule="auto"/>
        <w:jc w:val="both"/>
        <w:rPr>
          <w:color w:val="000000"/>
          <w:sz w:val="24"/>
          <w:szCs w:val="24"/>
        </w:rPr>
      </w:pPr>
    </w:p>
    <w:p w14:paraId="1D08E8BB" w14:textId="76597992" w:rsidR="008203C0" w:rsidRDefault="008203C0" w:rsidP="004C3224">
      <w:pPr>
        <w:widowControl w:val="0"/>
        <w:tabs>
          <w:tab w:val="left" w:leader="dot" w:pos="9972"/>
        </w:tabs>
        <w:autoSpaceDE w:val="0"/>
        <w:autoSpaceDN w:val="0"/>
        <w:adjustRightInd w:val="0"/>
        <w:spacing w:before="120" w:line="240" w:lineRule="auto"/>
        <w:jc w:val="both"/>
        <w:rPr>
          <w:color w:val="000000"/>
          <w:sz w:val="24"/>
          <w:szCs w:val="24"/>
        </w:rPr>
      </w:pPr>
    </w:p>
    <w:p w14:paraId="6199CA40" w14:textId="77777777" w:rsidR="00C37563" w:rsidRDefault="00C37563" w:rsidP="004C3224">
      <w:pPr>
        <w:widowControl w:val="0"/>
        <w:tabs>
          <w:tab w:val="left" w:leader="dot" w:pos="9972"/>
        </w:tabs>
        <w:autoSpaceDE w:val="0"/>
        <w:autoSpaceDN w:val="0"/>
        <w:adjustRightInd w:val="0"/>
        <w:spacing w:before="120" w:line="240" w:lineRule="auto"/>
        <w:jc w:val="both"/>
        <w:rPr>
          <w:color w:val="000000"/>
          <w:sz w:val="24"/>
          <w:szCs w:val="24"/>
        </w:rPr>
      </w:pPr>
    </w:p>
    <w:p w14:paraId="7330129B" w14:textId="77777777" w:rsidR="000F5CD3" w:rsidRDefault="000F5CD3" w:rsidP="004C3224">
      <w:pPr>
        <w:widowControl w:val="0"/>
        <w:tabs>
          <w:tab w:val="left" w:leader="dot" w:pos="9972"/>
        </w:tabs>
        <w:autoSpaceDE w:val="0"/>
        <w:autoSpaceDN w:val="0"/>
        <w:adjustRightInd w:val="0"/>
        <w:spacing w:before="120" w:line="240" w:lineRule="auto"/>
        <w:jc w:val="both"/>
        <w:rPr>
          <w:color w:val="000000"/>
          <w:sz w:val="24"/>
          <w:szCs w:val="24"/>
        </w:rPr>
      </w:pPr>
    </w:p>
    <w:p w14:paraId="4F4168A8" w14:textId="1307D09E" w:rsidR="00A65D2C" w:rsidRPr="00A65D2C" w:rsidRDefault="00A65D2C" w:rsidP="004C3224">
      <w:pPr>
        <w:widowControl w:val="0"/>
        <w:tabs>
          <w:tab w:val="left" w:leader="dot" w:pos="9972"/>
        </w:tabs>
        <w:autoSpaceDE w:val="0"/>
        <w:autoSpaceDN w:val="0"/>
        <w:adjustRightInd w:val="0"/>
        <w:spacing w:before="120" w:line="240" w:lineRule="auto"/>
        <w:jc w:val="both"/>
        <w:rPr>
          <w:b/>
          <w:color w:val="000000"/>
          <w:sz w:val="32"/>
          <w:szCs w:val="24"/>
        </w:rPr>
      </w:pPr>
      <w:r w:rsidRPr="00A65D2C">
        <w:rPr>
          <w:b/>
          <w:color w:val="000000"/>
          <w:sz w:val="32"/>
          <w:szCs w:val="24"/>
        </w:rPr>
        <w:t>Sección para la firma del Padre/Madre</w:t>
      </w:r>
      <w:r w:rsidR="001023F2">
        <w:rPr>
          <w:b/>
          <w:color w:val="000000"/>
          <w:sz w:val="32"/>
          <w:szCs w:val="24"/>
        </w:rPr>
        <w:t xml:space="preserve"> o </w:t>
      </w:r>
      <w:r w:rsidRPr="00A65D2C">
        <w:rPr>
          <w:b/>
          <w:color w:val="000000"/>
          <w:sz w:val="32"/>
          <w:szCs w:val="24"/>
        </w:rPr>
        <w:t>Tutor</w:t>
      </w:r>
      <w:r w:rsidR="001023F2">
        <w:rPr>
          <w:b/>
          <w:color w:val="000000"/>
          <w:sz w:val="32"/>
          <w:szCs w:val="24"/>
        </w:rPr>
        <w:t>/a</w:t>
      </w:r>
    </w:p>
    <w:p w14:paraId="1B58DA90" w14:textId="1967F4A3" w:rsidR="00A65D2C" w:rsidRPr="000F5CD3" w:rsidRDefault="00A65D2C" w:rsidP="004C3224">
      <w:pPr>
        <w:widowControl w:val="0"/>
        <w:tabs>
          <w:tab w:val="left" w:leader="dot" w:pos="9972"/>
        </w:tabs>
        <w:autoSpaceDE w:val="0"/>
        <w:autoSpaceDN w:val="0"/>
        <w:adjustRightInd w:val="0"/>
        <w:spacing w:before="120" w:line="240" w:lineRule="auto"/>
        <w:jc w:val="both"/>
        <w:rPr>
          <w:color w:val="000000"/>
          <w:szCs w:val="24"/>
        </w:rPr>
      </w:pPr>
      <w:r w:rsidRPr="000F5CD3">
        <w:rPr>
          <w:color w:val="000000"/>
          <w:szCs w:val="24"/>
        </w:rPr>
        <w:t>Confirmo que he tenido la oportunidad de comentar este documento y hacer preguntas sobre su contenido y que estoy satisfecho/a con las respuestas y explicaciones que se me han facilitado.</w:t>
      </w:r>
    </w:p>
    <w:p w14:paraId="3AC57E82" w14:textId="77777777" w:rsidR="00A65D2C" w:rsidRPr="000F5CD3" w:rsidRDefault="00A65D2C" w:rsidP="004C3224">
      <w:pPr>
        <w:widowControl w:val="0"/>
        <w:tabs>
          <w:tab w:val="left" w:leader="dot" w:pos="9972"/>
        </w:tabs>
        <w:autoSpaceDE w:val="0"/>
        <w:autoSpaceDN w:val="0"/>
        <w:adjustRightInd w:val="0"/>
        <w:spacing w:before="120" w:line="240" w:lineRule="auto"/>
        <w:jc w:val="both"/>
        <w:rPr>
          <w:color w:val="000000"/>
          <w:szCs w:val="24"/>
        </w:rPr>
      </w:pPr>
      <w:r w:rsidRPr="000F5CD3">
        <w:rPr>
          <w:color w:val="000000"/>
          <w:szCs w:val="24"/>
        </w:rPr>
        <w:t>Marco los siguientes puntos en declaración de que entiendo su significado:</w:t>
      </w:r>
    </w:p>
    <w:p w14:paraId="459323E8" w14:textId="77777777" w:rsidR="00A65D2C" w:rsidRPr="000F5CD3" w:rsidRDefault="00A65D2C" w:rsidP="004C3224">
      <w:pPr>
        <w:pStyle w:val="ListParagraph"/>
        <w:widowControl w:val="0"/>
        <w:numPr>
          <w:ilvl w:val="0"/>
          <w:numId w:val="2"/>
        </w:numPr>
        <w:tabs>
          <w:tab w:val="left" w:leader="dot" w:pos="9972"/>
        </w:tabs>
        <w:autoSpaceDE w:val="0"/>
        <w:autoSpaceDN w:val="0"/>
        <w:adjustRightInd w:val="0"/>
        <w:spacing w:before="120" w:line="240" w:lineRule="auto"/>
        <w:contextualSpacing w:val="0"/>
        <w:jc w:val="both"/>
        <w:rPr>
          <w:color w:val="000000"/>
          <w:szCs w:val="24"/>
        </w:rPr>
      </w:pPr>
      <w:r w:rsidRPr="000F5CD3">
        <w:rPr>
          <w:color w:val="000000"/>
          <w:szCs w:val="24"/>
        </w:rPr>
        <w:t>Entiendo la importancia y sensibilidad de los datos resultantes de una secuenciación del genoma completo.</w:t>
      </w:r>
    </w:p>
    <w:p w14:paraId="36D4858E" w14:textId="54D0266E" w:rsidR="005116E8" w:rsidRPr="000F5CD3" w:rsidRDefault="00A65D2C" w:rsidP="004C3224">
      <w:pPr>
        <w:pStyle w:val="ListParagraph"/>
        <w:widowControl w:val="0"/>
        <w:numPr>
          <w:ilvl w:val="0"/>
          <w:numId w:val="2"/>
        </w:numPr>
        <w:tabs>
          <w:tab w:val="left" w:leader="dot" w:pos="9972"/>
        </w:tabs>
        <w:autoSpaceDE w:val="0"/>
        <w:autoSpaceDN w:val="0"/>
        <w:adjustRightInd w:val="0"/>
        <w:spacing w:before="120" w:line="240" w:lineRule="auto"/>
        <w:contextualSpacing w:val="0"/>
        <w:jc w:val="both"/>
        <w:rPr>
          <w:color w:val="000000"/>
          <w:szCs w:val="24"/>
        </w:rPr>
      </w:pPr>
      <w:r w:rsidRPr="000F5CD3">
        <w:rPr>
          <w:color w:val="000000"/>
          <w:szCs w:val="24"/>
        </w:rPr>
        <w:t>Entiendo los riesgos asociados a cada análisis de los datos resultantes de una secuenciación del genoma completo.</w:t>
      </w:r>
    </w:p>
    <w:p w14:paraId="505F2B71" w14:textId="77777777" w:rsidR="00A65D2C" w:rsidRPr="000F5CD3" w:rsidRDefault="00A65D2C" w:rsidP="004C3224">
      <w:pPr>
        <w:widowControl w:val="0"/>
        <w:tabs>
          <w:tab w:val="left" w:leader="dot" w:pos="9972"/>
        </w:tabs>
        <w:autoSpaceDE w:val="0"/>
        <w:autoSpaceDN w:val="0"/>
        <w:adjustRightInd w:val="0"/>
        <w:spacing w:before="120" w:line="240" w:lineRule="auto"/>
        <w:jc w:val="both"/>
        <w:rPr>
          <w:color w:val="000000"/>
          <w:szCs w:val="24"/>
        </w:rPr>
      </w:pPr>
    </w:p>
    <w:p w14:paraId="12145DF9" w14:textId="77777777" w:rsidR="005116E8" w:rsidRPr="000F5CD3" w:rsidRDefault="005116E8" w:rsidP="004C3224">
      <w:pPr>
        <w:tabs>
          <w:tab w:val="right" w:leader="dot" w:pos="9972"/>
        </w:tabs>
        <w:spacing w:line="360" w:lineRule="auto"/>
        <w:jc w:val="both"/>
        <w:rPr>
          <w:rFonts w:cs="Arial"/>
          <w:szCs w:val="20"/>
        </w:rPr>
      </w:pPr>
      <w:r w:rsidRPr="000F5CD3">
        <w:rPr>
          <w:rFonts w:cs="Arial"/>
          <w:szCs w:val="20"/>
        </w:rPr>
        <w:t>D/Dª.</w:t>
      </w:r>
      <w:r w:rsidRPr="000F5CD3">
        <w:rPr>
          <w:rFonts w:cs="Arial"/>
          <w:szCs w:val="20"/>
        </w:rPr>
        <w:tab/>
      </w:r>
    </w:p>
    <w:p w14:paraId="0798F14F" w14:textId="4063B714" w:rsidR="005116E8" w:rsidRPr="000F5CD3" w:rsidRDefault="005116E8" w:rsidP="004C3224">
      <w:pPr>
        <w:tabs>
          <w:tab w:val="right" w:leader="dot" w:pos="9972"/>
        </w:tabs>
        <w:spacing w:line="360" w:lineRule="auto"/>
        <w:jc w:val="both"/>
        <w:rPr>
          <w:rFonts w:cs="Arial"/>
          <w:szCs w:val="20"/>
        </w:rPr>
      </w:pPr>
      <w:r w:rsidRPr="000F5CD3">
        <w:rPr>
          <w:rFonts w:cs="Arial"/>
          <w:szCs w:val="20"/>
        </w:rPr>
        <w:t>en calidad de padre/madre o tutor del niño</w:t>
      </w:r>
      <w:r w:rsidR="00A65D2C" w:rsidRPr="000F5CD3">
        <w:rPr>
          <w:rFonts w:cs="Arial"/>
          <w:szCs w:val="20"/>
        </w:rPr>
        <w:t>/a</w:t>
      </w:r>
      <w:r w:rsidRPr="000F5CD3">
        <w:rPr>
          <w:rFonts w:cs="Arial"/>
          <w:szCs w:val="20"/>
        </w:rPr>
        <w:t xml:space="preserve"> </w:t>
      </w:r>
      <w:r w:rsidRPr="000F5CD3">
        <w:rPr>
          <w:rFonts w:cs="Arial"/>
          <w:szCs w:val="20"/>
        </w:rPr>
        <w:tab/>
      </w:r>
      <w:r w:rsidR="00A65D2C" w:rsidRPr="000F5CD3">
        <w:rPr>
          <w:rFonts w:cs="Arial"/>
          <w:szCs w:val="20"/>
        </w:rPr>
        <w:t>………………</w:t>
      </w:r>
      <w:r w:rsidR="000F5CD3">
        <w:rPr>
          <w:rFonts w:cs="Arial"/>
          <w:szCs w:val="20"/>
        </w:rPr>
        <w:t xml:space="preserve"> </w:t>
      </w:r>
      <w:r w:rsidR="00A65D2C" w:rsidRPr="000F5CD3">
        <w:rPr>
          <w:rFonts w:cs="Arial"/>
          <w:szCs w:val="20"/>
        </w:rPr>
        <w:t>……………………………………,</w:t>
      </w:r>
      <w:r w:rsidRPr="000F5CD3">
        <w:rPr>
          <w:rFonts w:cs="Arial"/>
          <w:szCs w:val="20"/>
        </w:rPr>
        <w:t xml:space="preserve"> quedando el que firma informado de los posibles riesgos que pudiera derivarse de</w:t>
      </w:r>
      <w:r w:rsidR="00A65D2C" w:rsidRPr="000F5CD3">
        <w:rPr>
          <w:rFonts w:cs="Arial"/>
          <w:szCs w:val="20"/>
        </w:rPr>
        <w:t>l análisis de los datos obtenidos</w:t>
      </w:r>
      <w:r w:rsidRPr="000F5CD3">
        <w:rPr>
          <w:rFonts w:cs="Arial"/>
          <w:szCs w:val="20"/>
        </w:rPr>
        <w:t>.</w:t>
      </w:r>
    </w:p>
    <w:p w14:paraId="1AE338CB" w14:textId="7944DB0D" w:rsidR="00B60119" w:rsidRDefault="005116E8" w:rsidP="004C3224">
      <w:pPr>
        <w:jc w:val="both"/>
        <w:rPr>
          <w:rFonts w:cs="Arial"/>
          <w:sz w:val="24"/>
          <w:szCs w:val="20"/>
        </w:rPr>
      </w:pPr>
      <w:r w:rsidRPr="000F5CD3">
        <w:rPr>
          <w:rFonts w:cs="Arial"/>
          <w:szCs w:val="20"/>
        </w:rPr>
        <w:t>Existe la presunción legal de que la patria potestad se ejerce en beneficio de los hijos y, por tanto, que el progenitor que actúa sin el otro con su hijo lo hace en beneficio del menor, por lo que, respecto a terceros de buena fe, se presumirá que cada uno de los progenitores actúa en el ejercicio ordinario de la patria potestad con el consentimiento del otro.</w:t>
      </w:r>
    </w:p>
    <w:p w14:paraId="1A068CBB" w14:textId="71D4E94C" w:rsidR="00B60119" w:rsidRDefault="00B60119" w:rsidP="004C3224">
      <w:pPr>
        <w:jc w:val="both"/>
        <w:rPr>
          <w:rFonts w:cs="Arial"/>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5529"/>
      </w:tblGrid>
      <w:tr w:rsidR="004C3224" w14:paraId="31C3F087" w14:textId="77777777" w:rsidTr="004C3224">
        <w:tc>
          <w:tcPr>
            <w:tcW w:w="2965" w:type="dxa"/>
          </w:tcPr>
          <w:p w14:paraId="2C5D9B65" w14:textId="6F7CA0DC" w:rsidR="004C3224" w:rsidRPr="000F5CD3" w:rsidRDefault="004C3224" w:rsidP="004C3224">
            <w:pPr>
              <w:rPr>
                <w:rFonts w:cs="Arial"/>
                <w:sz w:val="18"/>
                <w:szCs w:val="20"/>
              </w:rPr>
            </w:pPr>
            <w:r w:rsidRPr="000F5CD3">
              <w:rPr>
                <w:rFonts w:cs="Arial"/>
                <w:sz w:val="18"/>
                <w:szCs w:val="20"/>
              </w:rPr>
              <w:t>………………………………………</w:t>
            </w:r>
          </w:p>
        </w:tc>
        <w:tc>
          <w:tcPr>
            <w:tcW w:w="5529" w:type="dxa"/>
          </w:tcPr>
          <w:p w14:paraId="1E1F4C6F" w14:textId="7DFBC61F" w:rsidR="004C3224" w:rsidRPr="000F5CD3" w:rsidRDefault="004C3224" w:rsidP="004C3224">
            <w:pPr>
              <w:jc w:val="right"/>
              <w:rPr>
                <w:rFonts w:cs="Arial"/>
                <w:sz w:val="18"/>
                <w:szCs w:val="20"/>
              </w:rPr>
            </w:pPr>
            <w:r w:rsidRPr="000F5CD3">
              <w:rPr>
                <w:rFonts w:cs="Arial"/>
                <w:sz w:val="18"/>
                <w:szCs w:val="20"/>
              </w:rPr>
              <w:t>En ………………</w:t>
            </w:r>
            <w:proofErr w:type="gramStart"/>
            <w:r w:rsidRPr="000F5CD3">
              <w:rPr>
                <w:rFonts w:cs="Arial"/>
                <w:sz w:val="18"/>
                <w:szCs w:val="20"/>
              </w:rPr>
              <w:t>…….</w:t>
            </w:r>
            <w:proofErr w:type="gramEnd"/>
            <w:r w:rsidRPr="000F5CD3">
              <w:rPr>
                <w:rFonts w:cs="Arial"/>
                <w:sz w:val="18"/>
                <w:szCs w:val="20"/>
              </w:rPr>
              <w:t>, a ……… de …………………. de …………</w:t>
            </w:r>
          </w:p>
        </w:tc>
      </w:tr>
      <w:tr w:rsidR="004C3224" w14:paraId="13CEC929" w14:textId="77777777" w:rsidTr="004C3224">
        <w:tc>
          <w:tcPr>
            <w:tcW w:w="2965" w:type="dxa"/>
          </w:tcPr>
          <w:p w14:paraId="15EA8215" w14:textId="77777777" w:rsidR="004C3224" w:rsidRPr="000F5CD3" w:rsidRDefault="004C3224" w:rsidP="004C3224">
            <w:pPr>
              <w:rPr>
                <w:rFonts w:cs="Arial"/>
                <w:sz w:val="18"/>
                <w:szCs w:val="20"/>
              </w:rPr>
            </w:pPr>
          </w:p>
          <w:p w14:paraId="44EF3958" w14:textId="3EEC9A5C" w:rsidR="004C3224" w:rsidRPr="000F5CD3" w:rsidRDefault="004C3224" w:rsidP="004C3224">
            <w:pPr>
              <w:rPr>
                <w:rFonts w:cs="Arial"/>
                <w:sz w:val="18"/>
                <w:szCs w:val="20"/>
              </w:rPr>
            </w:pPr>
            <w:r w:rsidRPr="000F5CD3">
              <w:rPr>
                <w:rFonts w:cs="Arial"/>
                <w:sz w:val="18"/>
                <w:szCs w:val="20"/>
              </w:rPr>
              <w:t>(Firma)</w:t>
            </w:r>
          </w:p>
        </w:tc>
        <w:tc>
          <w:tcPr>
            <w:tcW w:w="5529" w:type="dxa"/>
          </w:tcPr>
          <w:p w14:paraId="20C95179" w14:textId="77777777" w:rsidR="004C3224" w:rsidRPr="000F5CD3" w:rsidRDefault="004C3224" w:rsidP="004C3224">
            <w:pPr>
              <w:jc w:val="right"/>
              <w:rPr>
                <w:rFonts w:cs="Arial"/>
                <w:sz w:val="18"/>
                <w:szCs w:val="20"/>
              </w:rPr>
            </w:pPr>
          </w:p>
          <w:p w14:paraId="2877B7B1" w14:textId="48FF5042" w:rsidR="004C3224" w:rsidRPr="000F5CD3" w:rsidRDefault="004C3224" w:rsidP="004C3224">
            <w:pPr>
              <w:jc w:val="right"/>
              <w:rPr>
                <w:rFonts w:cs="Arial"/>
                <w:sz w:val="18"/>
                <w:szCs w:val="20"/>
              </w:rPr>
            </w:pPr>
            <w:r w:rsidRPr="000F5CD3">
              <w:rPr>
                <w:rFonts w:cs="Arial"/>
                <w:sz w:val="18"/>
                <w:szCs w:val="20"/>
              </w:rPr>
              <w:t>(</w:t>
            </w:r>
            <w:r w:rsidR="00334FA2" w:rsidRPr="000F5CD3">
              <w:rPr>
                <w:rFonts w:cs="Arial"/>
                <w:sz w:val="18"/>
                <w:szCs w:val="20"/>
              </w:rPr>
              <w:t xml:space="preserve">Rellena </w:t>
            </w:r>
            <w:r w:rsidRPr="000F5CD3">
              <w:rPr>
                <w:rFonts w:cs="Arial"/>
                <w:sz w:val="18"/>
                <w:szCs w:val="20"/>
              </w:rPr>
              <w:t>localidad y fecha)</w:t>
            </w:r>
          </w:p>
        </w:tc>
      </w:tr>
    </w:tbl>
    <w:p w14:paraId="320E2542" w14:textId="47744292" w:rsidR="00964C17" w:rsidRPr="004C3224" w:rsidRDefault="00964C17" w:rsidP="00DA3A22">
      <w:pPr>
        <w:jc w:val="both"/>
        <w:rPr>
          <w:rFonts w:cs="Arial"/>
          <w:sz w:val="20"/>
          <w:szCs w:val="20"/>
        </w:rPr>
      </w:pPr>
    </w:p>
    <w:sectPr w:rsidR="00964C17" w:rsidRPr="004C32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472D"/>
    <w:multiLevelType w:val="hybridMultilevel"/>
    <w:tmpl w:val="8764B21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B303D"/>
    <w:multiLevelType w:val="hybridMultilevel"/>
    <w:tmpl w:val="64A0E9D6"/>
    <w:lvl w:ilvl="0" w:tplc="4AE0C2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85523"/>
    <w:multiLevelType w:val="hybridMultilevel"/>
    <w:tmpl w:val="6052BF8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17"/>
    <w:rsid w:val="00006E34"/>
    <w:rsid w:val="00021679"/>
    <w:rsid w:val="000652D5"/>
    <w:rsid w:val="00096BC4"/>
    <w:rsid w:val="000C3011"/>
    <w:rsid w:val="000F5CD3"/>
    <w:rsid w:val="001023F2"/>
    <w:rsid w:val="001348EF"/>
    <w:rsid w:val="00150926"/>
    <w:rsid w:val="001A1788"/>
    <w:rsid w:val="001C7644"/>
    <w:rsid w:val="001D4E3A"/>
    <w:rsid w:val="001E5416"/>
    <w:rsid w:val="002632F5"/>
    <w:rsid w:val="002A30D9"/>
    <w:rsid w:val="002A3170"/>
    <w:rsid w:val="002A6872"/>
    <w:rsid w:val="003006D2"/>
    <w:rsid w:val="00332428"/>
    <w:rsid w:val="00334FA2"/>
    <w:rsid w:val="003B2C9A"/>
    <w:rsid w:val="003B7A46"/>
    <w:rsid w:val="003E2760"/>
    <w:rsid w:val="00417621"/>
    <w:rsid w:val="004392FD"/>
    <w:rsid w:val="0046264D"/>
    <w:rsid w:val="00463DF1"/>
    <w:rsid w:val="004C3224"/>
    <w:rsid w:val="004D03CC"/>
    <w:rsid w:val="004E3F04"/>
    <w:rsid w:val="005116E8"/>
    <w:rsid w:val="00520716"/>
    <w:rsid w:val="005244E0"/>
    <w:rsid w:val="005338A4"/>
    <w:rsid w:val="00553129"/>
    <w:rsid w:val="005B0934"/>
    <w:rsid w:val="005B7202"/>
    <w:rsid w:val="005D5119"/>
    <w:rsid w:val="006C6A62"/>
    <w:rsid w:val="006D10A9"/>
    <w:rsid w:val="006D4B28"/>
    <w:rsid w:val="006E78F5"/>
    <w:rsid w:val="007354D4"/>
    <w:rsid w:val="00743EC4"/>
    <w:rsid w:val="007824F3"/>
    <w:rsid w:val="008203C0"/>
    <w:rsid w:val="00877594"/>
    <w:rsid w:val="008969DD"/>
    <w:rsid w:val="00964C17"/>
    <w:rsid w:val="009653B5"/>
    <w:rsid w:val="009721BB"/>
    <w:rsid w:val="00983B9C"/>
    <w:rsid w:val="009A00D5"/>
    <w:rsid w:val="009A10E9"/>
    <w:rsid w:val="009A4DF7"/>
    <w:rsid w:val="009B47A1"/>
    <w:rsid w:val="009C63BA"/>
    <w:rsid w:val="009E2516"/>
    <w:rsid w:val="00A54049"/>
    <w:rsid w:val="00A65D2C"/>
    <w:rsid w:val="00A73037"/>
    <w:rsid w:val="00A91CF3"/>
    <w:rsid w:val="00AC1C4D"/>
    <w:rsid w:val="00B03AA7"/>
    <w:rsid w:val="00B23C7D"/>
    <w:rsid w:val="00B4447F"/>
    <w:rsid w:val="00B447A7"/>
    <w:rsid w:val="00B543CD"/>
    <w:rsid w:val="00B60119"/>
    <w:rsid w:val="00B9076C"/>
    <w:rsid w:val="00B92465"/>
    <w:rsid w:val="00BA65A5"/>
    <w:rsid w:val="00C25209"/>
    <w:rsid w:val="00C37563"/>
    <w:rsid w:val="00C512BA"/>
    <w:rsid w:val="00CE1933"/>
    <w:rsid w:val="00D54370"/>
    <w:rsid w:val="00DA3A22"/>
    <w:rsid w:val="00E23215"/>
    <w:rsid w:val="00EA24D8"/>
    <w:rsid w:val="00EC6002"/>
    <w:rsid w:val="00F2438D"/>
    <w:rsid w:val="00F37D79"/>
    <w:rsid w:val="00F43F9C"/>
    <w:rsid w:val="00FC5D4B"/>
    <w:rsid w:val="00FD1B10"/>
    <w:rsid w:val="00FF6845"/>
    <w:rsid w:val="011DFAA9"/>
    <w:rsid w:val="04187446"/>
    <w:rsid w:val="06F2AAF0"/>
    <w:rsid w:val="07DBA87B"/>
    <w:rsid w:val="0863DBAF"/>
    <w:rsid w:val="08926326"/>
    <w:rsid w:val="08BB0FDF"/>
    <w:rsid w:val="099D3BA2"/>
    <w:rsid w:val="0C2A3F70"/>
    <w:rsid w:val="0DAE0457"/>
    <w:rsid w:val="0F38163A"/>
    <w:rsid w:val="1134A763"/>
    <w:rsid w:val="136725BE"/>
    <w:rsid w:val="15203BA2"/>
    <w:rsid w:val="164319D8"/>
    <w:rsid w:val="164E7FBE"/>
    <w:rsid w:val="165299C8"/>
    <w:rsid w:val="1754685A"/>
    <w:rsid w:val="1784E354"/>
    <w:rsid w:val="1802481F"/>
    <w:rsid w:val="1952D3A7"/>
    <w:rsid w:val="19A8A0C6"/>
    <w:rsid w:val="1C8D1DDF"/>
    <w:rsid w:val="1D8A2551"/>
    <w:rsid w:val="20F7DAB0"/>
    <w:rsid w:val="2214AB70"/>
    <w:rsid w:val="22D5205B"/>
    <w:rsid w:val="2349F9CD"/>
    <w:rsid w:val="266E930D"/>
    <w:rsid w:val="26B3801B"/>
    <w:rsid w:val="2761BE64"/>
    <w:rsid w:val="2875817C"/>
    <w:rsid w:val="28FB49B4"/>
    <w:rsid w:val="298AE5A3"/>
    <w:rsid w:val="2A1DBCC5"/>
    <w:rsid w:val="2A6D4F06"/>
    <w:rsid w:val="2BEE775A"/>
    <w:rsid w:val="302C0DD6"/>
    <w:rsid w:val="323634C5"/>
    <w:rsid w:val="3335B4F7"/>
    <w:rsid w:val="33385741"/>
    <w:rsid w:val="337F37D6"/>
    <w:rsid w:val="341F4A78"/>
    <w:rsid w:val="358784F6"/>
    <w:rsid w:val="38F76FCF"/>
    <w:rsid w:val="3EC2C24A"/>
    <w:rsid w:val="3F95AC1F"/>
    <w:rsid w:val="412E070D"/>
    <w:rsid w:val="44E003F9"/>
    <w:rsid w:val="48EC02A7"/>
    <w:rsid w:val="4CFCD73F"/>
    <w:rsid w:val="4D676BC2"/>
    <w:rsid w:val="4E8F27A8"/>
    <w:rsid w:val="4EBD1C81"/>
    <w:rsid w:val="4F03544B"/>
    <w:rsid w:val="532A1D26"/>
    <w:rsid w:val="53756D09"/>
    <w:rsid w:val="5423ED23"/>
    <w:rsid w:val="56C5390E"/>
    <w:rsid w:val="56CCF3C3"/>
    <w:rsid w:val="5B965E80"/>
    <w:rsid w:val="5DE983DF"/>
    <w:rsid w:val="5E674027"/>
    <w:rsid w:val="5FC5E4BF"/>
    <w:rsid w:val="616F247F"/>
    <w:rsid w:val="69591DDD"/>
    <w:rsid w:val="697B61B5"/>
    <w:rsid w:val="6ABB18D4"/>
    <w:rsid w:val="6BE672C6"/>
    <w:rsid w:val="6D861529"/>
    <w:rsid w:val="6E61596D"/>
    <w:rsid w:val="6F6713AD"/>
    <w:rsid w:val="6F9EB6FD"/>
    <w:rsid w:val="7017AC81"/>
    <w:rsid w:val="71F16511"/>
    <w:rsid w:val="7320B064"/>
    <w:rsid w:val="7601B887"/>
    <w:rsid w:val="76A91D56"/>
    <w:rsid w:val="78137E1A"/>
    <w:rsid w:val="7A27262C"/>
    <w:rsid w:val="7BA2AEE8"/>
    <w:rsid w:val="7BC908D4"/>
    <w:rsid w:val="7C6323E9"/>
    <w:rsid w:val="7EB5DCCF"/>
    <w:rsid w:val="7F83A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4BA3"/>
  <w15:chartTrackingRefBased/>
  <w15:docId w15:val="{4232E786-C29D-4ECD-93D6-D5C2872A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CD3"/>
    <w:rPr>
      <w:rFonts w:ascii="Arial Nova Light" w:hAnsi="Arial Nova Light"/>
    </w:rPr>
  </w:style>
  <w:style w:type="paragraph" w:styleId="Heading2">
    <w:name w:val="heading 2"/>
    <w:basedOn w:val="Normal"/>
    <w:next w:val="Normal"/>
    <w:link w:val="Heading2Char"/>
    <w:autoRedefine/>
    <w:uiPriority w:val="9"/>
    <w:unhideWhenUsed/>
    <w:qFormat/>
    <w:rsid w:val="000F5CD3"/>
    <w:pPr>
      <w:keepNext/>
      <w:keepLines/>
      <w:spacing w:before="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17"/>
    <w:pPr>
      <w:ind w:left="720"/>
      <w:contextualSpacing/>
    </w:pPr>
  </w:style>
  <w:style w:type="paragraph" w:styleId="BodyText">
    <w:name w:val="Body Text"/>
    <w:basedOn w:val="Normal"/>
    <w:link w:val="BodyTextChar"/>
    <w:rsid w:val="005116E8"/>
    <w:pPr>
      <w:spacing w:after="120" w:line="240" w:lineRule="auto"/>
    </w:pPr>
    <w:rPr>
      <w:rFonts w:ascii="Times New Roman" w:eastAsia="Times New Roman" w:hAnsi="Times New Roman" w:cs="Times New Roman"/>
      <w:sz w:val="24"/>
      <w:szCs w:val="24"/>
      <w:lang w:eastAsia="es-ES"/>
    </w:rPr>
  </w:style>
  <w:style w:type="character" w:customStyle="1" w:styleId="BodyTextChar">
    <w:name w:val="Body Text Char"/>
    <w:basedOn w:val="DefaultParagraphFont"/>
    <w:link w:val="BodyText"/>
    <w:rsid w:val="005116E8"/>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5116E8"/>
    <w:rPr>
      <w:sz w:val="16"/>
      <w:szCs w:val="16"/>
    </w:rPr>
  </w:style>
  <w:style w:type="paragraph" w:styleId="CommentText">
    <w:name w:val="annotation text"/>
    <w:basedOn w:val="Normal"/>
    <w:link w:val="CommentTextChar"/>
    <w:uiPriority w:val="99"/>
    <w:semiHidden/>
    <w:unhideWhenUsed/>
    <w:rsid w:val="005116E8"/>
    <w:pPr>
      <w:spacing w:line="240" w:lineRule="auto"/>
    </w:pPr>
    <w:rPr>
      <w:sz w:val="20"/>
      <w:szCs w:val="20"/>
    </w:rPr>
  </w:style>
  <w:style w:type="character" w:customStyle="1" w:styleId="CommentTextChar">
    <w:name w:val="Comment Text Char"/>
    <w:basedOn w:val="DefaultParagraphFont"/>
    <w:link w:val="CommentText"/>
    <w:uiPriority w:val="99"/>
    <w:semiHidden/>
    <w:rsid w:val="005116E8"/>
    <w:rPr>
      <w:sz w:val="20"/>
      <w:szCs w:val="20"/>
    </w:rPr>
  </w:style>
  <w:style w:type="paragraph" w:styleId="CommentSubject">
    <w:name w:val="annotation subject"/>
    <w:basedOn w:val="CommentText"/>
    <w:next w:val="CommentText"/>
    <w:link w:val="CommentSubjectChar"/>
    <w:uiPriority w:val="99"/>
    <w:semiHidden/>
    <w:unhideWhenUsed/>
    <w:rsid w:val="005116E8"/>
    <w:rPr>
      <w:b/>
      <w:bCs/>
    </w:rPr>
  </w:style>
  <w:style w:type="character" w:customStyle="1" w:styleId="CommentSubjectChar">
    <w:name w:val="Comment Subject Char"/>
    <w:basedOn w:val="CommentTextChar"/>
    <w:link w:val="CommentSubject"/>
    <w:uiPriority w:val="99"/>
    <w:semiHidden/>
    <w:rsid w:val="005116E8"/>
    <w:rPr>
      <w:b/>
      <w:bCs/>
      <w:sz w:val="20"/>
      <w:szCs w:val="20"/>
    </w:rPr>
  </w:style>
  <w:style w:type="paragraph" w:styleId="BalloonText">
    <w:name w:val="Balloon Text"/>
    <w:basedOn w:val="Normal"/>
    <w:link w:val="BalloonTextChar"/>
    <w:uiPriority w:val="99"/>
    <w:semiHidden/>
    <w:unhideWhenUsed/>
    <w:rsid w:val="00511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E8"/>
    <w:rPr>
      <w:rFonts w:ascii="Segoe UI" w:hAnsi="Segoe UI" w:cs="Segoe UI"/>
      <w:sz w:val="18"/>
      <w:szCs w:val="18"/>
    </w:rPr>
  </w:style>
  <w:style w:type="character" w:styleId="Hyperlink">
    <w:name w:val="Hyperlink"/>
    <w:basedOn w:val="DefaultParagraphFont"/>
    <w:uiPriority w:val="99"/>
    <w:unhideWhenUsed/>
    <w:rsid w:val="00006E34"/>
    <w:rPr>
      <w:color w:val="0563C1" w:themeColor="hyperlink"/>
      <w:u w:val="single"/>
    </w:rPr>
  </w:style>
  <w:style w:type="character" w:styleId="UnresolvedMention">
    <w:name w:val="Unresolved Mention"/>
    <w:basedOn w:val="DefaultParagraphFont"/>
    <w:uiPriority w:val="99"/>
    <w:semiHidden/>
    <w:unhideWhenUsed/>
    <w:rsid w:val="00006E34"/>
    <w:rPr>
      <w:color w:val="605E5C"/>
      <w:shd w:val="clear" w:color="auto" w:fill="E1DFDD"/>
    </w:rPr>
  </w:style>
  <w:style w:type="paragraph" w:styleId="Title">
    <w:name w:val="Title"/>
    <w:basedOn w:val="Normal"/>
    <w:next w:val="Normal"/>
    <w:link w:val="TitleChar"/>
    <w:uiPriority w:val="10"/>
    <w:qFormat/>
    <w:rsid w:val="005338A4"/>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3224"/>
    <w:rPr>
      <w:rFonts w:eastAsiaTheme="minorEastAsia"/>
      <w:color w:val="5A5A5A" w:themeColor="text1" w:themeTint="A5"/>
      <w:spacing w:val="15"/>
    </w:rPr>
  </w:style>
  <w:style w:type="table" w:styleId="TableGrid">
    <w:name w:val="Table Grid"/>
    <w:basedOn w:val="TableNormal"/>
    <w:uiPriority w:val="39"/>
    <w:rsid w:val="004C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5CD3"/>
    <w:rPr>
      <w:rFonts w:ascii="Arial Nova Light" w:eastAsiaTheme="majorEastAsia" w:hAnsi="Arial Nova Light"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97637-703F-43C7-8B19-36FF9300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DF7A02-6BA9-4B9A-8948-8E14C7D1F085}">
  <ds:schemaRefs>
    <ds:schemaRef ds:uri="http://schemas.microsoft.com/office/2006/metadata/properties"/>
    <ds:schemaRef ds:uri="bca39bf6-2eb8-4d97-a5de-523b69405282"/>
    <ds:schemaRef ds:uri="http://purl.org/dc/dcmitype/"/>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311ef1c3-59da-4461-be6a-bee18ee539c3"/>
    <ds:schemaRef ds:uri="http://purl.org/dc/terms/"/>
  </ds:schemaRefs>
</ds:datastoreItem>
</file>

<file path=customXml/itemProps3.xml><?xml version="1.0" encoding="utf-8"?>
<ds:datastoreItem xmlns:ds="http://schemas.openxmlformats.org/officeDocument/2006/customXml" ds:itemID="{1027A7F0-C813-46EA-AA12-057F80B461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Comunidad de Madrid</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Cabrera.Nelmar Valentina</dc:creator>
  <cp:keywords/>
  <dc:description/>
  <cp:lastModifiedBy>Pablo Botas</cp:lastModifiedBy>
  <cp:revision>54</cp:revision>
  <dcterms:created xsi:type="dcterms:W3CDTF">2020-09-30T16:48:00Z</dcterms:created>
  <dcterms:modified xsi:type="dcterms:W3CDTF">2020-10-22T14:13:00Z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