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26831" w14:textId="2DEC1081" w:rsidR="00423D13" w:rsidRPr="007F4A5B" w:rsidRDefault="00E91BA5" w:rsidP="003D7C13">
      <w:pPr>
        <w:pStyle w:val="Heading1"/>
        <w:rPr>
          <w:lang w:val="en-US"/>
        </w:rPr>
      </w:pPr>
      <w:r w:rsidRPr="007F4A5B">
        <w:rPr>
          <w:lang w:val="en-US"/>
        </w:rPr>
        <w:t>Together towards the diagnosis</w:t>
      </w:r>
    </w:p>
    <w:p w14:paraId="40086F76" w14:textId="77777777" w:rsidR="00E91BA5" w:rsidRPr="007F4A5B" w:rsidRDefault="00E91BA5" w:rsidP="003D7C13">
      <w:pPr>
        <w:rPr>
          <w:lang w:val="en-US"/>
        </w:rPr>
      </w:pPr>
      <w:r w:rsidRPr="007F4A5B">
        <w:rPr>
          <w:lang w:val="en-US"/>
        </w:rPr>
        <w:t>PROGRAM TO SUPPORT THE DIAGNOSIS OF RARE DISEASES WITH GENETIC TESTING</w:t>
      </w:r>
    </w:p>
    <w:p w14:paraId="4E306BA4" w14:textId="77777777" w:rsidR="005C7528" w:rsidRPr="007F4A5B" w:rsidRDefault="005C7528" w:rsidP="003D7C13">
      <w:pPr>
        <w:rPr>
          <w:lang w:val="en-US"/>
        </w:rPr>
      </w:pPr>
    </w:p>
    <w:p w14:paraId="067B2D58" w14:textId="2B333C3B" w:rsidR="001969CF" w:rsidRPr="007F4A5B" w:rsidRDefault="00E91BA5" w:rsidP="003D7C13">
      <w:pPr>
        <w:rPr>
          <w:b/>
          <w:sz w:val="32"/>
          <w:szCs w:val="32"/>
          <w:lang w:val="en-US"/>
        </w:rPr>
      </w:pPr>
      <w:r w:rsidRPr="007F4A5B">
        <w:rPr>
          <w:b/>
          <w:sz w:val="32"/>
          <w:szCs w:val="32"/>
          <w:lang w:val="en-US"/>
        </w:rPr>
        <w:t>If your child is under 2 years old</w:t>
      </w:r>
      <w:r w:rsidR="007F4A5B">
        <w:rPr>
          <w:b/>
          <w:sz w:val="32"/>
          <w:szCs w:val="32"/>
          <w:lang w:val="en-US"/>
        </w:rPr>
        <w:t xml:space="preserve"> and</w:t>
      </w:r>
      <w:r w:rsidRPr="007F4A5B">
        <w:rPr>
          <w:b/>
          <w:sz w:val="32"/>
          <w:szCs w:val="32"/>
          <w:lang w:val="en-US"/>
        </w:rPr>
        <w:t xml:space="preserve"> suff</w:t>
      </w:r>
      <w:r w:rsidR="007F4A5B">
        <w:rPr>
          <w:b/>
          <w:sz w:val="32"/>
          <w:szCs w:val="32"/>
          <w:lang w:val="en-US"/>
        </w:rPr>
        <w:t>ers</w:t>
      </w:r>
      <w:r w:rsidRPr="007F4A5B">
        <w:rPr>
          <w:b/>
          <w:sz w:val="32"/>
          <w:szCs w:val="32"/>
          <w:lang w:val="en-US"/>
        </w:rPr>
        <w:t xml:space="preserve"> from epileptic seizures and developmental delay... we want to help you.</w:t>
      </w:r>
    </w:p>
    <w:p w14:paraId="6BE1A8D5" w14:textId="2C5172B5" w:rsidR="00423D13" w:rsidRPr="007F4A5B" w:rsidRDefault="003D7C13" w:rsidP="003D7C13">
      <w:pPr>
        <w:pStyle w:val="Heading2"/>
        <w:rPr>
          <w:lang w:val="en-US"/>
        </w:rPr>
      </w:pPr>
      <w:r w:rsidRPr="007F4A5B">
        <w:rPr>
          <w:lang w:val="en-US"/>
        </w:rPr>
        <w:t>What is it about</w:t>
      </w:r>
      <w:r w:rsidR="00423D13" w:rsidRPr="007F4A5B">
        <w:rPr>
          <w:lang w:val="en-US"/>
        </w:rPr>
        <w:t>?</w:t>
      </w:r>
    </w:p>
    <w:p w14:paraId="51E8769D" w14:textId="2716D7BD" w:rsidR="003D7C13" w:rsidRPr="007F4A5B" w:rsidRDefault="003D7C13" w:rsidP="003D7C13">
      <w:pPr>
        <w:rPr>
          <w:lang w:val="en-US"/>
        </w:rPr>
      </w:pPr>
      <w:r w:rsidRPr="007F4A5B">
        <w:rPr>
          <w:i/>
          <w:lang w:val="en-US"/>
        </w:rPr>
        <w:t xml:space="preserve">Together </w:t>
      </w:r>
      <w:r w:rsidR="008D0D7D">
        <w:rPr>
          <w:i/>
          <w:lang w:val="en-US"/>
        </w:rPr>
        <w:t>t</w:t>
      </w:r>
      <w:r w:rsidRPr="007F4A5B">
        <w:rPr>
          <w:i/>
          <w:lang w:val="en-US"/>
        </w:rPr>
        <w:t xml:space="preserve">owards the </w:t>
      </w:r>
      <w:r w:rsidR="008D0D7D">
        <w:rPr>
          <w:i/>
          <w:lang w:val="en-US"/>
        </w:rPr>
        <w:t>d</w:t>
      </w:r>
      <w:r w:rsidRPr="007F4A5B">
        <w:rPr>
          <w:i/>
          <w:lang w:val="en-US"/>
        </w:rPr>
        <w:t xml:space="preserve">iagnosis </w:t>
      </w:r>
      <w:r w:rsidRPr="007F4A5B">
        <w:rPr>
          <w:lang w:val="en-US"/>
        </w:rPr>
        <w:t xml:space="preserve">is </w:t>
      </w:r>
      <w:bookmarkStart w:id="0" w:name="_GoBack"/>
      <w:bookmarkEnd w:id="0"/>
      <w:r w:rsidRPr="007F4A5B">
        <w:rPr>
          <w:lang w:val="en-US"/>
        </w:rPr>
        <w:t>a program designed to speed up the diagnosis of rare epilepsy-related diseases. From Foundation 29 we make available genetic tests for free, while we support and guide you to get a diagnosis.</w:t>
      </w:r>
    </w:p>
    <w:p w14:paraId="0A9D17E0" w14:textId="7B1C4E1D" w:rsidR="003D7C13" w:rsidRPr="007F4A5B" w:rsidRDefault="003D7C13" w:rsidP="003D7C13">
      <w:pPr>
        <w:rPr>
          <w:b/>
          <w:lang w:val="en-US"/>
        </w:rPr>
      </w:pPr>
      <w:r w:rsidRPr="007F4A5B">
        <w:rPr>
          <w:lang w:val="en-US"/>
        </w:rPr>
        <w:t xml:space="preserve">Dx29, our artificial intelligence tool, facilitates the process by combining genetic information with symptoms, helping the doctor in the search for a diagnosis. </w:t>
      </w:r>
      <w:r w:rsidR="00602C92" w:rsidRPr="007F4A5B">
        <w:rPr>
          <w:lang w:val="en-US"/>
        </w:rPr>
        <w:t>Register at</w:t>
      </w:r>
      <w:r w:rsidRPr="007F4A5B">
        <w:rPr>
          <w:lang w:val="en-US"/>
        </w:rPr>
        <w:t xml:space="preserve"> </w:t>
      </w:r>
      <w:hyperlink r:id="rId11" w:history="1">
        <w:r w:rsidRPr="007F4A5B">
          <w:rPr>
            <w:rStyle w:val="Hyperlink"/>
            <w:lang w:val="en-US"/>
          </w:rPr>
          <w:t>www.dx29.ai</w:t>
        </w:r>
      </w:hyperlink>
      <w:r w:rsidRPr="007F4A5B">
        <w:rPr>
          <w:lang w:val="en-US"/>
        </w:rPr>
        <w:t>.</w:t>
      </w:r>
    </w:p>
    <w:p w14:paraId="4FCA55B3" w14:textId="0DBD04B1" w:rsidR="00DB7941" w:rsidRPr="007F4A5B" w:rsidRDefault="003D7C13" w:rsidP="003D7C13">
      <w:pPr>
        <w:pStyle w:val="Heading2"/>
        <w:rPr>
          <w:lang w:val="en-US"/>
        </w:rPr>
      </w:pPr>
      <w:r w:rsidRPr="007F4A5B">
        <w:rPr>
          <w:lang w:val="en-US"/>
        </w:rPr>
        <w:t>What are the requirements to participate?</w:t>
      </w:r>
    </w:p>
    <w:p w14:paraId="6228722A" w14:textId="77777777" w:rsidR="003D7C13" w:rsidRPr="007F4A5B" w:rsidRDefault="003D7C13" w:rsidP="003D7C13">
      <w:pPr>
        <w:pStyle w:val="ListParagraph"/>
        <w:numPr>
          <w:ilvl w:val="0"/>
          <w:numId w:val="9"/>
        </w:numPr>
        <w:rPr>
          <w:lang w:val="en-US"/>
        </w:rPr>
      </w:pPr>
      <w:r w:rsidRPr="007F4A5B">
        <w:rPr>
          <w:lang w:val="en-US"/>
        </w:rPr>
        <w:t>Be 2 years old or younger.</w:t>
      </w:r>
    </w:p>
    <w:p w14:paraId="7DE163BB" w14:textId="3DA2C535" w:rsidR="00F35053" w:rsidRDefault="00F35053" w:rsidP="003D7C13">
      <w:pPr>
        <w:pStyle w:val="ListParagraph"/>
        <w:numPr>
          <w:ilvl w:val="0"/>
          <w:numId w:val="9"/>
        </w:numPr>
        <w:rPr>
          <w:lang w:val="en-US"/>
        </w:rPr>
      </w:pPr>
      <w:r>
        <w:rPr>
          <w:lang w:val="en-US"/>
        </w:rPr>
        <w:t>Have</w:t>
      </w:r>
      <w:r w:rsidR="003D7C13" w:rsidRPr="007F4A5B">
        <w:rPr>
          <w:lang w:val="en-US"/>
        </w:rPr>
        <w:t xml:space="preserve"> epileptic seizures</w:t>
      </w:r>
      <w:r>
        <w:rPr>
          <w:lang w:val="en-US"/>
        </w:rPr>
        <w:t>.</w:t>
      </w:r>
    </w:p>
    <w:p w14:paraId="7B9109FD" w14:textId="4D5C0D1B" w:rsidR="001B32E4" w:rsidRPr="007F4A5B" w:rsidRDefault="00F35053" w:rsidP="003D7C13">
      <w:pPr>
        <w:pStyle w:val="ListParagraph"/>
        <w:numPr>
          <w:ilvl w:val="0"/>
          <w:numId w:val="9"/>
        </w:numPr>
        <w:rPr>
          <w:lang w:val="en-US"/>
        </w:rPr>
      </w:pPr>
      <w:r>
        <w:rPr>
          <w:lang w:val="en-US"/>
        </w:rPr>
        <w:t>Have</w:t>
      </w:r>
      <w:r w:rsidR="003D7C13" w:rsidRPr="007F4A5B">
        <w:rPr>
          <w:lang w:val="en-US"/>
        </w:rPr>
        <w:t xml:space="preserve"> developmental delay</w:t>
      </w:r>
      <w:r w:rsidR="00423D13" w:rsidRPr="007F4A5B">
        <w:rPr>
          <w:lang w:val="en-US"/>
        </w:rPr>
        <w:t>.</w:t>
      </w:r>
    </w:p>
    <w:p w14:paraId="12FE33E3" w14:textId="1B866860" w:rsidR="00423D13" w:rsidRPr="007F4A5B" w:rsidRDefault="003D7C13" w:rsidP="003D7C13">
      <w:pPr>
        <w:pStyle w:val="Heading2"/>
        <w:rPr>
          <w:lang w:val="en-US"/>
        </w:rPr>
      </w:pPr>
      <w:r w:rsidRPr="007F4A5B">
        <w:rPr>
          <w:lang w:val="en-US"/>
        </w:rPr>
        <w:t>How does the program work?</w:t>
      </w:r>
    </w:p>
    <w:p w14:paraId="54D6ACA2" w14:textId="37FA935E" w:rsidR="00D04E15" w:rsidRPr="007F4A5B" w:rsidRDefault="003D7C13" w:rsidP="003D7C13">
      <w:pPr>
        <w:rPr>
          <w:lang w:val="en-US"/>
        </w:rPr>
      </w:pPr>
      <w:r w:rsidRPr="007F4A5B">
        <w:rPr>
          <w:lang w:val="en-US"/>
        </w:rPr>
        <w:t>The steps to follow are very simple and Foundation 29 will help you in all of them</w:t>
      </w:r>
      <w:r w:rsidR="00D04E15" w:rsidRPr="007F4A5B">
        <w:rPr>
          <w:lang w:val="en-US"/>
        </w:rPr>
        <w:t>.</w:t>
      </w:r>
    </w:p>
    <w:p w14:paraId="710936D3" w14:textId="1DC06D00" w:rsidR="00230577" w:rsidRPr="007F4A5B" w:rsidRDefault="003D7C13" w:rsidP="003D7C13">
      <w:pPr>
        <w:rPr>
          <w:lang w:val="en-US"/>
        </w:rPr>
      </w:pPr>
      <w:r w:rsidRPr="007F4A5B">
        <w:rPr>
          <w:lang w:val="en-US"/>
        </w:rPr>
        <w:t xml:space="preserve">If you are a </w:t>
      </w:r>
      <w:r w:rsidRPr="007F4A5B">
        <w:rPr>
          <w:b/>
          <w:lang w:val="en-US"/>
        </w:rPr>
        <w:t>patient</w:t>
      </w:r>
      <w:r w:rsidRPr="007F4A5B">
        <w:rPr>
          <w:lang w:val="en-US"/>
        </w:rPr>
        <w:t xml:space="preserve"> this is what you will have to do</w:t>
      </w:r>
      <w:r w:rsidR="00230577" w:rsidRPr="007F4A5B">
        <w:rPr>
          <w:lang w:val="en-US"/>
        </w:rPr>
        <w:t>:</w:t>
      </w:r>
    </w:p>
    <w:p w14:paraId="274D9302" w14:textId="48FEBBB8" w:rsidR="003D7C13" w:rsidRPr="007F4A5B" w:rsidRDefault="006F1B8A" w:rsidP="008D0D7D">
      <w:pPr>
        <w:pStyle w:val="ListParagraph"/>
        <w:numPr>
          <w:ilvl w:val="0"/>
          <w:numId w:val="1"/>
        </w:numPr>
        <w:spacing w:after="120"/>
        <w:contextualSpacing w:val="0"/>
        <w:rPr>
          <w:lang w:val="en-US"/>
        </w:rPr>
      </w:pPr>
      <w:r w:rsidRPr="007F4A5B">
        <w:rPr>
          <w:lang w:val="en-US"/>
        </w:rPr>
        <w:t>Fill</w:t>
      </w:r>
      <w:r w:rsidR="003D7C13" w:rsidRPr="007F4A5B">
        <w:rPr>
          <w:lang w:val="en-US"/>
        </w:rPr>
        <w:t xml:space="preserve"> your details </w:t>
      </w:r>
      <w:r w:rsidRPr="007F4A5B">
        <w:rPr>
          <w:lang w:val="en-US"/>
        </w:rPr>
        <w:t>at</w:t>
      </w:r>
      <w:r w:rsidR="003D7C13" w:rsidRPr="007F4A5B">
        <w:rPr>
          <w:lang w:val="en-US"/>
        </w:rPr>
        <w:t xml:space="preserve"> the form at </w:t>
      </w:r>
      <w:hyperlink r:id="rId12" w:history="1">
        <w:r w:rsidR="003D7C13" w:rsidRPr="007F4A5B">
          <w:rPr>
            <w:rStyle w:val="Hyperlink"/>
            <w:lang w:val="en-US"/>
          </w:rPr>
          <w:t>www.juntoshaciaeldiagnostico.org</w:t>
        </w:r>
      </w:hyperlink>
      <w:r w:rsidR="003D7C13" w:rsidRPr="007F4A5B">
        <w:rPr>
          <w:lang w:val="en-US"/>
        </w:rPr>
        <w:t>.</w:t>
      </w:r>
    </w:p>
    <w:p w14:paraId="660D7FB4" w14:textId="2F25F29A" w:rsidR="003D7C13" w:rsidRDefault="003D7C13" w:rsidP="008D0D7D">
      <w:pPr>
        <w:pStyle w:val="ListParagraph"/>
        <w:numPr>
          <w:ilvl w:val="0"/>
          <w:numId w:val="1"/>
        </w:numPr>
        <w:spacing w:after="120"/>
        <w:contextualSpacing w:val="0"/>
        <w:rPr>
          <w:lang w:val="en-US"/>
        </w:rPr>
      </w:pPr>
      <w:r w:rsidRPr="007F4A5B">
        <w:rPr>
          <w:lang w:val="en-US"/>
        </w:rPr>
        <w:t>Send us a medical report by email to confirm the data on the form.</w:t>
      </w:r>
    </w:p>
    <w:p w14:paraId="5DD8DC6E" w14:textId="20862016" w:rsidR="00F35053" w:rsidRPr="007F4A5B" w:rsidRDefault="00F35053" w:rsidP="008D0D7D">
      <w:pPr>
        <w:pStyle w:val="ListParagraph"/>
        <w:numPr>
          <w:ilvl w:val="0"/>
          <w:numId w:val="1"/>
        </w:numPr>
        <w:spacing w:after="120"/>
        <w:contextualSpacing w:val="0"/>
        <w:rPr>
          <w:lang w:val="en-US"/>
        </w:rPr>
      </w:pPr>
      <w:r w:rsidRPr="00F35053">
        <w:rPr>
          <w:lang w:val="en-US"/>
        </w:rPr>
        <w:t>Foundation 29 reviews all the information you sent in order to approve your application</w:t>
      </w:r>
      <w:r>
        <w:rPr>
          <w:lang w:val="en-US"/>
        </w:rPr>
        <w:t>.</w:t>
      </w:r>
    </w:p>
    <w:p w14:paraId="2EE8FD46" w14:textId="7533C14C" w:rsidR="003D7C13" w:rsidRPr="007F4A5B" w:rsidRDefault="008D0D7D" w:rsidP="008D0D7D">
      <w:pPr>
        <w:pStyle w:val="ListParagraph"/>
        <w:numPr>
          <w:ilvl w:val="0"/>
          <w:numId w:val="1"/>
        </w:numPr>
        <w:spacing w:after="120"/>
        <w:contextualSpacing w:val="0"/>
        <w:rPr>
          <w:lang w:val="en-US"/>
        </w:rPr>
      </w:pPr>
      <w:r w:rsidRPr="008D0D7D">
        <w:rPr>
          <w:lang w:val="en-US"/>
        </w:rPr>
        <w:t>Talk to your doctor for genetic counseling and for a prescription for a genetic test, if you have not already done so. We will send you documents to make it easier for both of you. If you have difficulties completing this step, talk to us and we will try to help you</w:t>
      </w:r>
      <w:r w:rsidR="003A5E7A">
        <w:rPr>
          <w:lang w:val="en-US"/>
        </w:rPr>
        <w:t>.</w:t>
      </w:r>
    </w:p>
    <w:p w14:paraId="3B493AF3" w14:textId="06AA8955" w:rsidR="003D7C13" w:rsidRPr="007F4A5B" w:rsidRDefault="003D7C13" w:rsidP="008D0D7D">
      <w:pPr>
        <w:pStyle w:val="ListParagraph"/>
        <w:numPr>
          <w:ilvl w:val="0"/>
          <w:numId w:val="1"/>
        </w:numPr>
        <w:spacing w:after="120"/>
        <w:contextualSpacing w:val="0"/>
        <w:rPr>
          <w:lang w:val="en-US"/>
        </w:rPr>
      </w:pPr>
      <w:r w:rsidRPr="007F4A5B">
        <w:rPr>
          <w:lang w:val="en-US"/>
        </w:rPr>
        <w:t>We will order your genetic test together and take care of the cost.</w:t>
      </w:r>
    </w:p>
    <w:p w14:paraId="036751ED" w14:textId="3F671011" w:rsidR="003D7C13" w:rsidRPr="007F4A5B" w:rsidRDefault="003D7C13" w:rsidP="008D0D7D">
      <w:pPr>
        <w:pStyle w:val="ListParagraph"/>
        <w:numPr>
          <w:ilvl w:val="0"/>
          <w:numId w:val="1"/>
        </w:numPr>
        <w:spacing w:after="120"/>
        <w:contextualSpacing w:val="0"/>
        <w:rPr>
          <w:lang w:val="en-US"/>
        </w:rPr>
      </w:pPr>
      <w:r w:rsidRPr="007F4A5B">
        <w:rPr>
          <w:lang w:val="en-US"/>
        </w:rPr>
        <w:t>You will receive a kit to take a saliva sample. Follow the instructions and send it to us. Don't worry, we know how to do this and we will help you.</w:t>
      </w:r>
    </w:p>
    <w:p w14:paraId="2F918966" w14:textId="296E3AA6" w:rsidR="003D7C13" w:rsidRPr="007F4A5B" w:rsidRDefault="003D7C13" w:rsidP="008D0D7D">
      <w:pPr>
        <w:pStyle w:val="ListParagraph"/>
        <w:numPr>
          <w:ilvl w:val="0"/>
          <w:numId w:val="1"/>
        </w:numPr>
        <w:spacing w:after="120"/>
        <w:contextualSpacing w:val="0"/>
        <w:rPr>
          <w:lang w:val="en-US"/>
        </w:rPr>
      </w:pPr>
      <w:r w:rsidRPr="007F4A5B">
        <w:rPr>
          <w:lang w:val="en-US"/>
        </w:rPr>
        <w:t>Contact your doctor to have your data analyzed. Dx29 will help you both in your search for a diagnosis.</w:t>
      </w:r>
    </w:p>
    <w:p w14:paraId="463E62E8" w14:textId="5300C26F" w:rsidR="005A4E0C" w:rsidRPr="007F4A5B" w:rsidRDefault="003D7C13" w:rsidP="003D7C13">
      <w:pPr>
        <w:rPr>
          <w:lang w:val="en-US"/>
        </w:rPr>
      </w:pPr>
      <w:r w:rsidRPr="007F4A5B">
        <w:rPr>
          <w:lang w:val="en-US"/>
        </w:rPr>
        <w:t xml:space="preserve"> </w:t>
      </w:r>
      <w:r w:rsidR="006F1B8A" w:rsidRPr="007F4A5B">
        <w:rPr>
          <w:lang w:val="en-US"/>
        </w:rPr>
        <w:t xml:space="preserve">If you are a </w:t>
      </w:r>
      <w:r w:rsidR="006F1B8A" w:rsidRPr="007F4A5B">
        <w:rPr>
          <w:b/>
          <w:lang w:val="en-US"/>
        </w:rPr>
        <w:t>physician</w:t>
      </w:r>
      <w:r w:rsidR="006F1B8A" w:rsidRPr="007F4A5B">
        <w:rPr>
          <w:lang w:val="en-US"/>
        </w:rPr>
        <w:t>:</w:t>
      </w:r>
    </w:p>
    <w:p w14:paraId="4410AFC5" w14:textId="49614E46" w:rsidR="006F1B8A" w:rsidRPr="007F4A5B" w:rsidRDefault="008D0D7D" w:rsidP="008D0D7D">
      <w:pPr>
        <w:pStyle w:val="ListParagraph"/>
        <w:numPr>
          <w:ilvl w:val="0"/>
          <w:numId w:val="2"/>
        </w:numPr>
        <w:spacing w:after="120"/>
        <w:contextualSpacing w:val="0"/>
        <w:rPr>
          <w:lang w:val="en-US"/>
        </w:rPr>
      </w:pPr>
      <w:r w:rsidRPr="008D0D7D">
        <w:rPr>
          <w:lang w:val="en-US"/>
        </w:rPr>
        <w:lastRenderedPageBreak/>
        <w:t>Refer patients who meet the criteria and can benefit from this program to sign up. To speed up the steps, provide them with genetic counseling and give them the prescription and a medical report containing the symptoms.</w:t>
      </w:r>
    </w:p>
    <w:p w14:paraId="4F33F2B4" w14:textId="77777777" w:rsidR="006F1B8A" w:rsidRPr="007F4A5B" w:rsidRDefault="006F1B8A" w:rsidP="008D0D7D">
      <w:pPr>
        <w:pStyle w:val="ListParagraph"/>
        <w:numPr>
          <w:ilvl w:val="0"/>
          <w:numId w:val="2"/>
        </w:numPr>
        <w:spacing w:after="120"/>
        <w:contextualSpacing w:val="0"/>
        <w:rPr>
          <w:lang w:val="en-US"/>
        </w:rPr>
      </w:pPr>
      <w:r w:rsidRPr="007F4A5B">
        <w:rPr>
          <w:lang w:val="en-US"/>
        </w:rPr>
        <w:t>The patient will follow the process as described above.</w:t>
      </w:r>
    </w:p>
    <w:p w14:paraId="16F2D0F0" w14:textId="77777777" w:rsidR="006F1B8A" w:rsidRPr="007F4A5B" w:rsidRDefault="006F1B8A" w:rsidP="008D0D7D">
      <w:pPr>
        <w:pStyle w:val="ListParagraph"/>
        <w:numPr>
          <w:ilvl w:val="0"/>
          <w:numId w:val="2"/>
        </w:numPr>
        <w:spacing w:after="120"/>
        <w:contextualSpacing w:val="0"/>
        <w:rPr>
          <w:lang w:val="en-US"/>
        </w:rPr>
      </w:pPr>
      <w:r w:rsidRPr="007F4A5B">
        <w:rPr>
          <w:lang w:val="en-US"/>
        </w:rPr>
        <w:t>When s/he has the sequencing data, it will be shared with you through Dx29. Dx29 will support you with genetic and phenotypic data analysis algorithms, comparing them with known diseases, helping you in the search for a diagnosis.</w:t>
      </w:r>
    </w:p>
    <w:p w14:paraId="0D9AB0AB" w14:textId="5489AF80" w:rsidR="006F1B8A" w:rsidRDefault="006F1B8A" w:rsidP="008D0D7D">
      <w:pPr>
        <w:pStyle w:val="ListParagraph"/>
        <w:numPr>
          <w:ilvl w:val="0"/>
          <w:numId w:val="2"/>
        </w:numPr>
        <w:spacing w:after="120"/>
        <w:contextualSpacing w:val="0"/>
        <w:rPr>
          <w:lang w:val="en-US"/>
        </w:rPr>
      </w:pPr>
      <w:r w:rsidRPr="007F4A5B">
        <w:rPr>
          <w:lang w:val="en-US"/>
        </w:rPr>
        <w:t>If you have doubts, you can share the patient's data (after patient approval) with another specialist through Dx29, or analyze it by other means.</w:t>
      </w:r>
    </w:p>
    <w:p w14:paraId="411EB497" w14:textId="30B99CC2" w:rsidR="00F35053" w:rsidRPr="00F35053" w:rsidRDefault="00F35053" w:rsidP="00F35053">
      <w:pPr>
        <w:rPr>
          <w:lang w:val="en-US"/>
        </w:rPr>
      </w:pPr>
      <w:r w:rsidRPr="00F35053">
        <w:rPr>
          <w:lang w:val="en-US"/>
        </w:rPr>
        <w:t>Since the number of tests is limited, Foundation 29 will conduct a selection of applications based on medical criteria.</w:t>
      </w:r>
    </w:p>
    <w:p w14:paraId="59C82DBD" w14:textId="22652FF0" w:rsidR="001969CF" w:rsidRPr="007F4A5B" w:rsidRDefault="006F1B8A" w:rsidP="003D7C13">
      <w:pPr>
        <w:pStyle w:val="Heading2"/>
        <w:rPr>
          <w:lang w:val="en-US"/>
        </w:rPr>
      </w:pPr>
      <w:r w:rsidRPr="007F4A5B">
        <w:rPr>
          <w:lang w:val="en-US"/>
        </w:rPr>
        <w:t>Why a genetic test</w:t>
      </w:r>
      <w:r w:rsidR="001969CF" w:rsidRPr="007F4A5B">
        <w:rPr>
          <w:lang w:val="en-US"/>
        </w:rPr>
        <w:t>?</w:t>
      </w:r>
    </w:p>
    <w:p w14:paraId="2A01B714" w14:textId="692D2D7C" w:rsidR="006F1B8A" w:rsidRPr="007F4A5B" w:rsidRDefault="006F1B8A" w:rsidP="006F1B8A">
      <w:pPr>
        <w:rPr>
          <w:lang w:val="en-US"/>
        </w:rPr>
      </w:pPr>
      <w:r w:rsidRPr="007F4A5B">
        <w:rPr>
          <w:lang w:val="en-US"/>
        </w:rPr>
        <w:t>The path to diagnosis of a genetic disease is complex as there are unfortunately many diseases that cannot yet be diagnosed.</w:t>
      </w:r>
    </w:p>
    <w:p w14:paraId="1ED948DE" w14:textId="0536DCDF" w:rsidR="006F1B8A" w:rsidRPr="007F4A5B" w:rsidRDefault="006F1B8A" w:rsidP="006F1B8A">
      <w:pPr>
        <w:rPr>
          <w:lang w:val="en-US"/>
        </w:rPr>
      </w:pPr>
      <w:r w:rsidRPr="007F4A5B">
        <w:rPr>
          <w:lang w:val="en-US"/>
        </w:rPr>
        <w:t>In the diagnosis of rare diseases, it is very important to know if the disease has a genetic origin. Having a genetic origin does not always mean that the parents are transmitters of the disease, because there are diseases that appear spontaneously.</w:t>
      </w:r>
    </w:p>
    <w:p w14:paraId="10CD34E2" w14:textId="77777777" w:rsidR="006F1B8A" w:rsidRPr="007F4A5B" w:rsidRDefault="006F1B8A" w:rsidP="006F1B8A">
      <w:pPr>
        <w:rPr>
          <w:lang w:val="en-US"/>
        </w:rPr>
      </w:pPr>
      <w:r w:rsidRPr="007F4A5B">
        <w:rPr>
          <w:lang w:val="en-US"/>
        </w:rPr>
        <w:t>The genetic test offered in this program is a sequencing of the whole genome based on a saliva sample. You take the sample at home with the help of a kit.</w:t>
      </w:r>
    </w:p>
    <w:p w14:paraId="773AA463" w14:textId="77777777" w:rsidR="006F1B8A" w:rsidRPr="007F4A5B" w:rsidRDefault="006F1B8A" w:rsidP="006F1B8A">
      <w:pPr>
        <w:rPr>
          <w:b/>
          <w:bCs/>
          <w:lang w:val="en-US"/>
        </w:rPr>
      </w:pPr>
      <w:r w:rsidRPr="007F4A5B">
        <w:rPr>
          <w:lang w:val="en-US"/>
        </w:rPr>
        <w:t>The sequencing of all the DNA allows you to start this journey, but the answers are obtained from the subsequent analysis of this information. Despite knowing your child's DNA, the answers you are looking for cannot always be found simply because there is still not enough knowledge to do so. However, it is the best chance to get a diagnosis for your child. You can read more about this in the genetic counseling document.</w:t>
      </w:r>
    </w:p>
    <w:p w14:paraId="71B0CC04" w14:textId="7BBBA81C" w:rsidR="00DB7941" w:rsidRPr="007F4A5B" w:rsidRDefault="006F1B8A" w:rsidP="006F1B8A">
      <w:pPr>
        <w:pStyle w:val="Heading2"/>
        <w:rPr>
          <w:lang w:val="en-US"/>
        </w:rPr>
      </w:pPr>
      <w:r w:rsidRPr="007F4A5B">
        <w:rPr>
          <w:lang w:val="en-US"/>
        </w:rPr>
        <w:t>Who are we</w:t>
      </w:r>
      <w:r w:rsidR="00423D13" w:rsidRPr="007F4A5B">
        <w:rPr>
          <w:lang w:val="en-US"/>
        </w:rPr>
        <w:t>?</w:t>
      </w:r>
    </w:p>
    <w:p w14:paraId="39112782" w14:textId="0B5E030F" w:rsidR="006F1B8A" w:rsidRPr="007F4A5B" w:rsidRDefault="006F1B8A" w:rsidP="006F1B8A">
      <w:pPr>
        <w:rPr>
          <w:lang w:val="en-US"/>
        </w:rPr>
      </w:pPr>
      <w:r w:rsidRPr="007F4A5B">
        <w:rPr>
          <w:lang w:val="en-US"/>
        </w:rPr>
        <w:t xml:space="preserve">We are </w:t>
      </w:r>
      <w:hyperlink r:id="rId13" w:history="1">
        <w:r w:rsidRPr="007F4A5B">
          <w:rPr>
            <w:rStyle w:val="Hyperlink"/>
            <w:lang w:val="en-US"/>
          </w:rPr>
          <w:t>Foundation 29</w:t>
        </w:r>
      </w:hyperlink>
      <w:r w:rsidRPr="007F4A5B">
        <w:rPr>
          <w:lang w:val="en-US"/>
        </w:rPr>
        <w:t>, a non-profit organization whose objective is to care for and guide patients in need of a diagnosis, with a special focus on rare diseases.</w:t>
      </w:r>
    </w:p>
    <w:p w14:paraId="58741BC6" w14:textId="77777777" w:rsidR="006F1B8A" w:rsidRPr="007F4A5B" w:rsidRDefault="006F1B8A" w:rsidP="006F1B8A">
      <w:pPr>
        <w:rPr>
          <w:lang w:val="en-US"/>
        </w:rPr>
      </w:pPr>
      <w:r w:rsidRPr="007F4A5B">
        <w:rPr>
          <w:lang w:val="en-US"/>
        </w:rPr>
        <w:t>We build tools that help you make the best decisions for your health and at the same time we want you to be the owner of all your data. We innovate in the standardization and exchange of data in a secure way, in order to help the maximum number of patients.</w:t>
      </w:r>
    </w:p>
    <w:p w14:paraId="1C1A0999" w14:textId="45918C2E" w:rsidR="009F2B08" w:rsidRPr="007F4A5B" w:rsidRDefault="006F1B8A" w:rsidP="006F1B8A">
      <w:pPr>
        <w:pStyle w:val="Heading2"/>
        <w:rPr>
          <w:lang w:val="en-US"/>
        </w:rPr>
      </w:pPr>
      <w:r w:rsidRPr="007F4A5B">
        <w:rPr>
          <w:lang w:val="en-US"/>
        </w:rPr>
        <w:t>What is Dx29</w:t>
      </w:r>
      <w:r w:rsidR="009F2B08" w:rsidRPr="007F4A5B">
        <w:rPr>
          <w:lang w:val="en-US"/>
        </w:rPr>
        <w:t>?</w:t>
      </w:r>
    </w:p>
    <w:p w14:paraId="3F6A9141" w14:textId="77777777" w:rsidR="006F1B8A" w:rsidRPr="007F4A5B" w:rsidRDefault="006F1B8A" w:rsidP="006F1B8A">
      <w:pPr>
        <w:rPr>
          <w:lang w:val="en-US"/>
        </w:rPr>
      </w:pPr>
      <w:r w:rsidRPr="007F4A5B">
        <w:rPr>
          <w:lang w:val="en-US"/>
        </w:rPr>
        <w:t>Dx29 is a website that allows patients to provide information about their symptoms and their genetic information and to share it safely with physicians, in order to - together - advance on the path to diagnosis.</w:t>
      </w:r>
    </w:p>
    <w:p w14:paraId="76535263" w14:textId="77777777" w:rsidR="006F1B8A" w:rsidRPr="007F4A5B" w:rsidRDefault="006F1B8A" w:rsidP="006F1B8A">
      <w:pPr>
        <w:rPr>
          <w:lang w:val="en-US"/>
        </w:rPr>
      </w:pPr>
      <w:r w:rsidRPr="007F4A5B">
        <w:rPr>
          <w:lang w:val="en-US"/>
        </w:rPr>
        <w:t>In Dx29 you can upload medical reports (in Word, pdf or directly from a picture of the report) and automatically find the symptoms mentioned in them. Then, it compares those symptoms with the genetic information provided by the patient.</w:t>
      </w:r>
    </w:p>
    <w:p w14:paraId="758C8FC1" w14:textId="77777777" w:rsidR="006F1B8A" w:rsidRPr="007F4A5B" w:rsidRDefault="006F1B8A" w:rsidP="006F1B8A">
      <w:pPr>
        <w:rPr>
          <w:lang w:val="en-US"/>
        </w:rPr>
      </w:pPr>
      <w:r w:rsidRPr="007F4A5B">
        <w:rPr>
          <w:lang w:val="en-US"/>
        </w:rPr>
        <w:lastRenderedPageBreak/>
        <w:t>It allows doctors to receive high quality information from families and, if they have permission, share it with other colleagues and analyze all that information with artificial intelligence tools to help the diagnosis.</w:t>
      </w:r>
    </w:p>
    <w:p w14:paraId="2C73DF9E" w14:textId="77777777" w:rsidR="006F1B8A" w:rsidRPr="007F4A5B" w:rsidRDefault="006F1B8A" w:rsidP="006F1B8A">
      <w:pPr>
        <w:rPr>
          <w:lang w:val="en-US"/>
        </w:rPr>
      </w:pPr>
      <w:r w:rsidRPr="007F4A5B">
        <w:rPr>
          <w:lang w:val="en-US"/>
        </w:rPr>
        <w:t>In addition, patients with a diagnosis can privately compare their data with other patients with the same diagnosis.</w:t>
      </w:r>
    </w:p>
    <w:p w14:paraId="3226DC2F" w14:textId="2CAB924A" w:rsidR="00FA5C42" w:rsidRPr="007F4A5B" w:rsidRDefault="006F1B8A" w:rsidP="003D7C13">
      <w:pPr>
        <w:rPr>
          <w:lang w:val="en-US"/>
        </w:rPr>
      </w:pPr>
      <w:r w:rsidRPr="007F4A5B">
        <w:rPr>
          <w:lang w:val="en-US"/>
        </w:rPr>
        <w:t>Dx29 is free and the data uploaded is not shared with third parties: it belongs to the patient.</w:t>
      </w:r>
    </w:p>
    <w:p w14:paraId="712D6BE1" w14:textId="07EDB6FC" w:rsidR="00423D13" w:rsidRPr="007F4A5B" w:rsidRDefault="00602C92" w:rsidP="003D7C13">
      <w:pPr>
        <w:pStyle w:val="Heading2"/>
        <w:rPr>
          <w:lang w:val="en-US"/>
        </w:rPr>
      </w:pPr>
      <w:r w:rsidRPr="007F4A5B">
        <w:rPr>
          <w:lang w:val="en-US"/>
        </w:rPr>
        <w:t>Do you have further questions</w:t>
      </w:r>
      <w:r w:rsidR="00423D13" w:rsidRPr="007F4A5B">
        <w:rPr>
          <w:lang w:val="en-US"/>
        </w:rPr>
        <w:t>?</w:t>
      </w:r>
    </w:p>
    <w:p w14:paraId="5ACE9996" w14:textId="4BF314C8" w:rsidR="00F027F0" w:rsidRPr="007F4A5B" w:rsidRDefault="00602C92" w:rsidP="003D7C13">
      <w:pPr>
        <w:rPr>
          <w:lang w:val="en-US"/>
        </w:rPr>
      </w:pPr>
      <w:r w:rsidRPr="007F4A5B">
        <w:rPr>
          <w:lang w:val="en-US"/>
        </w:rPr>
        <w:t>Contact us via email at juntoshaciaeldiagnostico@foundation29.org for questions about this program or via info@foundation29.org for questions about Foundation 29.</w:t>
      </w:r>
    </w:p>
    <w:sectPr w:rsidR="00F027F0" w:rsidRPr="007F4A5B">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65206" w14:textId="77777777" w:rsidR="009D4F32" w:rsidRDefault="009D4F32" w:rsidP="003D7C13">
      <w:r>
        <w:separator/>
      </w:r>
    </w:p>
  </w:endnote>
  <w:endnote w:type="continuationSeparator" w:id="0">
    <w:p w14:paraId="52F5A847" w14:textId="77777777" w:rsidR="009D4F32" w:rsidRDefault="009D4F32" w:rsidP="003D7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799F9" w14:textId="77777777" w:rsidR="009D4F32" w:rsidRDefault="009D4F32" w:rsidP="003D7C13">
      <w:r>
        <w:separator/>
      </w:r>
    </w:p>
  </w:footnote>
  <w:footnote w:type="continuationSeparator" w:id="0">
    <w:p w14:paraId="03852535" w14:textId="77777777" w:rsidR="009D4F32" w:rsidRDefault="009D4F32" w:rsidP="003D7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A28C4" w14:textId="0352B849" w:rsidR="009D4F32" w:rsidRPr="009D4F32" w:rsidRDefault="00BB2ED2" w:rsidP="00602C92">
    <w:pPr>
      <w:jc w:val="center"/>
      <w:rPr>
        <w:rStyle w:val="Hyperlink"/>
        <w:sz w:val="18"/>
        <w:szCs w:val="18"/>
      </w:rPr>
    </w:pPr>
    <w:r>
      <w:rPr>
        <w:noProof/>
      </w:rPr>
      <w:drawing>
        <wp:anchor distT="0" distB="0" distL="114300" distR="114300" simplePos="0" relativeHeight="251659264" behindDoc="0" locked="0" layoutInCell="1" allowOverlap="1" wp14:anchorId="328F29F3" wp14:editId="36E67B84">
          <wp:simplePos x="0" y="0"/>
          <wp:positionH relativeFrom="column">
            <wp:posOffset>-17145</wp:posOffset>
          </wp:positionH>
          <wp:positionV relativeFrom="paragraph">
            <wp:posOffset>-226341</wp:posOffset>
          </wp:positionV>
          <wp:extent cx="925195" cy="5956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5195" cy="59563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02C3C21B" wp14:editId="75CA2B8E">
          <wp:simplePos x="0" y="0"/>
          <wp:positionH relativeFrom="column">
            <wp:posOffset>4245787</wp:posOffset>
          </wp:positionH>
          <wp:positionV relativeFrom="paragraph">
            <wp:posOffset>-120133</wp:posOffset>
          </wp:positionV>
          <wp:extent cx="1084521" cy="420625"/>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4521" cy="420625"/>
                  </a:xfrm>
                  <a:prstGeom prst="rect">
                    <a:avLst/>
                  </a:prstGeom>
                  <a:noFill/>
                  <a:ln>
                    <a:noFill/>
                  </a:ln>
                </pic:spPr>
              </pic:pic>
            </a:graphicData>
          </a:graphic>
        </wp:anchor>
      </w:drawing>
    </w:r>
    <w:hyperlink r:id="rId3" w:history="1">
      <w:r w:rsidR="2A56F73A" w:rsidRPr="77F91364">
        <w:rPr>
          <w:rStyle w:val="Hyperlink"/>
        </w:rPr>
        <w:t>www.juntoshaciaeldiagnostico.org</w:t>
      </w:r>
    </w:hyperlink>
  </w:p>
  <w:p w14:paraId="3744BC0B" w14:textId="77777777" w:rsidR="009D4F32" w:rsidRDefault="009D4F32" w:rsidP="003D7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255D4"/>
    <w:multiLevelType w:val="hybridMultilevel"/>
    <w:tmpl w:val="7B029B32"/>
    <w:lvl w:ilvl="0" w:tplc="7602B3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D2EF5"/>
    <w:multiLevelType w:val="hybridMultilevel"/>
    <w:tmpl w:val="6F56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521A0"/>
    <w:multiLevelType w:val="hybridMultilevel"/>
    <w:tmpl w:val="396E8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940AC2"/>
    <w:multiLevelType w:val="hybridMultilevel"/>
    <w:tmpl w:val="84C4FBE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D7801CA"/>
    <w:multiLevelType w:val="hybridMultilevel"/>
    <w:tmpl w:val="99E0993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2799F"/>
    <w:multiLevelType w:val="hybridMultilevel"/>
    <w:tmpl w:val="5330B156"/>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7076C6"/>
    <w:multiLevelType w:val="hybridMultilevel"/>
    <w:tmpl w:val="00228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E46580"/>
    <w:multiLevelType w:val="hybridMultilevel"/>
    <w:tmpl w:val="6CEC3580"/>
    <w:lvl w:ilvl="0" w:tplc="B202A762">
      <w:start w:val="1"/>
      <w:numFmt w:val="decimal"/>
      <w:lvlText w:val="%1."/>
      <w:lvlJc w:val="left"/>
      <w:pPr>
        <w:tabs>
          <w:tab w:val="num" w:pos="720"/>
        </w:tabs>
        <w:ind w:left="720" w:hanging="360"/>
      </w:pPr>
    </w:lvl>
    <w:lvl w:ilvl="1" w:tplc="F8A8EFFA" w:tentative="1">
      <w:start w:val="1"/>
      <w:numFmt w:val="decimal"/>
      <w:lvlText w:val="%2."/>
      <w:lvlJc w:val="left"/>
      <w:pPr>
        <w:tabs>
          <w:tab w:val="num" w:pos="1440"/>
        </w:tabs>
        <w:ind w:left="1440" w:hanging="360"/>
      </w:pPr>
    </w:lvl>
    <w:lvl w:ilvl="2" w:tplc="E104D4E4" w:tentative="1">
      <w:start w:val="1"/>
      <w:numFmt w:val="decimal"/>
      <w:lvlText w:val="%3."/>
      <w:lvlJc w:val="left"/>
      <w:pPr>
        <w:tabs>
          <w:tab w:val="num" w:pos="2160"/>
        </w:tabs>
        <w:ind w:left="2160" w:hanging="360"/>
      </w:pPr>
    </w:lvl>
    <w:lvl w:ilvl="3" w:tplc="C9E4A73C" w:tentative="1">
      <w:start w:val="1"/>
      <w:numFmt w:val="decimal"/>
      <w:lvlText w:val="%4."/>
      <w:lvlJc w:val="left"/>
      <w:pPr>
        <w:tabs>
          <w:tab w:val="num" w:pos="2880"/>
        </w:tabs>
        <w:ind w:left="2880" w:hanging="360"/>
      </w:pPr>
    </w:lvl>
    <w:lvl w:ilvl="4" w:tplc="33C4549A" w:tentative="1">
      <w:start w:val="1"/>
      <w:numFmt w:val="decimal"/>
      <w:lvlText w:val="%5."/>
      <w:lvlJc w:val="left"/>
      <w:pPr>
        <w:tabs>
          <w:tab w:val="num" w:pos="3600"/>
        </w:tabs>
        <w:ind w:left="3600" w:hanging="360"/>
      </w:pPr>
    </w:lvl>
    <w:lvl w:ilvl="5" w:tplc="FCC82740" w:tentative="1">
      <w:start w:val="1"/>
      <w:numFmt w:val="decimal"/>
      <w:lvlText w:val="%6."/>
      <w:lvlJc w:val="left"/>
      <w:pPr>
        <w:tabs>
          <w:tab w:val="num" w:pos="4320"/>
        </w:tabs>
        <w:ind w:left="4320" w:hanging="360"/>
      </w:pPr>
    </w:lvl>
    <w:lvl w:ilvl="6" w:tplc="334AFB88" w:tentative="1">
      <w:start w:val="1"/>
      <w:numFmt w:val="decimal"/>
      <w:lvlText w:val="%7."/>
      <w:lvlJc w:val="left"/>
      <w:pPr>
        <w:tabs>
          <w:tab w:val="num" w:pos="5040"/>
        </w:tabs>
        <w:ind w:left="5040" w:hanging="360"/>
      </w:pPr>
    </w:lvl>
    <w:lvl w:ilvl="7" w:tplc="51B4F246" w:tentative="1">
      <w:start w:val="1"/>
      <w:numFmt w:val="decimal"/>
      <w:lvlText w:val="%8."/>
      <w:lvlJc w:val="left"/>
      <w:pPr>
        <w:tabs>
          <w:tab w:val="num" w:pos="5760"/>
        </w:tabs>
        <w:ind w:left="5760" w:hanging="360"/>
      </w:pPr>
    </w:lvl>
    <w:lvl w:ilvl="8" w:tplc="0702128C" w:tentative="1">
      <w:start w:val="1"/>
      <w:numFmt w:val="decimal"/>
      <w:lvlText w:val="%9."/>
      <w:lvlJc w:val="left"/>
      <w:pPr>
        <w:tabs>
          <w:tab w:val="num" w:pos="6480"/>
        </w:tabs>
        <w:ind w:left="6480" w:hanging="360"/>
      </w:pPr>
    </w:lvl>
  </w:abstractNum>
  <w:num w:numId="1">
    <w:abstractNumId w:val="3"/>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D13"/>
    <w:rsid w:val="000D4A8C"/>
    <w:rsid w:val="00143271"/>
    <w:rsid w:val="001969CF"/>
    <w:rsid w:val="001A0770"/>
    <w:rsid w:val="001B32E4"/>
    <w:rsid w:val="001E3AAB"/>
    <w:rsid w:val="001F2289"/>
    <w:rsid w:val="00230577"/>
    <w:rsid w:val="0027570E"/>
    <w:rsid w:val="002B08E6"/>
    <w:rsid w:val="002B6C3A"/>
    <w:rsid w:val="002C0FB9"/>
    <w:rsid w:val="003A5E7A"/>
    <w:rsid w:val="003D6098"/>
    <w:rsid w:val="003D7C13"/>
    <w:rsid w:val="003F29E8"/>
    <w:rsid w:val="00423D13"/>
    <w:rsid w:val="00497C50"/>
    <w:rsid w:val="004B2D61"/>
    <w:rsid w:val="005306A6"/>
    <w:rsid w:val="00566C72"/>
    <w:rsid w:val="005A4E0C"/>
    <w:rsid w:val="005C7528"/>
    <w:rsid w:val="005D3192"/>
    <w:rsid w:val="00602C92"/>
    <w:rsid w:val="0062487B"/>
    <w:rsid w:val="00643A9D"/>
    <w:rsid w:val="00645583"/>
    <w:rsid w:val="00647865"/>
    <w:rsid w:val="006A04B1"/>
    <w:rsid w:val="006B5B20"/>
    <w:rsid w:val="006D71AB"/>
    <w:rsid w:val="006E73E9"/>
    <w:rsid w:val="006F1B8A"/>
    <w:rsid w:val="00703BF6"/>
    <w:rsid w:val="00757765"/>
    <w:rsid w:val="00764E41"/>
    <w:rsid w:val="007E109D"/>
    <w:rsid w:val="007F4A5B"/>
    <w:rsid w:val="00815FD1"/>
    <w:rsid w:val="00884339"/>
    <w:rsid w:val="008A01AD"/>
    <w:rsid w:val="008A729B"/>
    <w:rsid w:val="008D0D7D"/>
    <w:rsid w:val="008D1BE1"/>
    <w:rsid w:val="008F0DAE"/>
    <w:rsid w:val="00923078"/>
    <w:rsid w:val="00985667"/>
    <w:rsid w:val="009B43AC"/>
    <w:rsid w:val="009D4F32"/>
    <w:rsid w:val="009F2B08"/>
    <w:rsid w:val="00A0311C"/>
    <w:rsid w:val="00A945E0"/>
    <w:rsid w:val="00AB30CC"/>
    <w:rsid w:val="00AF0B56"/>
    <w:rsid w:val="00B54A6D"/>
    <w:rsid w:val="00B75D49"/>
    <w:rsid w:val="00BB2ED2"/>
    <w:rsid w:val="00BB535A"/>
    <w:rsid w:val="00BF3E30"/>
    <w:rsid w:val="00C91F8C"/>
    <w:rsid w:val="00C97E02"/>
    <w:rsid w:val="00CB208A"/>
    <w:rsid w:val="00CE0CA6"/>
    <w:rsid w:val="00D04E15"/>
    <w:rsid w:val="00D90E96"/>
    <w:rsid w:val="00D972BC"/>
    <w:rsid w:val="00DB7941"/>
    <w:rsid w:val="00DF2CB8"/>
    <w:rsid w:val="00E41647"/>
    <w:rsid w:val="00E91BA5"/>
    <w:rsid w:val="00EB1626"/>
    <w:rsid w:val="00ED3C96"/>
    <w:rsid w:val="00F027F0"/>
    <w:rsid w:val="00F35053"/>
    <w:rsid w:val="00F73453"/>
    <w:rsid w:val="00FA5C42"/>
    <w:rsid w:val="00FD0894"/>
    <w:rsid w:val="02EA2CD4"/>
    <w:rsid w:val="03EC719B"/>
    <w:rsid w:val="052493C2"/>
    <w:rsid w:val="0562F754"/>
    <w:rsid w:val="082AB990"/>
    <w:rsid w:val="0A0D011C"/>
    <w:rsid w:val="0CBD5D32"/>
    <w:rsid w:val="101ABF86"/>
    <w:rsid w:val="101F5439"/>
    <w:rsid w:val="1037851E"/>
    <w:rsid w:val="10AC2F39"/>
    <w:rsid w:val="1327185E"/>
    <w:rsid w:val="13CC5863"/>
    <w:rsid w:val="1471940E"/>
    <w:rsid w:val="15DC576D"/>
    <w:rsid w:val="179942C4"/>
    <w:rsid w:val="18986C09"/>
    <w:rsid w:val="1A1A03A0"/>
    <w:rsid w:val="1CD0545E"/>
    <w:rsid w:val="23D50259"/>
    <w:rsid w:val="245F9A70"/>
    <w:rsid w:val="25B827B6"/>
    <w:rsid w:val="2634808B"/>
    <w:rsid w:val="266DF37D"/>
    <w:rsid w:val="2749582C"/>
    <w:rsid w:val="27A5E90B"/>
    <w:rsid w:val="28F36A5F"/>
    <w:rsid w:val="2A56F73A"/>
    <w:rsid w:val="2B5C6BE3"/>
    <w:rsid w:val="2D1ECC98"/>
    <w:rsid w:val="2EC60B25"/>
    <w:rsid w:val="307BBA25"/>
    <w:rsid w:val="31510456"/>
    <w:rsid w:val="317B7BF4"/>
    <w:rsid w:val="3266067C"/>
    <w:rsid w:val="334E32EC"/>
    <w:rsid w:val="33898D83"/>
    <w:rsid w:val="3394842B"/>
    <w:rsid w:val="34543171"/>
    <w:rsid w:val="34D962D5"/>
    <w:rsid w:val="350BD6FA"/>
    <w:rsid w:val="354BA719"/>
    <w:rsid w:val="3579AEA2"/>
    <w:rsid w:val="36C6ED22"/>
    <w:rsid w:val="38A392AA"/>
    <w:rsid w:val="39AE8B03"/>
    <w:rsid w:val="3A7254A5"/>
    <w:rsid w:val="3AC7E63E"/>
    <w:rsid w:val="3B271EDA"/>
    <w:rsid w:val="3B60B84E"/>
    <w:rsid w:val="3B6B921E"/>
    <w:rsid w:val="3B7EDBD1"/>
    <w:rsid w:val="3CF1CAAB"/>
    <w:rsid w:val="3D98D05D"/>
    <w:rsid w:val="3D990E93"/>
    <w:rsid w:val="44CCD5CD"/>
    <w:rsid w:val="45DF81B4"/>
    <w:rsid w:val="4742616E"/>
    <w:rsid w:val="47EE3AFA"/>
    <w:rsid w:val="48788BCA"/>
    <w:rsid w:val="487FDB97"/>
    <w:rsid w:val="4DE2C67F"/>
    <w:rsid w:val="4E88DB54"/>
    <w:rsid w:val="50AA3CB1"/>
    <w:rsid w:val="50C64EE9"/>
    <w:rsid w:val="513D524D"/>
    <w:rsid w:val="537B0008"/>
    <w:rsid w:val="5680580A"/>
    <w:rsid w:val="573CEF00"/>
    <w:rsid w:val="575ABFFB"/>
    <w:rsid w:val="57C4A626"/>
    <w:rsid w:val="585FF5A9"/>
    <w:rsid w:val="58987238"/>
    <w:rsid w:val="5DAC2C74"/>
    <w:rsid w:val="6058160E"/>
    <w:rsid w:val="617F43D4"/>
    <w:rsid w:val="618392AB"/>
    <w:rsid w:val="6392779A"/>
    <w:rsid w:val="6483E183"/>
    <w:rsid w:val="665E878E"/>
    <w:rsid w:val="680CB795"/>
    <w:rsid w:val="683E07B2"/>
    <w:rsid w:val="694399CA"/>
    <w:rsid w:val="69D94542"/>
    <w:rsid w:val="6A841139"/>
    <w:rsid w:val="6AEF936D"/>
    <w:rsid w:val="6BB9FBF4"/>
    <w:rsid w:val="6BC6DD3A"/>
    <w:rsid w:val="6BD3EDB4"/>
    <w:rsid w:val="6D302F11"/>
    <w:rsid w:val="70BBFB67"/>
    <w:rsid w:val="714E5843"/>
    <w:rsid w:val="747B0519"/>
    <w:rsid w:val="74CB2C53"/>
    <w:rsid w:val="77F91364"/>
    <w:rsid w:val="783FB8A1"/>
    <w:rsid w:val="79BD0FF9"/>
    <w:rsid w:val="7A579BB8"/>
    <w:rsid w:val="7C87904A"/>
    <w:rsid w:val="7D819CB0"/>
    <w:rsid w:val="7E23D87F"/>
    <w:rsid w:val="7FB323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730E"/>
  <w15:chartTrackingRefBased/>
  <w15:docId w15:val="{C6485E8F-221E-455D-B590-581864D0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C13"/>
    <w:pPr>
      <w:jc w:val="both"/>
    </w:pPr>
    <w:rPr>
      <w:rFonts w:ascii="Arial Nova Light" w:hAnsi="Arial Nova Light"/>
      <w:iCs/>
    </w:rPr>
  </w:style>
  <w:style w:type="paragraph" w:styleId="Heading1">
    <w:name w:val="heading 1"/>
    <w:basedOn w:val="Normal"/>
    <w:next w:val="Normal"/>
    <w:link w:val="Heading1Char"/>
    <w:uiPriority w:val="9"/>
    <w:qFormat/>
    <w:rsid w:val="006E73E9"/>
    <w:pPr>
      <w:keepNext/>
      <w:keepLines/>
      <w:spacing w:before="240" w:after="0"/>
      <w:outlineLvl w:val="0"/>
    </w:pPr>
    <w:rPr>
      <w:rFonts w:asciiTheme="majorHAnsi" w:eastAsiaTheme="majorEastAsia" w:hAnsiTheme="majorHAnsi" w:cstheme="majorBidi"/>
      <w:sz w:val="56"/>
      <w:szCs w:val="56"/>
    </w:rPr>
  </w:style>
  <w:style w:type="paragraph" w:styleId="Heading2">
    <w:name w:val="heading 2"/>
    <w:basedOn w:val="Normal"/>
    <w:next w:val="Normal"/>
    <w:link w:val="Heading2Char"/>
    <w:autoRedefine/>
    <w:uiPriority w:val="9"/>
    <w:unhideWhenUsed/>
    <w:qFormat/>
    <w:rsid w:val="003D7C13"/>
    <w:pPr>
      <w:spacing w:before="360"/>
      <w:outlineLvl w:val="1"/>
    </w:pPr>
    <w:rPr>
      <w:rFonts w:cstheme="minorHAns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3D13"/>
    <w:rPr>
      <w:sz w:val="16"/>
      <w:szCs w:val="16"/>
    </w:rPr>
  </w:style>
  <w:style w:type="paragraph" w:styleId="CommentText">
    <w:name w:val="annotation text"/>
    <w:basedOn w:val="Normal"/>
    <w:link w:val="CommentTextChar"/>
    <w:uiPriority w:val="99"/>
    <w:semiHidden/>
    <w:unhideWhenUsed/>
    <w:rsid w:val="00423D13"/>
    <w:pPr>
      <w:spacing w:line="240" w:lineRule="auto"/>
    </w:pPr>
    <w:rPr>
      <w:sz w:val="20"/>
      <w:szCs w:val="20"/>
    </w:rPr>
  </w:style>
  <w:style w:type="character" w:customStyle="1" w:styleId="CommentTextChar">
    <w:name w:val="Comment Text Char"/>
    <w:basedOn w:val="DefaultParagraphFont"/>
    <w:link w:val="CommentText"/>
    <w:uiPriority w:val="99"/>
    <w:semiHidden/>
    <w:rsid w:val="00423D13"/>
    <w:rPr>
      <w:sz w:val="20"/>
      <w:szCs w:val="20"/>
    </w:rPr>
  </w:style>
  <w:style w:type="paragraph" w:styleId="CommentSubject">
    <w:name w:val="annotation subject"/>
    <w:basedOn w:val="CommentText"/>
    <w:next w:val="CommentText"/>
    <w:link w:val="CommentSubjectChar"/>
    <w:uiPriority w:val="99"/>
    <w:semiHidden/>
    <w:unhideWhenUsed/>
    <w:rsid w:val="00423D13"/>
    <w:rPr>
      <w:b/>
      <w:bCs/>
    </w:rPr>
  </w:style>
  <w:style w:type="character" w:customStyle="1" w:styleId="CommentSubjectChar">
    <w:name w:val="Comment Subject Char"/>
    <w:basedOn w:val="CommentTextChar"/>
    <w:link w:val="CommentSubject"/>
    <w:uiPriority w:val="99"/>
    <w:semiHidden/>
    <w:rsid w:val="00423D13"/>
    <w:rPr>
      <w:b/>
      <w:bCs/>
      <w:sz w:val="20"/>
      <w:szCs w:val="20"/>
    </w:rPr>
  </w:style>
  <w:style w:type="paragraph" w:styleId="BalloonText">
    <w:name w:val="Balloon Text"/>
    <w:basedOn w:val="Normal"/>
    <w:link w:val="BalloonTextChar"/>
    <w:uiPriority w:val="99"/>
    <w:semiHidden/>
    <w:unhideWhenUsed/>
    <w:rsid w:val="00423D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D13"/>
    <w:rPr>
      <w:rFonts w:ascii="Segoe UI" w:hAnsi="Segoe UI" w:cs="Segoe UI"/>
      <w:sz w:val="18"/>
      <w:szCs w:val="18"/>
    </w:rPr>
  </w:style>
  <w:style w:type="character" w:styleId="Hyperlink">
    <w:name w:val="Hyperlink"/>
    <w:basedOn w:val="DefaultParagraphFont"/>
    <w:uiPriority w:val="99"/>
    <w:unhideWhenUsed/>
    <w:rsid w:val="00423D13"/>
    <w:rPr>
      <w:color w:val="0563C1" w:themeColor="hyperlink"/>
      <w:u w:val="single"/>
    </w:rPr>
  </w:style>
  <w:style w:type="paragraph" w:styleId="ListParagraph">
    <w:name w:val="List Paragraph"/>
    <w:basedOn w:val="Normal"/>
    <w:uiPriority w:val="34"/>
    <w:qFormat/>
    <w:rsid w:val="00DB7941"/>
    <w:pPr>
      <w:ind w:left="720"/>
      <w:contextualSpacing/>
    </w:pPr>
  </w:style>
  <w:style w:type="character" w:customStyle="1" w:styleId="Heading1Char">
    <w:name w:val="Heading 1 Char"/>
    <w:basedOn w:val="DefaultParagraphFont"/>
    <w:link w:val="Heading1"/>
    <w:uiPriority w:val="9"/>
    <w:rsid w:val="006E73E9"/>
    <w:rPr>
      <w:rFonts w:asciiTheme="majorHAnsi" w:eastAsiaTheme="majorEastAsia" w:hAnsiTheme="majorHAnsi" w:cstheme="majorBidi"/>
      <w:sz w:val="56"/>
      <w:szCs w:val="56"/>
    </w:rPr>
  </w:style>
  <w:style w:type="character" w:styleId="UnresolvedMention">
    <w:name w:val="Unresolved Mention"/>
    <w:basedOn w:val="DefaultParagraphFont"/>
    <w:uiPriority w:val="99"/>
    <w:semiHidden/>
    <w:unhideWhenUsed/>
    <w:rsid w:val="00230577"/>
    <w:rPr>
      <w:color w:val="605E5C"/>
      <w:shd w:val="clear" w:color="auto" w:fill="E1DFDD"/>
    </w:rPr>
  </w:style>
  <w:style w:type="paragraph" w:styleId="NormalWeb">
    <w:name w:val="Normal (Web)"/>
    <w:basedOn w:val="Normal"/>
    <w:uiPriority w:val="99"/>
    <w:semiHidden/>
    <w:unhideWhenUsed/>
    <w:rsid w:val="002305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D7C13"/>
    <w:rPr>
      <w:rFonts w:ascii="Arial Nova Light" w:hAnsi="Arial Nova Light" w:cstheme="minorHAnsi"/>
      <w:b/>
      <w:bCs/>
      <w:sz w:val="26"/>
    </w:rPr>
  </w:style>
  <w:style w:type="paragraph" w:styleId="Header">
    <w:name w:val="header"/>
    <w:basedOn w:val="Normal"/>
    <w:link w:val="HeaderChar"/>
    <w:uiPriority w:val="99"/>
    <w:unhideWhenUsed/>
    <w:rsid w:val="009D4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32"/>
  </w:style>
  <w:style w:type="paragraph" w:styleId="Footer">
    <w:name w:val="footer"/>
    <w:basedOn w:val="Normal"/>
    <w:link w:val="FooterChar"/>
    <w:uiPriority w:val="99"/>
    <w:unhideWhenUsed/>
    <w:rsid w:val="009D4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81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undation29.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www.juntoshaciaeldiagnostico.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www.dx29.ai"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juntoshaciaeldiagnostico.org"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16F32999188C489543318CA30AEEB4" ma:contentTypeVersion="12" ma:contentTypeDescription="Create a new document." ma:contentTypeScope="" ma:versionID="4a15d4d4bb783916a85fa53996176cc6">
  <xsd:schema xmlns:xsd="http://www.w3.org/2001/XMLSchema" xmlns:xs="http://www.w3.org/2001/XMLSchema" xmlns:p="http://schemas.microsoft.com/office/2006/metadata/properties" xmlns:ns2="bca39bf6-2eb8-4d97-a5de-523b69405282" xmlns:ns3="311ef1c3-59da-4461-be6a-bee18ee539c3" targetNamespace="http://schemas.microsoft.com/office/2006/metadata/properties" ma:root="true" ma:fieldsID="d5a8d57021e425769b8ac679d7aaca34" ns2:_="" ns3:_="">
    <xsd:import namespace="bca39bf6-2eb8-4d97-a5de-523b69405282"/>
    <xsd:import namespace="311ef1c3-59da-4461-be6a-bee18ee539c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39bf6-2eb8-4d97-a5de-523b694052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ef1c3-59da-4461-be6a-bee18ee539c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A1DA3-B01D-402F-8752-D61505B2A6FC}">
  <ds:schemaRefs>
    <ds:schemaRef ds:uri="http://purl.org/dc/elements/1.1/"/>
    <ds:schemaRef ds:uri="http://schemas.microsoft.com/office/infopath/2007/PartnerControls"/>
    <ds:schemaRef ds:uri="http://schemas.microsoft.com/office/2006/metadata/properties"/>
    <ds:schemaRef ds:uri="http://schemas.microsoft.com/office/2006/documentManagement/types"/>
    <ds:schemaRef ds:uri="311ef1c3-59da-4461-be6a-bee18ee539c3"/>
    <ds:schemaRef ds:uri="http://www.w3.org/XML/1998/namespace"/>
    <ds:schemaRef ds:uri="http://purl.org/dc/dcmitype/"/>
    <ds:schemaRef ds:uri="http://schemas.openxmlformats.org/package/2006/metadata/core-properties"/>
    <ds:schemaRef ds:uri="bca39bf6-2eb8-4d97-a5de-523b69405282"/>
    <ds:schemaRef ds:uri="http://purl.org/dc/terms/"/>
  </ds:schemaRefs>
</ds:datastoreItem>
</file>

<file path=customXml/itemProps2.xml><?xml version="1.0" encoding="utf-8"?>
<ds:datastoreItem xmlns:ds="http://schemas.openxmlformats.org/officeDocument/2006/customXml" ds:itemID="{894EE36D-2D65-4DE2-A504-44CDCF455D88}">
  <ds:schemaRefs>
    <ds:schemaRef ds:uri="http://schemas.microsoft.com/sharepoint/v3/contenttype/forms"/>
  </ds:schemaRefs>
</ds:datastoreItem>
</file>

<file path=customXml/itemProps3.xml><?xml version="1.0" encoding="utf-8"?>
<ds:datastoreItem xmlns:ds="http://schemas.openxmlformats.org/officeDocument/2006/customXml" ds:itemID="{C0825AE1-034A-414D-9DE4-D651560B9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39bf6-2eb8-4d97-a5de-523b69405282"/>
    <ds:schemaRef ds:uri="311ef1c3-59da-4461-be6a-bee18ee53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233B4D-CAF2-4CAF-B5A6-2BE001E2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Ludeña</dc:creator>
  <cp:keywords/>
  <dc:description/>
  <cp:lastModifiedBy>Pablo Botas</cp:lastModifiedBy>
  <cp:revision>43</cp:revision>
  <cp:lastPrinted>2020-10-21T09:29:00Z</cp:lastPrinted>
  <dcterms:created xsi:type="dcterms:W3CDTF">2020-10-07T11:11:00Z</dcterms:created>
  <dcterms:modified xsi:type="dcterms:W3CDTF">2020-10-21T09:29:00Z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0x0101004016F32999188C489543318CA30AEEB4</vt:lpwstr>
  </property>
</Properties>
</file>