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jc w:val="center"/>
      </w:pPr>
      <w:r>
        <w:rPr>
          <w:rFonts w:ascii="Arial" w:hAnsi="Arial"/>
          <w:b/>
          <w:color w:val="0F2B46"/>
          <w:sz w:val="44"/>
        </w:rPr>
        <w:t>FounderNexus Homepage V2 Copy Review</w:t>
      </w:r>
    </w:p>
    <w:p>
      <w:pPr>
        <w:spacing w:line="259" w:lineRule="auto"/>
        <w:jc w:val="center"/>
      </w:pPr>
      <w:r>
        <w:rPr>
          <w:i/>
        </w:rPr>
        <w:t>Draft sections and copy for markup</w:t>
      </w:r>
    </w:p>
    <w:p>
      <w:pPr>
        <w:spacing w:line="259" w:lineRule="auto"/>
      </w:pPr>
      <w:r>
        <w:rPr>
          <w:b/>
        </w:rPr>
        <w:t xml:space="preserve">Source draft: </w:t>
      </w:r>
      <w:r>
        <w:t>https://foundernexus.github.io/fn-site-mockups/</w:t>
      </w:r>
    </w:p>
    <w:p>
      <w:pPr>
        <w:spacing w:line="259" w:lineRule="auto"/>
      </w:pPr>
      <w:r>
        <w:rPr>
          <w:b/>
        </w:rPr>
        <w:t xml:space="preserve">Local source: </w:t>
      </w:r>
      <w:r>
        <w:t>/Users/robroyhobbs/fn-site-mockups/index.html</w:t>
      </w:r>
    </w:p>
    <w:p>
      <w:pPr>
        <w:spacing w:line="259" w:lineRule="auto"/>
      </w:pPr>
      <w:r>
        <w:rPr>
          <w:b/>
        </w:rPr>
        <w:t xml:space="preserve">Generated from: </w:t>
      </w:r>
      <w:r>
        <w:t>Current draft HTML</w:t>
      </w:r>
    </w:p>
    <w:p>
      <w:pPr>
        <w:spacing w:line="259" w:lineRule="auto"/>
      </w:pPr>
      <w:r>
        <w:rPr>
          <w:b/>
        </w:rPr>
        <w:t xml:space="preserve">Reviewer note: </w:t>
      </w:r>
      <w:r>
        <w:t>This document is organized in the same order as the current draft page and includes the visible copy, labels, calls to action, form fields, testimonials, event copy, navigation, and footer text.</w:t>
      </w:r>
    </w:p>
    <w:p>
      <w:pPr>
        <w:pStyle w:val="Heading1"/>
        <w:spacing w:line="259" w:lineRule="auto"/>
      </w:pPr>
      <w:r>
        <w:t>Header / Navigation</w:t>
      </w:r>
    </w:p>
    <w:p>
      <w:pPr>
        <w:spacing w:line="259" w:lineRule="auto"/>
      </w:pPr>
      <w:r>
        <w:rPr>
          <w:b/>
        </w:rPr>
        <w:t xml:space="preserve">Location: </w:t>
      </w:r>
      <w:r>
        <w:t>Seattle, WA</w:t>
      </w:r>
    </w:p>
    <w:p>
      <w:pPr>
        <w:spacing w:line="259" w:lineRule="auto"/>
      </w:pPr>
      <w:r>
        <w:rPr>
          <w:b/>
        </w:rPr>
        <w:t xml:space="preserve">Navigation links: </w:t>
      </w:r>
      <w:r>
        <w:t>Nexus Partner; All events; Log in</w:t>
      </w:r>
    </w:p>
    <w:p>
      <w:pPr>
        <w:pStyle w:val="Heading1"/>
        <w:spacing w:line="259" w:lineRule="auto"/>
      </w:pPr>
      <w:r>
        <w:t>Hero</w:t>
      </w:r>
    </w:p>
    <w:p>
      <w:pPr>
        <w:spacing w:line="259" w:lineRule="auto"/>
      </w:pPr>
      <w:r>
        <w:rPr>
          <w:b/>
        </w:rPr>
        <w:t xml:space="preserve">Eyebrow: </w:t>
      </w:r>
      <w:r>
        <w:t>A community exclusively for venture-scale founders</w:t>
      </w:r>
    </w:p>
    <w:p>
      <w:pPr>
        <w:spacing w:line="259" w:lineRule="auto"/>
      </w:pPr>
      <w:r>
        <w:rPr>
          <w:b/>
        </w:rPr>
        <w:t xml:space="preserve">Headline: </w:t>
      </w:r>
      <w:r>
        <w:t>Founders need better decisions. We're built for that.</w:t>
      </w:r>
    </w:p>
    <w:p>
      <w:pPr>
        <w:spacing w:line="259" w:lineRule="auto"/>
      </w:pPr>
      <w:r>
        <w:t>Venture-backed companies fail not from bad ideas, but from avoidable decisions made without the right experience in the room. Every element of FounderNexus is structured to change that.</w:t>
      </w:r>
    </w:p>
    <w:p>
      <w:pPr>
        <w:spacing w:line="259" w:lineRule="auto"/>
      </w:pPr>
      <w:r>
        <w:t>Where elite founders spend the most impactful hour of their week</w:t>
      </w:r>
    </w:p>
    <w:p>
      <w:pPr>
        <w:spacing w:line="259" w:lineRule="auto"/>
      </w:pPr>
      <w:r>
        <w:rPr>
          <w:b/>
        </w:rPr>
        <w:t xml:space="preserve">Primary actions: </w:t>
      </w:r>
      <w:r>
        <w:t>Apply now; See upcoming events</w:t>
      </w:r>
    </w:p>
    <w:p>
      <w:pPr>
        <w:pStyle w:val="Heading1"/>
        <w:spacing w:line="259" w:lineRule="auto"/>
      </w:pPr>
      <w:r>
        <w:t>Success Equation</w:t>
      </w:r>
    </w:p>
    <w:p>
      <w:pPr>
        <w:spacing w:line="259" w:lineRule="auto"/>
      </w:pPr>
      <w:r>
        <w:rPr>
          <w:b/>
        </w:rPr>
        <w:t xml:space="preserve">Section label: </w:t>
      </w:r>
      <w:r>
        <w:t>The success equation</w:t>
      </w:r>
    </w:p>
    <w:p>
      <w:pPr>
        <w:spacing w:line="259" w:lineRule="auto"/>
      </w:pPr>
      <w:r>
        <w:rPr>
          <w:b/>
        </w:rPr>
        <w:t xml:space="preserve">Headline: </w:t>
      </w:r>
      <w:r>
        <w:t>Why small improvements in decision quality produce outsized outcomes.</w:t>
      </w:r>
    </w:p>
    <w:p>
      <w:pPr>
        <w:spacing w:line="259" w:lineRule="auto"/>
      </w:pPr>
      <w:r>
        <w:t>Every founder decision can be graded 0 to 1. Success is the product of all those decisions multiplied together — even modest, consistent improvement compounds dramatically.</w:t>
      </w:r>
    </w:p>
    <w:p>
      <w:pPr>
        <w:spacing w:line="259" w:lineRule="auto"/>
      </w:pPr>
      <w:r>
        <w:rPr>
          <w:b/>
        </w:rPr>
        <w:t xml:space="preserve">Panel label: </w:t>
      </w:r>
      <w:r>
        <w:t>The Formula</w:t>
      </w:r>
    </w:p>
    <w:p>
      <w:pPr>
        <w:pStyle w:val="Heading2"/>
        <w:spacing w:line="259" w:lineRule="auto"/>
      </w:pPr>
      <w:r>
        <w:t>Probability of Success = d1 x d2 x d3 x ... x dn</w:t>
      </w:r>
    </w:p>
    <w:p>
      <w:pPr>
        <w:spacing w:line="259" w:lineRule="auto"/>
      </w:pPr>
      <w:r>
        <w:rPr>
          <w:b/>
        </w:rPr>
        <w:t xml:space="preserve">Panel label: </w:t>
      </w:r>
      <w:r>
        <w:t>Adjust the inputs — see the compounding effect</w:t>
      </w:r>
    </w:p>
    <w:p>
      <w:pPr>
        <w:spacing w:line="259" w:lineRule="auto"/>
      </w:pPr>
      <w:r>
        <w:t>Calculator input: Key decisions per year 10</w:t>
      </w:r>
    </w:p>
    <w:p>
      <w:pPr>
        <w:spacing w:line="259" w:lineRule="auto"/>
      </w:pPr>
      <w:r>
        <w:t>Calculator input: Avg. quality without FN (%) 70%</w:t>
      </w:r>
    </w:p>
    <w:p>
      <w:pPr>
        <w:spacing w:line="259" w:lineRule="auto"/>
      </w:pPr>
      <w:r>
        <w:t>Calculator input: Avg. quality with FN (%) 80%</w:t>
      </w:r>
    </w:p>
    <w:p>
      <w:pPr>
        <w:spacing w:line="259" w:lineRule="auto"/>
      </w:pPr>
      <w:r>
        <w:rPr>
          <w:b/>
        </w:rPr>
        <w:t xml:space="preserve">Calculator result labels: </w:t>
      </w:r>
      <w:r>
        <w:t>Without FN; With FN; Improvement</w:t>
      </w:r>
    </w:p>
    <w:p>
      <w:pPr>
        <w:pStyle w:val="Heading1"/>
        <w:spacing w:line="259" w:lineRule="auto"/>
      </w:pPr>
      <w:r>
        <w:t>Membership Fit</w:t>
      </w:r>
    </w:p>
    <w:p>
      <w:pPr>
        <w:spacing w:line="259" w:lineRule="auto"/>
      </w:pPr>
      <w:r>
        <w:rPr>
          <w:b/>
        </w:rPr>
        <w:t xml:space="preserve">Section label: </w:t>
      </w:r>
      <w:r>
        <w:t>Membership Fit</w:t>
      </w:r>
    </w:p>
    <w:p>
      <w:pPr>
        <w:spacing w:line="259" w:lineRule="auto"/>
      </w:pPr>
      <w:r>
        <w:rPr>
          <w:b/>
        </w:rPr>
        <w:t xml:space="preserve">Headline: </w:t>
      </w:r>
      <w:r>
        <w:t>We look for battle scars. Then we make you earn your seat.</w:t>
      </w:r>
    </w:p>
    <w:p>
      <w:pPr>
        <w:spacing w:line="259" w:lineRule="auto"/>
      </w:pPr>
      <w:r>
        <w:t>Every voice must add as much value as it extracts. We recruit for hard-won experience — including failure — then let the group decide if you belong.</w:t>
      </w:r>
    </w:p>
    <w:p>
      <w:pPr>
        <w:pStyle w:val="Heading2"/>
        <w:spacing w:line="259" w:lineRule="auto"/>
      </w:pPr>
      <w:r>
        <w:t>Who belongs in the room</w:t>
      </w:r>
    </w:p>
    <w:p>
      <w:pPr>
        <w:spacing w:line="259" w:lineRule="auto"/>
      </w:pPr>
      <w:r>
        <w:t>Failed raises, bad hires, missed markets. Your failures are often more instructive than your successes. You've been wrong before</w:t>
      </w:r>
    </w:p>
    <w:p>
      <w:pPr>
        <w:spacing w:line="259" w:lineRule="auto"/>
      </w:pPr>
      <w:r>
        <w:t>3+ years of venture-scale decisions — enough repetitions to recognize what a situation actually is. You've built real pattern recognition</w:t>
      </w:r>
    </w:p>
    <w:p>
      <w:pPr>
        <w:spacing w:line="259" w:lineRule="auto"/>
      </w:pPr>
      <w:r>
        <w:t>Membership is reciprocal. You're simultaneously a student and a resource for everyone else in the room. You give as much as you take</w:t>
      </w:r>
    </w:p>
    <w:p>
      <w:pPr>
        <w:spacing w:line="259" w:lineRule="auto"/>
      </w:pPr>
      <w:r>
        <w:t>Pursuing an outcome where the right founder judgment changes the trajectory. Shared ambition makes the advice directly relevant. You're building at venture scale</w:t>
      </w:r>
    </w:p>
    <w:p>
      <w:pPr>
        <w:pStyle w:val="Heading1"/>
        <w:spacing w:line="259" w:lineRule="auto"/>
      </w:pPr>
      <w:r>
        <w:t>Why FounderNexus</w:t>
      </w:r>
    </w:p>
    <w:p>
      <w:pPr>
        <w:spacing w:line="259" w:lineRule="auto"/>
      </w:pPr>
      <w:r>
        <w:rPr>
          <w:b/>
        </w:rPr>
        <w:t xml:space="preserve">Section label: </w:t>
      </w:r>
      <w:r>
        <w:t>Why FounderNexus</w:t>
      </w:r>
    </w:p>
    <w:p>
      <w:pPr>
        <w:spacing w:line="259" w:lineRule="auto"/>
      </w:pPr>
      <w:r>
        <w:rPr>
          <w:b/>
        </w:rPr>
        <w:t xml:space="preserve">Headline: </w:t>
      </w:r>
      <w:r>
        <w:t>The right founders in the room when decisions matter most.</w:t>
      </w:r>
    </w:p>
    <w:p>
      <w:pPr>
        <w:pStyle w:val="Heading2"/>
        <w:spacing w:line="259" w:lineRule="auto"/>
      </w:pPr>
      <w:r>
        <w:t>Stage-based support</w:t>
      </w:r>
    </w:p>
    <w:p>
      <w:pPr>
        <w:spacing w:line="259" w:lineRule="auto"/>
      </w:pPr>
      <w:r>
        <w:t>Direct 1:1 engagement with a Nexus Partner focused on the decision you're carrying and the stage context around it.</w:t>
      </w:r>
    </w:p>
    <w:p>
      <w:pPr>
        <w:pStyle w:val="Heading2"/>
        <w:spacing w:line="259" w:lineRule="auto"/>
      </w:pPr>
      <w:r>
        <w:t>Peer-earned invitation</w:t>
      </w:r>
    </w:p>
    <w:p>
      <w:pPr>
        <w:spacing w:line="259" w:lineRule="auto"/>
      </w:pPr>
      <w:r>
        <w:t>Membership is offered, not purchased. Application, pre-approval, attendance, peer evaluation — in that order.</w:t>
      </w:r>
    </w:p>
    <w:p>
      <w:pPr>
        <w:pStyle w:val="Heading2"/>
        <w:spacing w:line="259" w:lineRule="auto"/>
      </w:pPr>
      <w:r>
        <w:t>Founders facilitating founders</w:t>
      </w:r>
    </w:p>
    <w:p>
      <w:pPr>
        <w:spacing w:line="259" w:lineRule="auto"/>
      </w:pPr>
      <w:r>
        <w:t>Every session is led by a seasoned founder. Pattern recognition is everything, not facilitation technique.</w:t>
      </w:r>
    </w:p>
    <w:p>
      <w:pPr>
        <w:pStyle w:val="Heading2"/>
        <w:spacing w:line="259" w:lineRule="auto"/>
      </w:pPr>
      <w:r>
        <w:t>Always on, anywhere</w:t>
      </w:r>
    </w:p>
    <w:p>
      <w:pPr>
        <w:spacing w:line="259" w:lineRule="auto"/>
      </w:pPr>
      <w:r>
        <w:t>Multiple events per week, all online. Async forum for immediate decision support. No geographic penalty.</w:t>
      </w:r>
    </w:p>
    <w:p>
      <w:pPr>
        <w:pStyle w:val="Heading2"/>
        <w:spacing w:line="259" w:lineRule="auto"/>
      </w:pPr>
      <w:r>
        <w:t>You don't age out</w:t>
      </w:r>
    </w:p>
    <w:p>
      <w:pPr>
        <w:spacing w:line="259" w:lineRule="auto"/>
      </w:pPr>
      <w:r>
        <w:t>Pre-seed through Exit. FN is present for you at every inflection point as you grow your business.</w:t>
      </w:r>
    </w:p>
    <w:p>
      <w:pPr>
        <w:pStyle w:val="Heading2"/>
        <w:spacing w:line="259" w:lineRule="auto"/>
      </w:pPr>
      <w:r>
        <w:t>Beyond your circle of trust</w:t>
      </w:r>
    </w:p>
    <w:p>
      <w:pPr>
        <w:spacing w:line="259" w:lineRule="auto"/>
      </w:pPr>
      <w:r>
        <w:t>Your network reflects your past. FN expands your present with founders ready to engage on your current problem.</w:t>
      </w:r>
    </w:p>
    <w:p>
      <w:pPr>
        <w:pStyle w:val="Heading1"/>
        <w:spacing w:line="259" w:lineRule="auto"/>
      </w:pPr>
      <w:r>
        <w:t>Stage-Matched Peer Groups</w:t>
      </w:r>
    </w:p>
    <w:p>
      <w:pPr>
        <w:spacing w:line="259" w:lineRule="auto"/>
      </w:pPr>
      <w:r>
        <w:rPr>
          <w:b/>
        </w:rPr>
        <w:t xml:space="preserve">Section label: </w:t>
      </w:r>
      <w:r>
        <w:t>Stage-matched peer groups</w:t>
      </w:r>
    </w:p>
    <w:p>
      <w:pPr>
        <w:spacing w:line="259" w:lineRule="auto"/>
      </w:pPr>
      <w:r>
        <w:rPr>
          <w:b/>
        </w:rPr>
        <w:t xml:space="preserve">Headline: </w:t>
      </w:r>
      <w:r>
        <w:t>The stage system.</w:t>
      </w:r>
    </w:p>
    <w:p>
      <w:pPr>
        <w:spacing w:line="259" w:lineRule="auto"/>
      </w:pPr>
      <w:r>
        <w:t>Members are organized into stage-pure rooms — four to eight founders facing the same kind of decision at the same time. Stage is how we make the room relevant; geography is just where it meets.</w:t>
      </w:r>
    </w:p>
    <w:p>
      <w:pPr>
        <w:pStyle w:val="Heading2"/>
        <w:spacing w:line="259" w:lineRule="auto"/>
      </w:pPr>
      <w:r>
        <w:t>Stage 1: Finding the model</w:t>
      </w:r>
    </w:p>
    <w:p>
      <w:pPr>
        <w:spacing w:line="259" w:lineRule="auto"/>
      </w:pPr>
      <w:r>
        <w:t>Cofounder and equity calls, first capital, first key hires, the search for product-market fit.</w:t>
      </w:r>
    </w:p>
    <w:p>
      <w:pPr>
        <w:pStyle w:val="Heading2"/>
        <w:spacing w:line="259" w:lineRule="auto"/>
      </w:pPr>
      <w:r>
        <w:t>Stage 2: Building the machine</w:t>
      </w:r>
    </w:p>
    <w:p>
      <w:pPr>
        <w:spacing w:line="259" w:lineRule="auto"/>
      </w:pPr>
      <w:r>
        <w:t>GTM model, the first repeatable sales motion, the early leadership team.</w:t>
      </w:r>
    </w:p>
    <w:p>
      <w:pPr>
        <w:pStyle w:val="Heading2"/>
        <w:spacing w:line="259" w:lineRule="auto"/>
      </w:pPr>
      <w:r>
        <w:t>Stage 3: Scaling the organization</w:t>
      </w:r>
    </w:p>
    <w:p>
      <w:pPr>
        <w:spacing w:line="259" w:lineRule="auto"/>
      </w:pPr>
      <w:r>
        <w:t>Senior and executive hires, the leadership layer, board dynamics, the first hard scaling decisions.</w:t>
      </w:r>
    </w:p>
    <w:p>
      <w:pPr>
        <w:pStyle w:val="Heading2"/>
        <w:spacing w:line="259" w:lineRule="auto"/>
      </w:pPr>
      <w:r>
        <w:t>Stage 4: Operating at scale</w:t>
      </w:r>
    </w:p>
    <w:p>
      <w:pPr>
        <w:spacing w:line="259" w:lineRule="auto"/>
      </w:pPr>
      <w:r>
        <w:t>Executive redesign, board pressure, market expansion — the decisions of a large, mature venture-scale company.</w:t>
      </w:r>
    </w:p>
    <w:p>
      <w:pPr>
        <w:pStyle w:val="Heading1"/>
        <w:spacing w:line="259" w:lineRule="auto"/>
      </w:pPr>
      <w:r>
        <w:t>Nexus Partner</w:t>
      </w:r>
    </w:p>
    <w:p>
      <w:pPr>
        <w:spacing w:line="259" w:lineRule="auto"/>
      </w:pPr>
      <w:r>
        <w:rPr>
          <w:b/>
        </w:rPr>
        <w:t xml:space="preserve">Section label: </w:t>
      </w:r>
      <w:r>
        <w:t>The Nexus Partner</w:t>
      </w:r>
    </w:p>
    <w:p>
      <w:pPr>
        <w:spacing w:line="259" w:lineRule="auto"/>
      </w:pPr>
      <w:r>
        <w:rPr>
          <w:b/>
        </w:rPr>
        <w:t xml:space="preserve">Headline: </w:t>
      </w:r>
      <w:r>
        <w:t>Your advocate inside FounderNexus.</w:t>
      </w:r>
    </w:p>
    <w:p>
      <w:pPr>
        <w:spacing w:line="259" w:lineRule="auto"/>
      </w:pPr>
      <w:r>
        <w:t>Once admitted, members have a trusted point of contact focused on stage-based decision support. They clarify the decision, understand the stage context, and connect you to the right same-stage room, peer, expert, resource, or follow-up. They do not replace the room. They help the right room happen faster.</w:t>
      </w:r>
    </w:p>
    <w:p>
      <w:pPr>
        <w:pStyle w:val="Heading2"/>
        <w:spacing w:line="259" w:lineRule="auto"/>
      </w:pPr>
      <w:r>
        <w:t>Clarify the decision</w:t>
      </w:r>
    </w:p>
    <w:p>
      <w:pPr>
        <w:spacing w:line="259" w:lineRule="auto"/>
      </w:pPr>
      <w:r>
        <w:t>A focused 1:1 surfaces the decision, constraint, or inflection point you're carrying.</w:t>
      </w:r>
    </w:p>
    <w:p>
      <w:pPr>
        <w:pStyle w:val="Heading2"/>
        <w:spacing w:line="259" w:lineRule="auto"/>
      </w:pPr>
      <w:r>
        <w:t>Match the stage</w:t>
      </w:r>
    </w:p>
    <w:p>
      <w:pPr>
        <w:spacing w:line="259" w:lineRule="auto"/>
      </w:pPr>
      <w:r>
        <w:t>Sessions are shaped around live decisions, stage context, and founders who can pressure-test the tradeoffs.</w:t>
      </w:r>
    </w:p>
    <w:p>
      <w:pPr>
        <w:pStyle w:val="Heading2"/>
        <w:spacing w:line="259" w:lineRule="auto"/>
      </w:pPr>
      <w:r>
        <w:t>Connect the next step</w:t>
      </w:r>
    </w:p>
    <w:p>
      <w:pPr>
        <w:spacing w:line="259" w:lineRule="auto"/>
      </w:pPr>
      <w:r>
        <w:t>When a peer, expert, resource, or follow-up is useful, the connection starts from the decision itself.</w:t>
      </w:r>
    </w:p>
    <w:p>
      <w:pPr>
        <w:pStyle w:val="Heading1"/>
        <w:spacing w:line="259" w:lineRule="auto"/>
      </w:pPr>
      <w:r>
        <w:t>Membership Process</w:t>
      </w:r>
    </w:p>
    <w:p>
      <w:pPr>
        <w:spacing w:line="259" w:lineRule="auto"/>
      </w:pPr>
      <w:r>
        <w:rPr>
          <w:b/>
        </w:rPr>
        <w:t xml:space="preserve">Section label: </w:t>
      </w:r>
      <w:r>
        <w:t>Membership process</w:t>
      </w:r>
    </w:p>
    <w:p>
      <w:pPr>
        <w:spacing w:line="259" w:lineRule="auto"/>
      </w:pPr>
      <w:r>
        <w:rPr>
          <w:b/>
        </w:rPr>
        <w:t xml:space="preserve">Headline: </w:t>
      </w:r>
      <w:r>
        <w:t>Membership is offered. It isn't sold.</w:t>
      </w:r>
    </w:p>
    <w:p>
      <w:pPr>
        <w:spacing w:line="259" w:lineRule="auto"/>
      </w:pPr>
      <w:r>
        <w:t>The quality of FounderNexus depends entirely on the quality of its members. Every step of this process protects that — for everyone already inside.</w:t>
      </w:r>
    </w:p>
    <w:p>
      <w:pPr>
        <w:pStyle w:val="Heading2"/>
        <w:spacing w:line="259" w:lineRule="auto"/>
      </w:pPr>
      <w:r>
        <w:t>01: Apply</w:t>
      </w:r>
    </w:p>
    <w:p>
      <w:pPr>
        <w:spacing w:line="259" w:lineRule="auto"/>
      </w:pPr>
      <w:r>
        <w:t>Submit an application. We review against our criteria and respond with a pre-approval decision.</w:t>
      </w:r>
    </w:p>
    <w:p>
      <w:pPr>
        <w:pStyle w:val="Heading2"/>
        <w:spacing w:line="259" w:lineRule="auto"/>
      </w:pPr>
      <w:r>
        <w:t>02: Attend as a guest</w:t>
      </w:r>
    </w:p>
    <w:p>
      <w:pPr>
        <w:spacing w:line="259" w:lineRule="auto"/>
      </w:pPr>
      <w:r>
        <w:t>Pre-approved applicants attend one or two events at no cost. Participate fully — this is your opportunity to demonstrate value.</w:t>
      </w:r>
    </w:p>
    <w:p>
      <w:pPr>
        <w:pStyle w:val="Heading2"/>
        <w:spacing w:line="259" w:lineRule="auto"/>
      </w:pPr>
      <w:r>
        <w:t>03: Peer evaluation</w:t>
      </w:r>
    </w:p>
    <w:p>
      <w:pPr>
        <w:spacing w:line="259" w:lineRule="auto"/>
      </w:pPr>
      <w:r>
        <w:t>The group assesses whether your experience and perspective genuinely strengthen the community.</w:t>
      </w:r>
    </w:p>
    <w:p>
      <w:pPr>
        <w:pStyle w:val="Heading2"/>
        <w:spacing w:line="259" w:lineRule="auto"/>
      </w:pPr>
      <w:r>
        <w:t>04: Invitation extended</w:t>
      </w:r>
    </w:p>
    <w:p>
      <w:pPr>
        <w:spacing w:line="259" w:lineRule="auto"/>
      </w:pPr>
      <w:r>
        <w:t>If the group believes you belong, you're offered membership in the stage room that matches your current context.</w:t>
      </w:r>
    </w:p>
    <w:p>
      <w:pPr>
        <w:pStyle w:val="Heading2"/>
        <w:spacing w:line="259" w:lineRule="auto"/>
      </w:pPr>
      <w:r>
        <w:t>Referred by a VC fund?</w:t>
      </w:r>
    </w:p>
    <w:p>
      <w:pPr>
        <w:spacing w:line="259" w:lineRule="auto"/>
      </w:pPr>
      <w:r>
        <w:t>FounderNexus partners with select VC funds who refer portfolio founders directly. Fund-referred founders receive expedited pre-approval — ask your investor if they're a partner.</w:t>
      </w:r>
    </w:p>
    <w:p>
      <w:pPr>
        <w:pStyle w:val="Heading1"/>
        <w:spacing w:line="259" w:lineRule="auto"/>
      </w:pPr>
      <w:r>
        <w:t>Recurring Member Value</w:t>
      </w:r>
    </w:p>
    <w:p>
      <w:pPr>
        <w:spacing w:line="259" w:lineRule="auto"/>
      </w:pPr>
      <w:r>
        <w:rPr>
          <w:b/>
        </w:rPr>
        <w:t xml:space="preserve">Section label: </w:t>
      </w:r>
      <w:r>
        <w:t>Recurring member value</w:t>
      </w:r>
    </w:p>
    <w:p>
      <w:pPr>
        <w:spacing w:line="259" w:lineRule="auto"/>
      </w:pPr>
      <w:r>
        <w:rPr>
          <w:b/>
        </w:rPr>
        <w:t xml:space="preserve">Headline: </w:t>
      </w:r>
      <w:r>
        <w:t>The most impactful hour of your week should sharpen the next decision.</w:t>
      </w:r>
    </w:p>
    <w:p>
      <w:pPr>
        <w:spacing w:line="259" w:lineRule="auto"/>
      </w:pPr>
      <w:r>
        <w:t>FounderNexus is not in the outcomes business. It gives experienced founders a better decision environment: stage-matched rooms, Nexus Partner support, practical founder judgment, and follow-up while the decision is still live.</w:t>
      </w:r>
    </w:p>
    <w:p>
      <w:pPr>
        <w:spacing w:line="259" w:lineRule="auto"/>
      </w:pPr>
      <w:r>
        <w:t>Many founders review membership as a business expense. Confirm the specific treatment with your tax professional.</w:t>
      </w:r>
    </w:p>
    <w:p>
      <w:pPr>
        <w:pStyle w:val="Heading1"/>
        <w:spacing w:line="259" w:lineRule="auto"/>
      </w:pPr>
      <w:r>
        <w:t>How We Compare</w:t>
      </w:r>
    </w:p>
    <w:p>
      <w:pPr>
        <w:spacing w:line="259" w:lineRule="auto"/>
      </w:pPr>
      <w:r>
        <w:rPr>
          <w:b/>
        </w:rPr>
        <w:t xml:space="preserve">Section label: </w:t>
      </w:r>
      <w:r>
        <w:t>How we compare</w:t>
      </w:r>
    </w:p>
    <w:p>
      <w:pPr>
        <w:spacing w:line="259" w:lineRule="auto"/>
      </w:pPr>
      <w:r>
        <w:rPr>
          <w:b/>
        </w:rPr>
        <w:t xml:space="preserve">Headline: </w:t>
      </w:r>
      <w:r>
        <w:t>FounderNexus vs. other leadership groups.</w:t>
      </w:r>
    </w:p>
    <w:p>
      <w:pPr>
        <w:spacing w:line="259" w:lineRule="auto"/>
      </w:pPr>
      <w:r>
        <w:t>Most founder communities are built for broad appeal. We're built for one thing: venture-scale founders who want to make better decisions.</w:t>
      </w:r>
    </w:p>
    <w:p>
      <w:pPr>
        <w:pStyle w:val="Heading2"/>
        <w:spacing w:line="259" w:lineRule="auto"/>
      </w:pPr>
      <w:r>
        <w:t>Other leadership groups</w:t>
      </w:r>
    </w:p>
    <w:p>
      <w:pPr>
        <w:spacing w:line="259" w:lineRule="auto"/>
      </w:pPr>
      <w:r>
        <w:t>Generic, broad, cohort-bound.</w:t>
      </w:r>
    </w:p>
    <w:p>
      <w:pPr>
        <w:pStyle w:val="ListBullet"/>
        <w:spacing w:line="259" w:lineRule="auto"/>
      </w:pPr>
      <w:r>
        <w:t>Revenue or wealth thresholds for entry</w:t>
      </w:r>
    </w:p>
    <w:p>
      <w:pPr>
        <w:pStyle w:val="ListBullet"/>
        <w:spacing w:line="259" w:lineRule="auto"/>
      </w:pPr>
      <w:r>
        <w:t>Mixed company types and risk profiles</w:t>
      </w:r>
    </w:p>
    <w:p>
      <w:pPr>
        <w:pStyle w:val="ListBullet"/>
        <w:spacing w:line="259" w:lineRule="auto"/>
      </w:pPr>
      <w:r>
        <w:t>Professional facilitators, not founders</w:t>
      </w:r>
    </w:p>
    <w:p>
      <w:pPr>
        <w:pStyle w:val="ListBullet"/>
        <w:spacing w:line="259" w:lineRule="auto"/>
      </w:pPr>
      <w:r>
        <w:t>Cohort-based — you age out</w:t>
      </w:r>
    </w:p>
    <w:p>
      <w:pPr>
        <w:pStyle w:val="ListBullet"/>
        <w:spacing w:line="259" w:lineRule="auto"/>
      </w:pPr>
      <w:r>
        <w:t>Local group quality varies by geography</w:t>
      </w:r>
    </w:p>
    <w:p>
      <w:pPr>
        <w:pStyle w:val="ListBullet"/>
        <w:spacing w:line="259" w:lineRule="auto"/>
      </w:pPr>
      <w:r>
        <w:t>Monthly events, general agenda</w:t>
      </w:r>
    </w:p>
    <w:p>
      <w:pPr>
        <w:pStyle w:val="Heading2"/>
        <w:spacing w:line="259" w:lineRule="auto"/>
      </w:pPr>
      <w:r>
        <w:t>FounderNexus</w:t>
      </w:r>
    </w:p>
    <w:p>
      <w:pPr>
        <w:spacing w:line="259" w:lineRule="auto"/>
      </w:pPr>
      <w:r>
        <w:t>Curated, calibrated, compounding.</w:t>
      </w:r>
    </w:p>
    <w:p>
      <w:pPr>
        <w:pStyle w:val="ListBullet"/>
        <w:spacing w:line="259" w:lineRule="auto"/>
      </w:pPr>
      <w:r>
        <w:t>Application, peer evaluation — invitation earned</w:t>
      </w:r>
    </w:p>
    <w:p>
      <w:pPr>
        <w:pStyle w:val="ListBullet"/>
        <w:spacing w:line="259" w:lineRule="auto"/>
      </w:pPr>
      <w:r>
        <w:t>Venture-scale founders only</w:t>
      </w:r>
    </w:p>
    <w:p>
      <w:pPr>
        <w:pStyle w:val="ListBullet"/>
        <w:spacing w:line="259" w:lineRule="auto"/>
      </w:pPr>
      <w:r>
        <w:t>Seasoned founders lead every session</w:t>
      </w:r>
    </w:p>
    <w:p>
      <w:pPr>
        <w:pStyle w:val="ListBullet"/>
        <w:spacing w:line="259" w:lineRule="auto"/>
      </w:pPr>
      <w:r>
        <w:t>Scales with you from pre-seed through Exit</w:t>
      </w:r>
    </w:p>
    <w:p>
      <w:pPr>
        <w:pStyle w:val="ListBullet"/>
        <w:spacing w:line="259" w:lineRule="auto"/>
      </w:pPr>
      <w:r>
        <w:t>Responsive sessions shaped by stage, topic, and live decisions</w:t>
      </w:r>
    </w:p>
    <w:p>
      <w:pPr>
        <w:pStyle w:val="ListBullet"/>
        <w:spacing w:line="259" w:lineRule="auto"/>
      </w:pPr>
      <w:r>
        <w:t>Nexus Partner support connects members to the right room, peer, expert, or resource</w:t>
      </w:r>
    </w:p>
    <w:p>
      <w:pPr>
        <w:pStyle w:val="Heading1"/>
        <w:spacing w:line="259" w:lineRule="auto"/>
      </w:pPr>
      <w:r>
        <w:t>Upcoming Events</w:t>
      </w:r>
    </w:p>
    <w:p>
      <w:pPr>
        <w:spacing w:line="259" w:lineRule="auto"/>
      </w:pPr>
      <w:r>
        <w:rPr>
          <w:b/>
        </w:rPr>
        <w:t xml:space="preserve">Section label: </w:t>
      </w:r>
      <w:r>
        <w:t>Upcoming events</w:t>
      </w:r>
    </w:p>
    <w:p>
      <w:pPr>
        <w:spacing w:line="259" w:lineRule="auto"/>
      </w:pPr>
      <w:r>
        <w:rPr>
          <w:b/>
        </w:rPr>
        <w:t xml:space="preserve">Headline: </w:t>
      </w:r>
      <w:r>
        <w:t>BYOT (Bring Your Own Topic)</w:t>
      </w:r>
    </w:p>
    <w:p>
      <w:pPr>
        <w:pStyle w:val="Heading2"/>
        <w:spacing w:line="259" w:lineRule="auto"/>
      </w:pPr>
      <w:r>
        <w:t>BYOT (Bring Your Own Topic)</w:t>
      </w:r>
    </w:p>
    <w:p>
      <w:pPr>
        <w:spacing w:line="259" w:lineRule="auto"/>
      </w:pPr>
      <w:r>
        <w:rPr>
          <w:b/>
        </w:rPr>
        <w:t xml:space="preserve">Event type: </w:t>
      </w:r>
      <w:r>
        <w:t>expert event</w:t>
      </w:r>
    </w:p>
    <w:p>
      <w:pPr>
        <w:spacing w:line="259" w:lineRule="auto"/>
      </w:pPr>
      <w:r>
        <w:rPr>
          <w:b/>
        </w:rPr>
        <w:t xml:space="preserve">Date: </w:t>
      </w:r>
      <w:r>
        <w:t>11 June</w:t>
      </w:r>
    </w:p>
    <w:p>
      <w:pPr>
        <w:spacing w:line="259" w:lineRule="auto"/>
      </w:pPr>
      <w:r>
        <w:rPr>
          <w:b/>
        </w:rPr>
        <w:t xml:space="preserve">Meta: </w:t>
      </w:r>
      <w:r>
        <w:t>6:00 PM - 7:00 PM · Zoom · Court Lorenzini</w:t>
      </w:r>
    </w:p>
    <w:p>
      <w:pPr>
        <w:spacing w:line="259" w:lineRule="auto"/>
      </w:pPr>
      <w:r>
        <w:t>B.Y.O.T. - Bring Your Own Topic: This event will be online only, and allow members and prospects to raise timely issues you're facing and get input from the other founders present.</w:t>
      </w:r>
    </w:p>
    <w:p>
      <w:pPr>
        <w:spacing w:line="259" w:lineRule="auto"/>
      </w:pPr>
      <w:r>
        <w:rPr>
          <w:b/>
        </w:rPr>
        <w:t xml:space="preserve">Link label: </w:t>
      </w:r>
      <w:r>
        <w:t>Event Page</w:t>
      </w:r>
    </w:p>
    <w:p>
      <w:pPr>
        <w:pStyle w:val="Heading2"/>
        <w:spacing w:line="259" w:lineRule="auto"/>
      </w:pPr>
      <w:r>
        <w:t>The Right Story for the Right Sale: A founder's guide to win customers, investors, and talent</w:t>
      </w:r>
    </w:p>
    <w:p>
      <w:pPr>
        <w:spacing w:line="259" w:lineRule="auto"/>
      </w:pPr>
      <w:r>
        <w:rPr>
          <w:b/>
        </w:rPr>
        <w:t xml:space="preserve">Event type: </w:t>
      </w:r>
      <w:r>
        <w:t>Innovator's Edge</w:t>
      </w:r>
    </w:p>
    <w:p>
      <w:pPr>
        <w:spacing w:line="259" w:lineRule="auto"/>
      </w:pPr>
      <w:r>
        <w:rPr>
          <w:b/>
        </w:rPr>
        <w:t xml:space="preserve">Date: </w:t>
      </w:r>
      <w:r>
        <w:t>25 June</w:t>
      </w:r>
    </w:p>
    <w:p>
      <w:pPr>
        <w:spacing w:line="259" w:lineRule="auto"/>
      </w:pPr>
      <w:r>
        <w:rPr>
          <w:b/>
        </w:rPr>
        <w:t xml:space="preserve">Meta: </w:t>
      </w:r>
      <w:r>
        <w:t>11:00 PM - 2:00 AM · San Francisco · Tre Balchowsky</w:t>
      </w:r>
    </w:p>
    <w:p>
      <w:pPr>
        <w:spacing w:line="259" w:lineRule="auto"/>
      </w:pPr>
      <w:r>
        <w:t>Selling your vision and product to potential investors, customers, and talent is mission-critical to your company's survival. Whether you're pitching a round, landing a design partner, or convincing a great engineer to take a risk on you, your storytelling abilities determine whether those conversations connect and convert.</w:t>
      </w:r>
    </w:p>
    <w:p>
      <w:pPr>
        <w:spacing w:line="259" w:lineRule="auto"/>
      </w:pPr>
      <w:r>
        <w:rPr>
          <w:b/>
        </w:rPr>
        <w:t xml:space="preserve">Link label: </w:t>
      </w:r>
      <w:r>
        <w:t>Event Page</w:t>
      </w:r>
    </w:p>
    <w:p>
      <w:pPr>
        <w:pStyle w:val="Heading1"/>
        <w:spacing w:line="259" w:lineRule="auto"/>
      </w:pPr>
      <w:r>
        <w:t>Final CTA</w:t>
      </w:r>
    </w:p>
    <w:p>
      <w:pPr>
        <w:spacing w:line="259" w:lineRule="auto"/>
      </w:pPr>
      <w:r>
        <w:rPr>
          <w:b/>
        </w:rPr>
        <w:t xml:space="preserve">Section label: </w:t>
      </w:r>
      <w:r>
        <w:t>Improve your odds</w:t>
      </w:r>
    </w:p>
    <w:p>
      <w:pPr>
        <w:spacing w:line="259" w:lineRule="auto"/>
      </w:pPr>
      <w:r>
        <w:rPr>
          <w:b/>
        </w:rPr>
        <w:t xml:space="preserve">Headline: </w:t>
      </w:r>
      <w:r>
        <w:t>Ready to see if you belong here?</w:t>
      </w:r>
    </w:p>
    <w:p>
      <w:pPr>
        <w:spacing w:line="259" w:lineRule="auto"/>
      </w:pPr>
      <w:r>
        <w:rPr>
          <w:b/>
        </w:rPr>
        <w:t xml:space="preserve">Actions: </w:t>
      </w:r>
      <w:r>
        <w:t>Apply now; See upcoming events</w:t>
      </w:r>
    </w:p>
    <w:p>
      <w:pPr>
        <w:spacing w:line="259" w:lineRule="auto"/>
      </w:pPr>
      <w:r>
        <w:t>Submit an application. If you meet our criteria, we'll be in touch about attending your first event — free, as our guest.</w:t>
      </w:r>
    </w:p>
    <w:p>
      <w:pPr>
        <w:pStyle w:val="Heading1"/>
        <w:spacing w:line="259" w:lineRule="auto"/>
      </w:pPr>
      <w:r>
        <w:t>Find Your Room / Application Form</w:t>
      </w:r>
    </w:p>
    <w:p>
      <w:pPr>
        <w:spacing w:line="259" w:lineRule="auto"/>
      </w:pPr>
      <w:r>
        <w:rPr>
          <w:b/>
        </w:rPr>
        <w:t xml:space="preserve">Section label: </w:t>
      </w:r>
      <w:r>
        <w:t>Find your room</w:t>
      </w:r>
    </w:p>
    <w:p>
      <w:pPr>
        <w:spacing w:line="259" w:lineRule="auto"/>
      </w:pPr>
      <w:r>
        <w:rPr>
          <w:b/>
        </w:rPr>
        <w:t xml:space="preserve">Headline: </w:t>
      </w:r>
      <w:r>
        <w:t>Start with fit. Then the right room.</w:t>
      </w:r>
    </w:p>
    <w:p>
      <w:pPr>
        <w:spacing w:line="259" w:lineRule="auto"/>
      </w:pPr>
      <w:r>
        <w:t>FounderNexus is organized by stage and decision context. Apply with the founder decision you're carrying now. If there is a fit, we'll connect you to the next relevant room experience and continue the conversation from there.</w:t>
      </w:r>
    </w:p>
    <w:p>
      <w:pPr>
        <w:pStyle w:val="ListBullet"/>
        <w:spacing w:line="259" w:lineRule="auto"/>
      </w:pPr>
      <w:r>
        <w:t>You're building, or seeking to build, a venture-scale company</w:t>
      </w:r>
    </w:p>
    <w:p>
      <w:pPr>
        <w:pStyle w:val="ListBullet"/>
        <w:spacing w:line="259" w:lineRule="auto"/>
      </w:pPr>
      <w:r>
        <w:t>You're carrying a decision that would benefit from relevant founder judgment</w:t>
      </w:r>
    </w:p>
    <w:p>
      <w:pPr>
        <w:pStyle w:val="ListBullet"/>
        <w:spacing w:line="259" w:lineRule="auto"/>
      </w:pPr>
      <w:r>
        <w:t>You can contribute hard-won experience to founders at a similar stage</w:t>
      </w:r>
    </w:p>
    <w:p>
      <w:pPr>
        <w:pStyle w:val="ListBullet"/>
        <w:spacing w:line="259" w:lineRule="auto"/>
      </w:pPr>
      <w:r>
        <w:t>You want a room that is curated for fit, not broad access</w:t>
      </w:r>
    </w:p>
    <w:p>
      <w:pPr>
        <w:pStyle w:val="Heading2"/>
        <w:spacing w:line="259" w:lineRule="auto"/>
      </w:pPr>
      <w:r>
        <w:t>Apply for membership</w:t>
      </w:r>
    </w:p>
    <w:p>
      <w:pPr>
        <w:spacing w:line="259" w:lineRule="auto"/>
      </w:pPr>
      <w:r>
        <w:rPr>
          <w:b/>
        </w:rPr>
        <w:t xml:space="preserve">Form fields: </w:t>
      </w:r>
      <w:r>
        <w:t>Full Name; Email; Company; Current stage Select stage Stage 1 Stage 2 Stage 3 Stage 4 (Select stage; Stage 1; Stage 2; Stage 3; Stage 4)</w:t>
      </w:r>
    </w:p>
    <w:p>
      <w:pPr>
        <w:spacing w:line="259" w:lineRule="auto"/>
      </w:pPr>
      <w:r>
        <w:rPr>
          <w:b/>
        </w:rPr>
        <w:t xml:space="preserve">Submit button: </w:t>
      </w:r>
      <w:r>
        <w:t>Apply now</w:t>
      </w:r>
    </w:p>
    <w:p>
      <w:pPr>
        <w:pStyle w:val="Heading1"/>
        <w:spacing w:line="259" w:lineRule="auto"/>
      </w:pPr>
      <w:r>
        <w:t>Testimonials</w:t>
      </w:r>
    </w:p>
    <w:p>
      <w:pPr>
        <w:spacing w:line="259" w:lineRule="auto"/>
      </w:pPr>
      <w:r>
        <w:rPr>
          <w:i/>
        </w:rPr>
        <w:t>"I can say with confidence that I get far more value from FounderNexus than the cost of the membership, and I'm not even taking full advantage!"</w:t>
      </w:r>
    </w:p>
    <w:p>
      <w:pPr>
        <w:spacing w:line="259" w:lineRule="auto"/>
      </w:pPr>
      <w:r>
        <w:rPr>
          <w:b/>
        </w:rPr>
        <w:t xml:space="preserve">Attribution: </w:t>
      </w:r>
      <w:r>
        <w:t>Steve Tout - founder, Identient</w:t>
      </w:r>
    </w:p>
    <w:p>
      <w:pPr>
        <w:spacing w:line="259" w:lineRule="auto"/>
      </w:pPr>
      <w:r>
        <w:rPr>
          <w:i/>
        </w:rPr>
        <w:t>"I really loved how welcoming the vibe felt from the moment I arrived."</w:t>
      </w:r>
    </w:p>
    <w:p>
      <w:pPr>
        <w:spacing w:line="259" w:lineRule="auto"/>
      </w:pPr>
      <w:r>
        <w:rPr>
          <w:b/>
        </w:rPr>
        <w:t xml:space="preserve">Attribution: </w:t>
      </w:r>
      <w:r>
        <w:t>Katrina Romatowski - founder, reSpace</w:t>
      </w:r>
    </w:p>
    <w:p>
      <w:pPr>
        <w:spacing w:line="259" w:lineRule="auto"/>
      </w:pPr>
      <w:r>
        <w:rPr>
          <w:i/>
        </w:rPr>
        <w:t>"The event was great! Highlight: Encouragement of diverse viewpoints and good founder mix."</w:t>
      </w:r>
    </w:p>
    <w:p>
      <w:pPr>
        <w:spacing w:line="259" w:lineRule="auto"/>
      </w:pPr>
      <w:r>
        <w:rPr>
          <w:b/>
        </w:rPr>
        <w:t xml:space="preserve">Attribution: </w:t>
      </w:r>
      <w:r>
        <w:t>Darian Parrish - founder, PwrOn</w:t>
      </w:r>
    </w:p>
    <w:p>
      <w:pPr>
        <w:spacing w:line="259" w:lineRule="auto"/>
      </w:pPr>
      <w:r>
        <w:rPr>
          <w:i/>
        </w:rPr>
        <w:t>"FounderNexus fills a gap for entrepreneurs by complementing traditional incubator and early investment programs with a high-quality peer founder network."</w:t>
      </w:r>
    </w:p>
    <w:p>
      <w:pPr>
        <w:spacing w:line="259" w:lineRule="auto"/>
      </w:pPr>
      <w:r>
        <w:rPr>
          <w:b/>
        </w:rPr>
        <w:t xml:space="preserve">Attribution: </w:t>
      </w:r>
      <w:r>
        <w:t>Bob Lach - founder, Lightbridge Solutions</w:t>
      </w:r>
    </w:p>
    <w:p>
      <w:pPr>
        <w:spacing w:line="259" w:lineRule="auto"/>
      </w:pPr>
      <w:r>
        <w:rPr>
          <w:i/>
        </w:rPr>
        <w:t>"This was a fast track to relevant experience/advice in a room where you hold nothing back."</w:t>
      </w:r>
    </w:p>
    <w:p>
      <w:pPr>
        <w:spacing w:line="259" w:lineRule="auto"/>
      </w:pPr>
      <w:r>
        <w:rPr>
          <w:b/>
        </w:rPr>
        <w:t xml:space="preserve">Attribution: </w:t>
      </w:r>
      <w:r>
        <w:t>Nicole Resch - Co-founder, Imperative</w:t>
      </w:r>
    </w:p>
    <w:p>
      <w:pPr>
        <w:spacing w:line="259" w:lineRule="auto"/>
      </w:pPr>
      <w:r>
        <w:rPr>
          <w:i/>
        </w:rPr>
        <w:t>"I have attended events nationwide and joined so-called “MasterMind” groups, but nothing comes close to the network and support I have experienced at FounderNexus."</w:t>
      </w:r>
    </w:p>
    <w:p>
      <w:pPr>
        <w:spacing w:line="259" w:lineRule="auto"/>
      </w:pPr>
      <w:r>
        <w:rPr>
          <w:b/>
        </w:rPr>
        <w:t xml:space="preserve">Attribution: </w:t>
      </w:r>
      <w:r>
        <w:t>Arthur Baranovskiy - co-founder, ARY Engineering</w:t>
      </w:r>
    </w:p>
    <w:p>
      <w:pPr>
        <w:pStyle w:val="Heading1"/>
        <w:spacing w:line="259" w:lineRule="auto"/>
      </w:pPr>
      <w:r>
        <w:t>Footer</w:t>
      </w:r>
    </w:p>
    <w:p>
      <w:pPr>
        <w:spacing w:line="259" w:lineRule="auto"/>
      </w:pPr>
      <w:r>
        <w:t>A community exclusively for venture-scale founders. Where elite founders spend the most impactful hour of their week.</w:t>
      </w:r>
    </w:p>
    <w:p>
      <w:pPr>
        <w:spacing w:line="259" w:lineRule="auto"/>
      </w:pPr>
      <w:r>
        <w:t>+1 (360) 329-2121</w:t>
      </w:r>
    </w:p>
    <w:p>
      <w:pPr>
        <w:spacing w:line="259" w:lineRule="auto"/>
      </w:pPr>
      <w:r>
        <w:t>seattle1@foundernexus.com</w:t>
      </w:r>
    </w:p>
    <w:p>
      <w:pPr>
        <w:spacing w:line="259" w:lineRule="auto"/>
      </w:pPr>
      <w:r>
        <w:t>Seattle, WA</w:t>
      </w:r>
    </w:p>
    <w:p>
      <w:pPr>
        <w:pStyle w:val="Heading2"/>
        <w:spacing w:line="259" w:lineRule="auto"/>
      </w:pPr>
      <w:r>
        <w:t>Company</w:t>
      </w:r>
    </w:p>
    <w:p>
      <w:pPr>
        <w:pStyle w:val="ListBullet"/>
        <w:spacing w:line="259" w:lineRule="auto"/>
      </w:pPr>
      <w:r>
        <w:t>Value proposition</w:t>
      </w:r>
    </w:p>
    <w:p>
      <w:pPr>
        <w:pStyle w:val="ListBullet"/>
        <w:spacing w:line="259" w:lineRule="auto"/>
      </w:pPr>
      <w:r>
        <w:t>Club admission</w:t>
      </w:r>
    </w:p>
    <w:p>
      <w:pPr>
        <w:pStyle w:val="ListBullet"/>
        <w:spacing w:line="259" w:lineRule="auto"/>
      </w:pPr>
      <w:r>
        <w:t>Upcoming events</w:t>
      </w:r>
    </w:p>
    <w:p>
      <w:pPr>
        <w:pStyle w:val="ListBullet"/>
        <w:spacing w:line="259" w:lineRule="auto"/>
      </w:pPr>
      <w:r>
        <w:t>Stage system</w:t>
      </w:r>
    </w:p>
    <w:p>
      <w:pPr>
        <w:pStyle w:val="Heading2"/>
        <w:spacing w:line="259" w:lineRule="auto"/>
      </w:pPr>
      <w:r>
        <w:t>Contact</w:t>
      </w:r>
    </w:p>
    <w:p>
      <w:pPr>
        <w:pStyle w:val="Heading2"/>
        <w:spacing w:line="259" w:lineRule="auto"/>
      </w:pPr>
      <w:r>
        <w:t>Legal</w:t>
      </w:r>
    </w:p>
    <w:p>
      <w:pPr>
        <w:pStyle w:val="ListBullet"/>
        <w:spacing w:line="259" w:lineRule="auto"/>
      </w:pPr>
      <w:r>
        <w:t>Terms of use</w:t>
      </w:r>
    </w:p>
    <w:p>
      <w:pPr>
        <w:pStyle w:val="ListBullet"/>
        <w:spacing w:line="259" w:lineRule="auto"/>
      </w:pPr>
      <w:r>
        <w:t>Privacy policy</w:t>
      </w:r>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F2B46"/>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65C9E"/>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F2B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FounderNexus Homepage V2 Copy Review</dc:title>
  <dc:subject>Website draft copy review</dc:subject>
  <dc:creator>FounderNexus /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