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E2A20" w14:textId="77777777" w:rsidR="008071A9" w:rsidRPr="008071A9" w:rsidRDefault="008071A9" w:rsidP="008071A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  <w:lang w:val="en-US"/>
        </w:rPr>
      </w:pPr>
      <w:r w:rsidRPr="008071A9">
        <w:rPr>
          <w:rFonts w:ascii="Arial" w:eastAsia="Calibri" w:hAnsi="Arial" w:cs="Arial"/>
          <w:sz w:val="24"/>
          <w:szCs w:val="24"/>
          <w:lang w:val="en-US"/>
        </w:rPr>
        <w:t>Republic of the Philippines</w:t>
      </w:r>
    </w:p>
    <w:p w14:paraId="12C2D629" w14:textId="77777777" w:rsidR="008071A9" w:rsidRPr="008071A9" w:rsidRDefault="008071A9" w:rsidP="008071A9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  <w:r w:rsidRPr="008071A9">
        <w:rPr>
          <w:rFonts w:ascii="Arial" w:eastAsia="Calibri" w:hAnsi="Arial" w:cs="Arial"/>
          <w:b/>
          <w:sz w:val="24"/>
          <w:szCs w:val="24"/>
          <w:lang w:val="en-US"/>
        </w:rPr>
        <w:t>SULTAN KUDARAT STATE UNIVERSITY</w:t>
      </w:r>
    </w:p>
    <w:p w14:paraId="579E8FC7" w14:textId="77777777" w:rsidR="008071A9" w:rsidRPr="008071A9" w:rsidRDefault="008071A9" w:rsidP="008071A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  <w:lang w:val="en-US"/>
        </w:rPr>
      </w:pPr>
      <w:r w:rsidRPr="008071A9">
        <w:rPr>
          <w:rFonts w:ascii="Arial" w:eastAsia="Calibri" w:hAnsi="Arial" w:cs="Arial"/>
          <w:sz w:val="24"/>
          <w:szCs w:val="24"/>
          <w:lang w:val="en-US"/>
        </w:rPr>
        <w:t>College of Computer Studies</w:t>
      </w:r>
    </w:p>
    <w:p w14:paraId="78FE9790" w14:textId="77777777" w:rsidR="008071A9" w:rsidRPr="008071A9" w:rsidRDefault="008071A9" w:rsidP="008071A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  <w:lang w:val="en-US"/>
        </w:rPr>
      </w:pPr>
      <w:proofErr w:type="spellStart"/>
      <w:r w:rsidRPr="008071A9">
        <w:rPr>
          <w:rFonts w:ascii="Arial" w:eastAsia="Calibri" w:hAnsi="Arial" w:cs="Arial"/>
          <w:sz w:val="24"/>
          <w:szCs w:val="24"/>
          <w:lang w:val="en-US"/>
        </w:rPr>
        <w:t>Isulan</w:t>
      </w:r>
      <w:proofErr w:type="spellEnd"/>
      <w:r w:rsidRPr="008071A9">
        <w:rPr>
          <w:rFonts w:ascii="Arial" w:eastAsia="Calibri" w:hAnsi="Arial" w:cs="Arial"/>
          <w:sz w:val="24"/>
          <w:szCs w:val="24"/>
          <w:lang w:val="en-US"/>
        </w:rPr>
        <w:t xml:space="preserve"> Campus, </w:t>
      </w:r>
      <w:proofErr w:type="spellStart"/>
      <w:r w:rsidRPr="008071A9">
        <w:rPr>
          <w:rFonts w:ascii="Arial" w:eastAsia="Calibri" w:hAnsi="Arial" w:cs="Arial"/>
          <w:sz w:val="24"/>
          <w:szCs w:val="24"/>
          <w:lang w:val="en-US"/>
        </w:rPr>
        <w:t>Isulan</w:t>
      </w:r>
      <w:proofErr w:type="spellEnd"/>
      <w:r w:rsidRPr="008071A9">
        <w:rPr>
          <w:rFonts w:ascii="Arial" w:eastAsia="Calibri" w:hAnsi="Arial" w:cs="Arial"/>
          <w:sz w:val="24"/>
          <w:szCs w:val="24"/>
          <w:lang w:val="en-US"/>
        </w:rPr>
        <w:t xml:space="preserve"> Sultan Kudarat</w:t>
      </w:r>
    </w:p>
    <w:p w14:paraId="5A095A16" w14:textId="77777777" w:rsidR="008071A9" w:rsidRPr="008071A9" w:rsidRDefault="008071A9" w:rsidP="008071A9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33D1D1B0" w14:textId="7623C66C" w:rsidR="008071A9" w:rsidRDefault="008071A9" w:rsidP="008071A9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  <w:r w:rsidRPr="008071A9">
        <w:rPr>
          <w:rFonts w:ascii="Arial" w:eastAsia="Calibri" w:hAnsi="Arial" w:cs="Arial"/>
          <w:b/>
          <w:sz w:val="24"/>
          <w:szCs w:val="24"/>
          <w:lang w:val="en-US"/>
        </w:rPr>
        <w:t>Term: MIDTERM</w:t>
      </w:r>
    </w:p>
    <w:p w14:paraId="5580121F" w14:textId="32838BD4" w:rsidR="00E82E4C" w:rsidRDefault="00E82E4C" w:rsidP="008071A9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  <w:r>
        <w:rPr>
          <w:rFonts w:ascii="Arial" w:eastAsia="Calibri" w:hAnsi="Arial" w:cs="Arial"/>
          <w:b/>
          <w:sz w:val="24"/>
          <w:szCs w:val="24"/>
          <w:lang w:val="en-US"/>
        </w:rPr>
        <w:t>PE 103 (Recreational Activities)</w:t>
      </w:r>
    </w:p>
    <w:p w14:paraId="7B98190E" w14:textId="77777777" w:rsidR="00E82E4C" w:rsidRPr="008071A9" w:rsidRDefault="00E82E4C" w:rsidP="008071A9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58B36BFF" w14:textId="15063483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>
        <w:rPr>
          <w:rFonts w:ascii="Segoe UI" w:eastAsia="Times New Roman" w:hAnsi="Segoe UI" w:cs="Segoe UI"/>
          <w:b/>
          <w:bCs/>
          <w:lang w:eastAsia="en-PH"/>
        </w:rPr>
        <w:t xml:space="preserve">Test I. </w:t>
      </w:r>
      <w:r w:rsidRPr="008071A9">
        <w:rPr>
          <w:rFonts w:ascii="Segoe UI" w:eastAsia="Times New Roman" w:hAnsi="Segoe UI" w:cs="Segoe UI"/>
          <w:b/>
          <w:bCs/>
          <w:lang w:eastAsia="en-PH"/>
        </w:rPr>
        <w:t>TRUE OR FALSE</w:t>
      </w:r>
      <w:r w:rsidRPr="008071A9">
        <w:rPr>
          <w:rFonts w:ascii="Segoe UI" w:eastAsia="Times New Roman" w:hAnsi="Segoe UI" w:cs="Segoe UI"/>
          <w:bCs/>
          <w:lang w:eastAsia="en-PH"/>
        </w:rPr>
        <w:t xml:space="preserve">: Write </w:t>
      </w:r>
      <w:r w:rsidRPr="008071A9">
        <w:rPr>
          <w:rFonts w:ascii="Segoe UI" w:eastAsia="Times New Roman" w:hAnsi="Segoe UI" w:cs="Segoe UI"/>
          <w:b/>
          <w:lang w:eastAsia="en-PH"/>
        </w:rPr>
        <w:t>T</w:t>
      </w:r>
      <w:r w:rsidRPr="008071A9">
        <w:rPr>
          <w:rFonts w:ascii="Segoe UI" w:eastAsia="Times New Roman" w:hAnsi="Segoe UI" w:cs="Segoe UI"/>
          <w:bCs/>
          <w:lang w:eastAsia="en-PH"/>
        </w:rPr>
        <w:t xml:space="preserve"> if the statement is correct and </w:t>
      </w:r>
      <w:r w:rsidRPr="008071A9">
        <w:rPr>
          <w:rFonts w:ascii="Segoe UI" w:eastAsia="Times New Roman" w:hAnsi="Segoe UI" w:cs="Segoe UI"/>
          <w:b/>
          <w:lang w:eastAsia="en-PH"/>
        </w:rPr>
        <w:t>F</w:t>
      </w:r>
      <w:r w:rsidRPr="008071A9">
        <w:rPr>
          <w:rFonts w:ascii="Segoe UI" w:eastAsia="Times New Roman" w:hAnsi="Segoe UI" w:cs="Segoe UI"/>
          <w:bCs/>
          <w:lang w:eastAsia="en-PH"/>
        </w:rPr>
        <w:t xml:space="preserve"> if the statement is wrong.</w:t>
      </w:r>
    </w:p>
    <w:p w14:paraId="7642FFA8" w14:textId="77777777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 w:rsidRPr="008071A9">
        <w:rPr>
          <w:rFonts w:ascii="Segoe UI" w:eastAsia="Times New Roman" w:hAnsi="Segoe UI" w:cs="Segoe UI"/>
          <w:bCs/>
          <w:lang w:eastAsia="en-PH"/>
        </w:rPr>
        <w:t>___________1.  Badminton can be played in either singles or doubles.</w:t>
      </w:r>
    </w:p>
    <w:p w14:paraId="0356D110" w14:textId="77777777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 w:rsidRPr="008071A9">
        <w:rPr>
          <w:rFonts w:ascii="Segoe UI" w:eastAsia="Times New Roman" w:hAnsi="Segoe UI" w:cs="Segoe UI"/>
          <w:bCs/>
          <w:lang w:eastAsia="en-PH"/>
        </w:rPr>
        <w:t>___________2. The object of playing badminton is to cross the racket from one court to another.</w:t>
      </w:r>
    </w:p>
    <w:p w14:paraId="349EFE32" w14:textId="77777777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 w:rsidRPr="008071A9">
        <w:rPr>
          <w:rFonts w:ascii="Segoe UI" w:eastAsia="Times New Roman" w:hAnsi="Segoe UI" w:cs="Segoe UI"/>
          <w:bCs/>
          <w:lang w:eastAsia="en-PH"/>
        </w:rPr>
        <w:t>___________3. The height of the net used in playing badminton matters in age bracket.</w:t>
      </w:r>
    </w:p>
    <w:p w14:paraId="528AA485" w14:textId="77777777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 w:rsidRPr="008071A9">
        <w:rPr>
          <w:rFonts w:ascii="Segoe UI" w:eastAsia="Times New Roman" w:hAnsi="Segoe UI" w:cs="Segoe UI"/>
          <w:bCs/>
          <w:lang w:eastAsia="en-PH"/>
        </w:rPr>
        <w:t>___________4. In scoring badminton, it follows the right and even scheme.</w:t>
      </w:r>
    </w:p>
    <w:p w14:paraId="2BD672C9" w14:textId="77777777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 w:rsidRPr="008071A9">
        <w:rPr>
          <w:rFonts w:ascii="Segoe UI" w:eastAsia="Times New Roman" w:hAnsi="Segoe UI" w:cs="Segoe UI"/>
          <w:bCs/>
          <w:lang w:eastAsia="en-PH"/>
        </w:rPr>
        <w:t>___________5. In singles, it needs at least one player.</w:t>
      </w:r>
    </w:p>
    <w:p w14:paraId="5CFE5525" w14:textId="77777777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 w:rsidRPr="008071A9">
        <w:rPr>
          <w:rFonts w:ascii="Segoe UI" w:eastAsia="Times New Roman" w:hAnsi="Segoe UI" w:cs="Segoe UI"/>
          <w:bCs/>
          <w:lang w:eastAsia="en-PH"/>
        </w:rPr>
        <w:t>___________6. It needs 21 points in order to win a game.</w:t>
      </w:r>
    </w:p>
    <w:p w14:paraId="24155B43" w14:textId="77777777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 w:rsidRPr="008071A9">
        <w:rPr>
          <w:rFonts w:ascii="Segoe UI" w:eastAsia="Times New Roman" w:hAnsi="Segoe UI" w:cs="Segoe UI"/>
          <w:bCs/>
          <w:lang w:eastAsia="en-PH"/>
        </w:rPr>
        <w:t>___________7. If the score is 20-20 it requires having a deuce.</w:t>
      </w:r>
    </w:p>
    <w:p w14:paraId="625AE59D" w14:textId="77777777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 w:rsidRPr="008071A9">
        <w:rPr>
          <w:rFonts w:ascii="Segoe UI" w:eastAsia="Times New Roman" w:hAnsi="Segoe UI" w:cs="Segoe UI"/>
          <w:bCs/>
          <w:lang w:eastAsia="en-PH"/>
        </w:rPr>
        <w:t>___________8. Scoring begins in a LOVE set.</w:t>
      </w:r>
    </w:p>
    <w:p w14:paraId="5427B4CA" w14:textId="77777777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 w:rsidRPr="008071A9">
        <w:rPr>
          <w:rFonts w:ascii="Segoe UI" w:eastAsia="Times New Roman" w:hAnsi="Segoe UI" w:cs="Segoe UI"/>
          <w:bCs/>
          <w:lang w:eastAsia="en-PH"/>
        </w:rPr>
        <w:t>___________9. In amateur games, it is commonly a two out of three games.</w:t>
      </w:r>
    </w:p>
    <w:p w14:paraId="124F93C9" w14:textId="2A1933F9" w:rsid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  <w:r w:rsidRPr="008071A9">
        <w:rPr>
          <w:rFonts w:ascii="Segoe UI" w:eastAsia="Times New Roman" w:hAnsi="Segoe UI" w:cs="Segoe UI"/>
          <w:bCs/>
          <w:lang w:eastAsia="en-PH"/>
        </w:rPr>
        <w:t>___________10. Rally is system is applied in badminton.</w:t>
      </w:r>
    </w:p>
    <w:p w14:paraId="23EB9BA5" w14:textId="20BEC7A9" w:rsidR="00E82E4C" w:rsidRDefault="00E82E4C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</w:p>
    <w:p w14:paraId="319F7FB3" w14:textId="0E21E3A9" w:rsidR="00E82E4C" w:rsidRDefault="00E82E4C" w:rsidP="00E82E4C">
      <w:pPr>
        <w:pStyle w:val="NormalWeb"/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 w:rsidRPr="00E82E4C">
        <w:rPr>
          <w:rFonts w:ascii="Segoe UI" w:eastAsia="Times New Roman" w:hAnsi="Segoe UI" w:cs="Segoe UI"/>
          <w:b/>
          <w:lang w:eastAsia="en-PH"/>
        </w:rPr>
        <w:t>Test II</w:t>
      </w:r>
      <w:r>
        <w:rPr>
          <w:rFonts w:ascii="Segoe UI" w:eastAsia="Times New Roman" w:hAnsi="Segoe UI" w:cs="Segoe UI"/>
          <w:b/>
          <w:lang w:eastAsia="en-PH"/>
        </w:rPr>
        <w:t xml:space="preserve">. </w:t>
      </w:r>
      <w:r w:rsidRPr="00E82E4C">
        <w:rPr>
          <w:rFonts w:ascii="Segoe UI" w:eastAsia="Times New Roman" w:hAnsi="Segoe UI" w:cs="Segoe UI"/>
          <w:lang w:eastAsia="en-PH"/>
        </w:rPr>
        <w:t>Fill in the blanks with the correct answer</w:t>
      </w:r>
      <w:r>
        <w:rPr>
          <w:rFonts w:ascii="Segoe UI" w:eastAsia="Times New Roman" w:hAnsi="Segoe UI" w:cs="Segoe UI"/>
          <w:lang w:eastAsia="en-PH"/>
        </w:rPr>
        <w:t>.</w:t>
      </w:r>
    </w:p>
    <w:p w14:paraId="12B01E1C" w14:textId="1645371B" w:rsidR="00E82E4C" w:rsidRPr="00E82E4C" w:rsidRDefault="00E82E4C" w:rsidP="00E82E4C">
      <w:pPr>
        <w:spacing w:after="0" w:line="360" w:lineRule="auto"/>
        <w:jc w:val="both"/>
        <w:rPr>
          <w:rFonts w:ascii="Segoe UI" w:eastAsia="Calibri" w:hAnsi="Segoe UI" w:cs="Segoe UI"/>
        </w:rPr>
      </w:pPr>
      <w:r>
        <w:rPr>
          <w:rFonts w:ascii="Segoe UI" w:eastAsia="Calibri" w:hAnsi="Segoe UI" w:cs="Segoe UI"/>
        </w:rPr>
        <w:t>_____________</w:t>
      </w:r>
      <w:r w:rsidRPr="00E82E4C">
        <w:rPr>
          <w:rFonts w:ascii="Segoe UI" w:eastAsia="Calibri" w:hAnsi="Segoe UI" w:cs="Segoe UI"/>
        </w:rPr>
        <w:t>1. How many feathers are there in a shuttlecock?</w:t>
      </w:r>
    </w:p>
    <w:p w14:paraId="097FDFBB" w14:textId="77777777" w:rsidR="00E82E4C" w:rsidRPr="00E82E4C" w:rsidRDefault="00E82E4C" w:rsidP="00E82E4C">
      <w:pPr>
        <w:spacing w:after="0" w:line="360" w:lineRule="auto"/>
        <w:jc w:val="both"/>
        <w:rPr>
          <w:rFonts w:ascii="Segoe UI" w:eastAsia="Calibri" w:hAnsi="Segoe UI" w:cs="Segoe UI"/>
        </w:rPr>
      </w:pPr>
      <w:r w:rsidRPr="00E82E4C">
        <w:rPr>
          <w:rFonts w:ascii="Segoe UI" w:eastAsia="Calibri" w:hAnsi="Segoe UI" w:cs="Segoe UI"/>
        </w:rPr>
        <w:t>_____________2. What is the main objective in choosing clothes in playing badminton?</w:t>
      </w:r>
    </w:p>
    <w:p w14:paraId="09B6CE52" w14:textId="77777777" w:rsidR="00E82E4C" w:rsidRPr="00E82E4C" w:rsidRDefault="00E82E4C" w:rsidP="00E82E4C">
      <w:pPr>
        <w:spacing w:after="0" w:line="360" w:lineRule="auto"/>
        <w:jc w:val="both"/>
        <w:rPr>
          <w:rFonts w:ascii="Segoe UI" w:eastAsia="Calibri" w:hAnsi="Segoe UI" w:cs="Segoe UI"/>
        </w:rPr>
      </w:pPr>
      <w:r w:rsidRPr="00E82E4C">
        <w:rPr>
          <w:rFonts w:ascii="Segoe UI" w:eastAsia="Calibri" w:hAnsi="Segoe UI" w:cs="Segoe UI"/>
        </w:rPr>
        <w:t>_____________3. What is more expensive grip?</w:t>
      </w:r>
    </w:p>
    <w:p w14:paraId="4515DAE8" w14:textId="3C92A359" w:rsidR="00E82E4C" w:rsidRPr="00E82E4C" w:rsidRDefault="00E82E4C" w:rsidP="00E82E4C">
      <w:pPr>
        <w:spacing w:after="0" w:line="360" w:lineRule="auto"/>
        <w:jc w:val="both"/>
        <w:rPr>
          <w:rFonts w:ascii="Segoe UI" w:eastAsia="Calibri" w:hAnsi="Segoe UI" w:cs="Segoe UI"/>
        </w:rPr>
      </w:pPr>
      <w:r w:rsidRPr="00E82E4C">
        <w:rPr>
          <w:rFonts w:ascii="Segoe UI" w:eastAsia="Calibri" w:hAnsi="Segoe UI" w:cs="Segoe UI"/>
        </w:rPr>
        <w:t>_____________4.  It divides the badminton court into two sides</w:t>
      </w:r>
      <w:r w:rsidR="009A5D88">
        <w:rPr>
          <w:rFonts w:ascii="Segoe UI" w:eastAsia="Calibri" w:hAnsi="Segoe UI" w:cs="Segoe UI"/>
        </w:rPr>
        <w:t>.</w:t>
      </w:r>
    </w:p>
    <w:p w14:paraId="727BDC2E" w14:textId="4527770D" w:rsidR="00E82E4C" w:rsidRDefault="00E82E4C" w:rsidP="00E82E4C">
      <w:pPr>
        <w:spacing w:after="0" w:line="360" w:lineRule="auto"/>
        <w:jc w:val="both"/>
        <w:rPr>
          <w:rFonts w:ascii="Segoe UI" w:eastAsia="Calibri" w:hAnsi="Segoe UI" w:cs="Segoe UI"/>
        </w:rPr>
      </w:pPr>
      <w:r w:rsidRPr="00E82E4C">
        <w:rPr>
          <w:rFonts w:ascii="Segoe UI" w:eastAsia="Calibri" w:hAnsi="Segoe UI" w:cs="Segoe UI"/>
        </w:rPr>
        <w:t>_____________5. It is considered as the most important tool in playing badminton.</w:t>
      </w:r>
    </w:p>
    <w:p w14:paraId="160F1175" w14:textId="098A5674" w:rsidR="00C1293F" w:rsidRDefault="00C1293F" w:rsidP="00E82E4C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>
        <w:rPr>
          <w:rFonts w:ascii="Segoe UI" w:eastAsia="Calibri" w:hAnsi="Segoe UI" w:cs="Segoe UI"/>
        </w:rPr>
        <w:t xml:space="preserve">_____________6. </w:t>
      </w:r>
      <w:r w:rsidRPr="00C1293F">
        <w:rPr>
          <w:rFonts w:ascii="Segoe UI" w:eastAsia="Times New Roman" w:hAnsi="Segoe UI" w:cs="Segoe UI"/>
          <w:lang w:eastAsia="en-PH"/>
        </w:rPr>
        <w:t>Official name for the object that players hit. Also known as "birdie."</w:t>
      </w:r>
    </w:p>
    <w:p w14:paraId="1F859455" w14:textId="17178215" w:rsidR="00C1293F" w:rsidRDefault="00C1293F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 w:rsidRPr="00C1293F">
        <w:rPr>
          <w:rFonts w:ascii="Segoe UI" w:eastAsia="Times New Roman" w:hAnsi="Segoe UI" w:cs="Segoe UI"/>
          <w:lang w:eastAsia="en-PH"/>
        </w:rPr>
        <w:t>_____________7. The line 6 l/2 feet from the net which a serve must reach to be legal.</w:t>
      </w:r>
    </w:p>
    <w:p w14:paraId="0E40DC0B" w14:textId="6D906224" w:rsidR="00C1293F" w:rsidRDefault="00C1293F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 w:rsidRPr="00C1293F">
        <w:rPr>
          <w:rFonts w:ascii="Segoe UI" w:eastAsia="Times New Roman" w:hAnsi="Segoe UI" w:cs="Segoe UI"/>
          <w:lang w:eastAsia="en-PH"/>
        </w:rPr>
        <w:t>_____________8. Stroke used to put shuttlecock into play at the start of each rally.</w:t>
      </w:r>
    </w:p>
    <w:p w14:paraId="2E911EEC" w14:textId="1839F399" w:rsidR="00C1293F" w:rsidRDefault="00C1293F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 w:rsidRPr="00C1293F">
        <w:rPr>
          <w:rFonts w:ascii="Segoe UI" w:eastAsia="Times New Roman" w:hAnsi="Segoe UI" w:cs="Segoe UI"/>
          <w:lang w:eastAsia="en-PH"/>
        </w:rPr>
        <w:t>_____________9. Exchange of shots while the shuttle is in play.</w:t>
      </w:r>
    </w:p>
    <w:p w14:paraId="02430462" w14:textId="60915B41" w:rsidR="00C1293F" w:rsidRDefault="00C1293F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>
        <w:rPr>
          <w:rFonts w:ascii="Segoe UI" w:eastAsia="Times New Roman" w:hAnsi="Segoe UI" w:cs="Segoe UI"/>
          <w:lang w:eastAsia="en-PH"/>
        </w:rPr>
        <w:t xml:space="preserve">_____________10. </w:t>
      </w:r>
      <w:r w:rsidRPr="00C1293F">
        <w:rPr>
          <w:rFonts w:ascii="Segoe UI" w:eastAsia="Times New Roman" w:hAnsi="Segoe UI" w:cs="Segoe UI"/>
          <w:lang w:eastAsia="en-PH"/>
        </w:rPr>
        <w:t>A violation of the playing rules, either in serving, receiving, or during play</w:t>
      </w:r>
      <w:r>
        <w:rPr>
          <w:rFonts w:ascii="Segoe UI" w:eastAsia="Times New Roman" w:hAnsi="Segoe UI" w:cs="Segoe UI"/>
          <w:lang w:eastAsia="en-PH"/>
        </w:rPr>
        <w:t>.</w:t>
      </w:r>
    </w:p>
    <w:p w14:paraId="4366C938" w14:textId="0FED4E70" w:rsidR="009A5D88" w:rsidRDefault="009A5D88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1DE6CDE5" w14:textId="3A758E4D" w:rsidR="009A5D88" w:rsidRDefault="009A5D88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4AE0FE15" w14:textId="34804ADD" w:rsidR="009A5D88" w:rsidRDefault="009A5D88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38C4D4F4" w14:textId="77777777" w:rsidR="009A5D88" w:rsidRDefault="009A5D88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5E7CCF38" w14:textId="12273D6C" w:rsidR="009A5D88" w:rsidRDefault="009A5D88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 w:rsidRPr="009A5D88">
        <w:rPr>
          <w:rFonts w:ascii="Segoe UI" w:eastAsia="Times New Roman" w:hAnsi="Segoe UI" w:cs="Segoe UI"/>
          <w:b/>
          <w:bCs/>
          <w:lang w:eastAsia="en-PH"/>
        </w:rPr>
        <w:lastRenderedPageBreak/>
        <w:t>Test III.</w:t>
      </w:r>
      <w:r>
        <w:rPr>
          <w:rFonts w:ascii="Segoe UI" w:eastAsia="Times New Roman" w:hAnsi="Segoe UI" w:cs="Segoe UI"/>
          <w:lang w:eastAsia="en-PH"/>
        </w:rPr>
        <w:t xml:space="preserve"> Essay. Draw and labelled the following. 10 pts. Each.</w:t>
      </w:r>
    </w:p>
    <w:p w14:paraId="066C057F" w14:textId="79A4FB8A" w:rsidR="009A5D88" w:rsidRDefault="009A5D88" w:rsidP="009A5D8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>
        <w:rPr>
          <w:rFonts w:ascii="Segoe UI" w:eastAsia="Times New Roman" w:hAnsi="Segoe UI" w:cs="Segoe UI"/>
          <w:lang w:eastAsia="en-PH"/>
        </w:rPr>
        <w:t>Badminton Racket</w:t>
      </w:r>
    </w:p>
    <w:p w14:paraId="4952E7FA" w14:textId="16BF4873" w:rsidR="009A5D88" w:rsidRDefault="009A5D88" w:rsidP="009A5D8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>
        <w:rPr>
          <w:rFonts w:ascii="Segoe UI" w:eastAsia="Times New Roman" w:hAnsi="Segoe UI" w:cs="Segoe UI"/>
          <w:lang w:eastAsia="en-PH"/>
        </w:rPr>
        <w:t>Shuttlecock</w:t>
      </w:r>
    </w:p>
    <w:p w14:paraId="434B2BA2" w14:textId="15CD5DA9" w:rsidR="009A5D88" w:rsidRDefault="009A5D88" w:rsidP="009A5D8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>
        <w:rPr>
          <w:rFonts w:ascii="Segoe UI" w:eastAsia="Times New Roman" w:hAnsi="Segoe UI" w:cs="Segoe UI"/>
          <w:lang w:eastAsia="en-PH"/>
        </w:rPr>
        <w:t>Badminton court</w:t>
      </w:r>
    </w:p>
    <w:p w14:paraId="028EEB39" w14:textId="4F72221E" w:rsidR="00887812" w:rsidRDefault="00887812" w:rsidP="00887812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6893C6F7" w14:textId="0844EB6B" w:rsidR="00887812" w:rsidRDefault="00887812" w:rsidP="00887812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57081ABF" w14:textId="6CF6F809" w:rsidR="00887812" w:rsidRDefault="00887812" w:rsidP="00887812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59966BA0" w14:textId="2F7A18E3" w:rsidR="00887812" w:rsidRPr="00887812" w:rsidRDefault="00887812" w:rsidP="00887812">
      <w:pPr>
        <w:spacing w:after="0" w:line="360" w:lineRule="auto"/>
        <w:jc w:val="center"/>
        <w:rPr>
          <w:rFonts w:ascii="Segoe UI" w:eastAsia="Times New Roman" w:hAnsi="Segoe UI" w:cs="Segoe UI"/>
          <w:b/>
          <w:bCs/>
          <w:lang w:eastAsia="en-PH"/>
        </w:rPr>
      </w:pPr>
      <w:r w:rsidRPr="00887812">
        <w:rPr>
          <w:rFonts w:ascii="Segoe UI" w:eastAsia="Times New Roman" w:hAnsi="Segoe UI" w:cs="Segoe UI"/>
          <w:b/>
          <w:bCs/>
          <w:lang w:eastAsia="en-PH"/>
        </w:rPr>
        <w:t>Good luck and God Bless………...!</w:t>
      </w:r>
    </w:p>
    <w:p w14:paraId="7FD86660" w14:textId="2BDC726D" w:rsidR="00887812" w:rsidRPr="00887812" w:rsidRDefault="00887812" w:rsidP="00887812">
      <w:pPr>
        <w:spacing w:after="0" w:line="360" w:lineRule="auto"/>
        <w:jc w:val="center"/>
        <w:rPr>
          <w:rFonts w:ascii="Segoe UI" w:eastAsia="Times New Roman" w:hAnsi="Segoe UI" w:cs="Segoe UI"/>
          <w:b/>
          <w:bCs/>
          <w:lang w:eastAsia="en-PH"/>
        </w:rPr>
      </w:pPr>
    </w:p>
    <w:p w14:paraId="431E9BAF" w14:textId="40A29749" w:rsidR="00887812" w:rsidRDefault="00887812" w:rsidP="00887812">
      <w:pPr>
        <w:spacing w:after="0" w:line="360" w:lineRule="auto"/>
        <w:jc w:val="center"/>
        <w:rPr>
          <w:rFonts w:ascii="Segoe UI" w:eastAsia="Times New Roman" w:hAnsi="Segoe UI" w:cs="Segoe UI"/>
          <w:lang w:eastAsia="en-PH"/>
        </w:rPr>
      </w:pPr>
      <w:r>
        <w:rPr>
          <w:rFonts w:ascii="Segoe UI" w:eastAsia="Times New Roman" w:hAnsi="Segoe UI" w:cs="Segoe UI"/>
          <w:lang w:eastAsia="en-PH"/>
        </w:rPr>
        <w:tab/>
      </w:r>
      <w:r>
        <w:rPr>
          <w:rFonts w:ascii="Segoe UI" w:eastAsia="Times New Roman" w:hAnsi="Segoe UI" w:cs="Segoe UI"/>
          <w:lang w:eastAsia="en-PH"/>
        </w:rPr>
        <w:tab/>
      </w:r>
    </w:p>
    <w:p w14:paraId="3892B1F3" w14:textId="30D77067" w:rsidR="00887812" w:rsidRDefault="00887812" w:rsidP="00887812">
      <w:pPr>
        <w:spacing w:after="0" w:line="360" w:lineRule="auto"/>
        <w:jc w:val="center"/>
        <w:rPr>
          <w:rFonts w:ascii="Segoe UI" w:eastAsia="Times New Roman" w:hAnsi="Segoe UI" w:cs="Segoe UI"/>
          <w:lang w:eastAsia="en-PH"/>
        </w:rPr>
      </w:pPr>
      <w:r>
        <w:rPr>
          <w:rFonts w:ascii="Segoe UI" w:eastAsia="Times New Roman" w:hAnsi="Segoe UI" w:cs="Segoe UI"/>
          <w:lang w:eastAsia="en-PH"/>
        </w:rPr>
        <w:tab/>
      </w:r>
      <w:r>
        <w:rPr>
          <w:rFonts w:ascii="Segoe UI" w:eastAsia="Times New Roman" w:hAnsi="Segoe UI" w:cs="Segoe UI"/>
          <w:lang w:eastAsia="en-PH"/>
        </w:rPr>
        <w:tab/>
      </w:r>
      <w:r>
        <w:rPr>
          <w:rFonts w:ascii="Segoe UI" w:eastAsia="Times New Roman" w:hAnsi="Segoe UI" w:cs="Segoe UI"/>
          <w:lang w:eastAsia="en-PH"/>
        </w:rPr>
        <w:tab/>
        <w:t>Prepared by:</w:t>
      </w:r>
    </w:p>
    <w:p w14:paraId="53FFD9DC" w14:textId="2B624C0E" w:rsidR="00887812" w:rsidRPr="00887812" w:rsidRDefault="00887812" w:rsidP="00887812">
      <w:pPr>
        <w:spacing w:after="0" w:line="360" w:lineRule="auto"/>
        <w:jc w:val="center"/>
        <w:rPr>
          <w:rFonts w:ascii="Segoe UI" w:eastAsia="Times New Roman" w:hAnsi="Segoe UI" w:cs="Segoe UI"/>
          <w:b/>
          <w:bCs/>
          <w:lang w:eastAsia="en-PH"/>
        </w:rPr>
      </w:pPr>
      <w:r>
        <w:rPr>
          <w:rFonts w:ascii="Segoe UI" w:eastAsia="Times New Roman" w:hAnsi="Segoe UI" w:cs="Segoe UI"/>
          <w:lang w:eastAsia="en-PH"/>
        </w:rPr>
        <w:tab/>
      </w:r>
      <w:r>
        <w:rPr>
          <w:rFonts w:ascii="Segoe UI" w:eastAsia="Times New Roman" w:hAnsi="Segoe UI" w:cs="Segoe UI"/>
          <w:lang w:eastAsia="en-PH"/>
        </w:rPr>
        <w:tab/>
      </w:r>
      <w:r>
        <w:rPr>
          <w:rFonts w:ascii="Segoe UI" w:eastAsia="Times New Roman" w:hAnsi="Segoe UI" w:cs="Segoe UI"/>
          <w:lang w:eastAsia="en-PH"/>
        </w:rPr>
        <w:tab/>
      </w:r>
      <w:r>
        <w:rPr>
          <w:rFonts w:ascii="Segoe UI" w:eastAsia="Times New Roman" w:hAnsi="Segoe UI" w:cs="Segoe UI"/>
          <w:lang w:eastAsia="en-PH"/>
        </w:rPr>
        <w:tab/>
      </w:r>
      <w:r>
        <w:rPr>
          <w:rFonts w:ascii="Segoe UI" w:eastAsia="Times New Roman" w:hAnsi="Segoe UI" w:cs="Segoe UI"/>
          <w:lang w:eastAsia="en-PH"/>
        </w:rPr>
        <w:tab/>
      </w:r>
      <w:r>
        <w:rPr>
          <w:rFonts w:ascii="Segoe UI" w:eastAsia="Times New Roman" w:hAnsi="Segoe UI" w:cs="Segoe UI"/>
          <w:lang w:eastAsia="en-PH"/>
        </w:rPr>
        <w:tab/>
      </w:r>
      <w:r>
        <w:rPr>
          <w:rFonts w:ascii="Segoe UI" w:eastAsia="Times New Roman" w:hAnsi="Segoe UI" w:cs="Segoe UI"/>
          <w:lang w:eastAsia="en-PH"/>
        </w:rPr>
        <w:tab/>
      </w:r>
      <w:r w:rsidRPr="00887812">
        <w:rPr>
          <w:rFonts w:ascii="Segoe UI" w:eastAsia="Times New Roman" w:hAnsi="Segoe UI" w:cs="Segoe UI"/>
          <w:b/>
          <w:bCs/>
          <w:lang w:eastAsia="en-PH"/>
        </w:rPr>
        <w:t>SARIP E. PANGSAYAN</w:t>
      </w:r>
    </w:p>
    <w:p w14:paraId="749E271C" w14:textId="77777777" w:rsidR="009A5D88" w:rsidRPr="009A5D88" w:rsidRDefault="009A5D88" w:rsidP="009A5D88">
      <w:pPr>
        <w:pStyle w:val="ListParagraph"/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62818642" w14:textId="1E08836C" w:rsidR="009A5D88" w:rsidRDefault="009A5D88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  <w:r>
        <w:rPr>
          <w:rFonts w:ascii="Segoe UI" w:eastAsia="Times New Roman" w:hAnsi="Segoe UI" w:cs="Segoe UI"/>
          <w:lang w:eastAsia="en-PH"/>
        </w:rPr>
        <w:tab/>
      </w:r>
    </w:p>
    <w:p w14:paraId="4BC41627" w14:textId="77777777" w:rsidR="009A5D88" w:rsidRPr="00C1293F" w:rsidRDefault="009A5D88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5711F1CB" w14:textId="105C0A2C" w:rsidR="00C1293F" w:rsidRPr="00C1293F" w:rsidRDefault="00C1293F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7BE61E7E" w14:textId="694645FE" w:rsidR="00C1293F" w:rsidRPr="00C1293F" w:rsidRDefault="00C1293F" w:rsidP="00C1293F">
      <w:pPr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1B235531" w14:textId="62984A28" w:rsidR="00C1293F" w:rsidRPr="00E82E4C" w:rsidRDefault="00C1293F" w:rsidP="00E82E4C">
      <w:pPr>
        <w:spacing w:after="0" w:line="360" w:lineRule="auto"/>
        <w:jc w:val="both"/>
        <w:rPr>
          <w:rFonts w:ascii="Segoe UI" w:eastAsia="Calibri" w:hAnsi="Segoe UI" w:cs="Segoe UI"/>
        </w:rPr>
      </w:pPr>
    </w:p>
    <w:p w14:paraId="45B6D903" w14:textId="77777777" w:rsidR="00E82E4C" w:rsidRPr="00E82E4C" w:rsidRDefault="00E82E4C" w:rsidP="00E82E4C">
      <w:pPr>
        <w:pStyle w:val="NormalWeb"/>
        <w:spacing w:after="0" w:line="360" w:lineRule="auto"/>
        <w:jc w:val="both"/>
        <w:rPr>
          <w:rFonts w:ascii="Segoe UI" w:eastAsia="Times New Roman" w:hAnsi="Segoe UI" w:cs="Segoe UI"/>
          <w:lang w:eastAsia="en-PH"/>
        </w:rPr>
      </w:pPr>
    </w:p>
    <w:p w14:paraId="51FE5325" w14:textId="00519F67" w:rsidR="00E82E4C" w:rsidRPr="00E82E4C" w:rsidRDefault="00E82E4C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/>
          <w:lang w:eastAsia="en-PH"/>
        </w:rPr>
      </w:pPr>
    </w:p>
    <w:p w14:paraId="0EFC1B39" w14:textId="77777777" w:rsidR="00E82E4C" w:rsidRPr="008071A9" w:rsidRDefault="00E82E4C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</w:p>
    <w:p w14:paraId="11E536CD" w14:textId="77777777" w:rsidR="008071A9" w:rsidRPr="008071A9" w:rsidRDefault="008071A9" w:rsidP="008071A9">
      <w:pPr>
        <w:spacing w:after="0" w:line="360" w:lineRule="auto"/>
        <w:jc w:val="both"/>
        <w:outlineLvl w:val="1"/>
        <w:rPr>
          <w:rFonts w:ascii="Segoe UI" w:eastAsia="Times New Roman" w:hAnsi="Segoe UI" w:cs="Segoe UI"/>
          <w:bCs/>
          <w:lang w:eastAsia="en-PH"/>
        </w:rPr>
      </w:pPr>
    </w:p>
    <w:p w14:paraId="1B6BC990" w14:textId="77777777" w:rsidR="00DE7119" w:rsidRPr="008071A9" w:rsidRDefault="00DE7119">
      <w:pPr>
        <w:rPr>
          <w:rFonts w:ascii="Arial" w:hAnsi="Arial" w:cs="Arial"/>
          <w:sz w:val="24"/>
          <w:szCs w:val="24"/>
        </w:rPr>
      </w:pPr>
    </w:p>
    <w:sectPr w:rsidR="00DE7119" w:rsidRPr="008071A9" w:rsidSect="00CB23E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7347F"/>
    <w:multiLevelType w:val="hybridMultilevel"/>
    <w:tmpl w:val="9BD00E8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15FDE"/>
    <w:multiLevelType w:val="hybridMultilevel"/>
    <w:tmpl w:val="0554E2C4"/>
    <w:lvl w:ilvl="0" w:tplc="64C2075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55255"/>
    <w:multiLevelType w:val="hybridMultilevel"/>
    <w:tmpl w:val="549A1A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A9"/>
    <w:rsid w:val="007475A0"/>
    <w:rsid w:val="008071A9"/>
    <w:rsid w:val="00887812"/>
    <w:rsid w:val="009A5D88"/>
    <w:rsid w:val="00B37107"/>
    <w:rsid w:val="00C1293F"/>
    <w:rsid w:val="00CB23EF"/>
    <w:rsid w:val="00DE7119"/>
    <w:rsid w:val="00E8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85BFB"/>
  <w15:chartTrackingRefBased/>
  <w15:docId w15:val="{28F19EA8-A5A2-45C5-80DB-27128873B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2E4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1293F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Moya</dc:creator>
  <cp:keywords/>
  <dc:description/>
  <cp:lastModifiedBy>Nora Moya</cp:lastModifiedBy>
  <cp:revision>7</cp:revision>
  <cp:lastPrinted>2023-11-06T00:51:00Z</cp:lastPrinted>
  <dcterms:created xsi:type="dcterms:W3CDTF">2023-10-11T23:35:00Z</dcterms:created>
  <dcterms:modified xsi:type="dcterms:W3CDTF">2023-11-06T00:54:00Z</dcterms:modified>
</cp:coreProperties>
</file>