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Next/>
        <w:keepLines/>
        <w:spacing w:before="480" w:lineRule="auto" w:line="276"/>
        <w:ind w:firstLine="0"/>
        <w:jc w:val="left"/>
        <w:outlineLvl w:val="0"/>
        <w:rPr>
          <w:b/>
          <w:bCs/>
          <w:i/>
          <w:iCs/>
          <w:color w:val="36363d"/>
          <w:sz w:val="28"/>
          <w:szCs w:val="28"/>
          <w:u w:val="single" w:color="000000"/>
          <w:cs/>
        </w:rPr>
      </w:pPr>
      <w:bookmarkStart w:id="0" w:name="_GoBack"/>
      <w:bookmarkEnd w:id="0"/>
    </w:p>
    <w:p>
      <w:pPr>
        <w:pStyle w:val="style0"/>
        <w:keepNext/>
        <w:keepLines/>
        <w:spacing w:before="480" w:lineRule="auto" w:line="240"/>
        <w:ind w:firstLine="0"/>
        <w:jc w:val="left"/>
        <w:outlineLvl w:val="0"/>
        <w:rPr>
          <w:b/>
          <w:bCs/>
          <w:i/>
          <w:iCs/>
          <w:color w:val="36363d"/>
          <w:sz w:val="28"/>
          <w:szCs w:val="28"/>
          <w:highlight w:val="none"/>
          <w:u w:val="single" w:color="000000"/>
          <w:cs/>
        </w:rPr>
      </w:pPr>
    </w:p>
    <w:p>
      <w:pPr>
        <w:pStyle w:val="style0"/>
        <w:keepNext/>
        <w:keepLines/>
        <w:spacing w:before="480" w:lineRule="auto" w:line="240"/>
        <w:ind w:firstLine="0"/>
        <w:jc w:val="center"/>
        <w:outlineLvl w:val="0"/>
        <w:rPr>
          <w:b/>
          <w:bCs/>
          <w:i/>
          <w:iCs/>
          <w:color w:val="36363d"/>
          <w:sz w:val="28"/>
          <w:szCs w:val="28"/>
          <w:highlight w:val="none"/>
          <w:u w:val="single" w:color="000000"/>
          <w:cs/>
        </w:rPr>
      </w:pPr>
      <w:r>
        <w:rPr>
          <w:rFonts w:ascii="Calibri" w:cs="Times New Roman" w:eastAsia="宋体" w:hAnsi="Calibri" w:hint="default"/>
          <w:b/>
          <w:bCs/>
          <w:i/>
          <w:iCs/>
          <w:color w:val="36363d"/>
          <w:sz w:val="28"/>
          <w:szCs w:val="28"/>
          <w:highlight w:val="none"/>
          <w:u w:val="single" w:color="000000"/>
          <w:vertAlign w:val="baseline"/>
          <w:em w:val="none"/>
          <w:lang w:val="en-US" w:eastAsia="zh-CN"/>
        </w:rPr>
        <w:t>Research paper on</w:t>
      </w:r>
    </w:p>
    <w:p>
      <w:pPr>
        <w:pStyle w:val="style0"/>
        <w:spacing w:after="200" w:lineRule="auto" w:line="240"/>
        <w:ind w:firstLine="0"/>
        <w:jc w:val="center"/>
        <w:rPr>
          <w:b/>
          <w:bCs/>
          <w:i/>
          <w:iCs/>
          <w:color w:val="36363d"/>
          <w:sz w:val="28"/>
          <w:szCs w:val="28"/>
          <w:highlight w:val="none"/>
          <w:u w:val="single" w:color="000000"/>
          <w:cs/>
        </w:rPr>
      </w:pPr>
      <w:r>
        <w:rPr>
          <w:rFonts w:ascii="Calibri" w:cs="Times New Roman" w:eastAsia="宋体" w:hAnsi="Calibri" w:hint="default"/>
          <w:b/>
          <w:bCs/>
          <w:i/>
          <w:iCs/>
          <w:color w:val="36363d"/>
          <w:sz w:val="28"/>
          <w:szCs w:val="28"/>
          <w:highlight w:val="none"/>
          <w:u w:val="single" w:color="000000"/>
          <w:vertAlign w:val="baseline"/>
          <w:em w:val="none"/>
          <w:lang w:val="en-US" w:eastAsia="zh-CN"/>
        </w:rPr>
        <w:t>Kautilya's Ertha shastra and</w:t>
      </w:r>
    </w:p>
    <w:p>
      <w:pPr>
        <w:pStyle w:val="style0"/>
        <w:spacing w:after="200" w:lineRule="auto" w:line="240"/>
        <w:ind w:firstLine="0"/>
        <w:jc w:val="center"/>
        <w:rPr>
          <w:b/>
          <w:bCs/>
          <w:i/>
          <w:iCs/>
          <w:color w:val="36363d"/>
          <w:sz w:val="28"/>
          <w:szCs w:val="28"/>
          <w:highlight w:val="none"/>
          <w:u w:val="single" w:color="000000"/>
          <w:cs/>
        </w:rPr>
      </w:pPr>
      <w:r>
        <w:rPr>
          <w:rFonts w:ascii="Calibri" w:cs="Times New Roman" w:eastAsia="宋体" w:hAnsi="Calibri" w:hint="default"/>
          <w:b/>
          <w:bCs/>
          <w:i/>
          <w:iCs/>
          <w:color w:val="36363d"/>
          <w:sz w:val="28"/>
          <w:szCs w:val="28"/>
          <w:highlight w:val="none"/>
          <w:u w:val="single" w:color="000000"/>
          <w:vertAlign w:val="baseline"/>
          <w:em w:val="none"/>
          <w:lang w:val="en-US" w:eastAsia="zh-CN"/>
        </w:rPr>
        <w:t xml:space="preserve"> it's relevance </w:t>
      </w:r>
    </w:p>
    <w:p>
      <w:pPr>
        <w:pStyle w:val="style0"/>
        <w:spacing w:after="200" w:lineRule="auto" w:line="240"/>
        <w:ind w:firstLine="0"/>
        <w:jc w:val="center"/>
        <w:rPr>
          <w:b/>
          <w:bCs/>
          <w:i/>
          <w:iCs/>
          <w:color w:val="36363d"/>
          <w:sz w:val="28"/>
          <w:szCs w:val="28"/>
          <w:highlight w:val="none"/>
          <w:u w:val="single" w:color="000000"/>
          <w:cs/>
        </w:rPr>
      </w:pPr>
      <w:r>
        <w:rPr>
          <w:rFonts w:ascii="Calibri" w:cs="Times New Roman" w:eastAsia="宋体" w:hAnsi="Calibri" w:hint="default"/>
          <w:b/>
          <w:bCs/>
          <w:i/>
          <w:iCs/>
          <w:color w:val="36363d"/>
          <w:sz w:val="28"/>
          <w:szCs w:val="28"/>
          <w:highlight w:val="none"/>
          <w:u w:val="single" w:color="000000"/>
          <w:vertAlign w:val="baseline"/>
          <w:em w:val="none"/>
          <w:lang w:val="en-US" w:eastAsia="zh-CN"/>
        </w:rPr>
        <w:t xml:space="preserve">to modern management </w:t>
      </w:r>
    </w:p>
    <w:p>
      <w:pPr>
        <w:pStyle w:val="style0"/>
        <w:spacing w:after="200" w:lineRule="auto" w:line="240"/>
        <w:ind w:firstLine="0"/>
        <w:jc w:val="center"/>
        <w:rPr>
          <w:rFonts w:ascii="Calibri" w:cs="Times New Roman" w:eastAsia="宋体" w:hAnsi="Calibri" w:hint="default"/>
          <w:b/>
          <w:bCs/>
          <w:i/>
          <w:iCs/>
          <w:color w:val="36363d"/>
          <w:sz w:val="28"/>
          <w:szCs w:val="28"/>
          <w:highlight w:val="none"/>
          <w:u w:val="single" w:color="000000"/>
          <w:vertAlign w:val="baseline"/>
          <w:em w:val="none"/>
          <w:lang w:val="en-US" w:eastAsia="zh-CN"/>
        </w:rPr>
      </w:pPr>
    </w:p>
    <w:p>
      <w:pPr>
        <w:pStyle w:val="style0"/>
        <w:spacing w:after="200" w:lineRule="auto" w:line="240"/>
        <w:ind w:firstLine="0"/>
        <w:jc w:val="center"/>
        <w:rPr>
          <w:b/>
          <w:bCs/>
          <w:i/>
          <w:iCs/>
          <w:color w:val="36363d"/>
          <w:sz w:val="28"/>
          <w:szCs w:val="28"/>
          <w:highlight w:val="none"/>
          <w:u w:val="single" w:color="000000"/>
          <w:cs/>
        </w:rPr>
      </w:pPr>
      <w:r>
        <w:rPr>
          <w:rFonts w:ascii="Calibri" w:cs="Times New Roman" w:eastAsia="宋体" w:hAnsi="Calibri" w:hint="default"/>
          <w:b/>
          <w:bCs/>
          <w:i/>
          <w:iCs/>
          <w:color w:val="36363d"/>
          <w:sz w:val="28"/>
          <w:szCs w:val="28"/>
          <w:highlight w:val="none"/>
          <w:u w:val="single" w:color="000000"/>
          <w:vertAlign w:val="baseline"/>
          <w:em w:val="none"/>
          <w:lang w:val="en-US" w:eastAsia="zh-CN"/>
        </w:rPr>
        <w:t xml:space="preserve">Date of </w:t>
      </w:r>
      <w:r>
        <w:rPr>
          <w:rFonts w:ascii="Calibri" w:cs="Mangal" w:eastAsia="宋体" w:hAnsi="Calibri" w:hint="default"/>
          <w:b/>
          <w:bCs/>
          <w:i/>
          <w:iCs/>
          <w:color w:val="36363d"/>
          <w:sz w:val="28"/>
          <w:szCs w:val="28"/>
          <w:highlight w:val="none"/>
          <w:u w:val="single" w:color="000000"/>
          <w:vertAlign w:val="baseline"/>
          <w:em w:val="none"/>
          <w:lang w:val="en-US" w:eastAsia="zh-CN"/>
        </w:rPr>
        <w:t xml:space="preserve">submission- </w:t>
      </w:r>
      <w:r>
        <w:rPr>
          <w:rFonts w:ascii="Calibri" w:cs="Times New Roman" w:eastAsia="宋体" w:hAnsi="Calibri" w:hint="default"/>
          <w:b/>
          <w:bCs/>
          <w:i/>
          <w:iCs/>
          <w:color w:val="36363d"/>
          <w:sz w:val="28"/>
          <w:szCs w:val="28"/>
          <w:highlight w:val="none"/>
          <w:u w:val="single" w:color="000000"/>
          <w:vertAlign w:val="baseline"/>
          <w:em w:val="none"/>
          <w:lang w:val="en-US" w:eastAsia="zh-CN"/>
        </w:rPr>
        <w:t>2026</w:t>
      </w:r>
    </w:p>
    <w:p>
      <w:pPr>
        <w:pStyle w:val="style0"/>
        <w:spacing w:after="200" w:lineRule="auto" w:line="240"/>
        <w:ind w:firstLine="0"/>
        <w:jc w:val="center"/>
        <w:rPr>
          <w:rFonts w:ascii="Calibri" w:cs="Times New Roman" w:eastAsia="宋体" w:hAnsi="Calibri" w:hint="default"/>
          <w:b/>
          <w:bCs/>
          <w:i/>
          <w:iCs/>
          <w:color w:val="36363d"/>
          <w:sz w:val="28"/>
          <w:szCs w:val="28"/>
          <w:highlight w:val="none"/>
          <w:u w:val="single" w:color="000000"/>
          <w:vertAlign w:val="baseline"/>
          <w:em w:val="none"/>
          <w:lang w:val="en-US" w:eastAsia="zh-CN"/>
        </w:rPr>
      </w:pPr>
    </w:p>
    <w:p>
      <w:pPr>
        <w:pStyle w:val="style0"/>
        <w:spacing w:after="200" w:lineRule="auto" w:line="240"/>
        <w:ind w:firstLine="0"/>
        <w:jc w:val="center"/>
        <w:rPr>
          <w:b/>
          <w:bCs/>
          <w:i/>
          <w:iCs/>
          <w:color w:val="36363d"/>
          <w:sz w:val="28"/>
          <w:szCs w:val="28"/>
          <w:highlight w:val="none"/>
          <w:u w:val="single" w:color="000000"/>
          <w:cs/>
        </w:rPr>
      </w:pPr>
      <w:r>
        <w:rPr>
          <w:rFonts w:ascii="Calibri" w:cs="Times New Roman" w:eastAsia="宋体" w:hAnsi="Calibri" w:hint="default"/>
          <w:b/>
          <w:bCs/>
          <w:i/>
          <w:iCs/>
          <w:color w:val="36363d"/>
          <w:sz w:val="28"/>
          <w:szCs w:val="28"/>
          <w:highlight w:val="none"/>
          <w:u w:val="single" w:color="000000"/>
          <w:vertAlign w:val="baseline"/>
          <w:em w:val="none"/>
          <w:lang w:val="en-US" w:eastAsia="zh-CN"/>
        </w:rPr>
        <w:t xml:space="preserve">Submitted by </w:t>
      </w:r>
    </w:p>
    <w:p>
      <w:pPr>
        <w:pStyle w:val="style0"/>
        <w:spacing w:after="200" w:lineRule="auto" w:line="240"/>
        <w:ind w:firstLine="0"/>
        <w:jc w:val="center"/>
        <w:rPr>
          <w:b/>
          <w:bCs/>
          <w:i/>
          <w:iCs/>
          <w:color w:val="36363d"/>
          <w:sz w:val="28"/>
          <w:szCs w:val="28"/>
          <w:highlight w:val="none"/>
          <w:u w:val="single" w:color="000000"/>
          <w:cs/>
        </w:rPr>
      </w:pPr>
      <w:r>
        <w:rPr>
          <w:rFonts w:ascii="Calibri" w:cs="Times New Roman" w:eastAsia="宋体" w:hAnsi="Calibri" w:hint="default"/>
          <w:b/>
          <w:bCs/>
          <w:i/>
          <w:iCs/>
          <w:color w:val="36363d"/>
          <w:sz w:val="28"/>
          <w:szCs w:val="28"/>
          <w:highlight w:val="none"/>
          <w:u w:val="single" w:color="000000"/>
          <w:vertAlign w:val="baseline"/>
          <w:em w:val="none"/>
          <w:lang w:val="en-US" w:eastAsia="zh-CN"/>
        </w:rPr>
        <w:t xml:space="preserve">Hetal vinodbhai Purohit </w:t>
      </w:r>
    </w:p>
    <w:p>
      <w:pPr>
        <w:pStyle w:val="style0"/>
        <w:spacing w:after="200" w:lineRule="auto" w:line="240"/>
        <w:ind w:firstLine="0"/>
        <w:jc w:val="center"/>
        <w:rPr>
          <w:b/>
          <w:bCs/>
          <w:i/>
          <w:iCs/>
          <w:color w:val="36363d"/>
          <w:sz w:val="28"/>
          <w:szCs w:val="28"/>
          <w:highlight w:val="none"/>
          <w:u w:val="single" w:color="000000"/>
          <w:cs/>
        </w:rPr>
      </w:pPr>
      <w:r>
        <w:rPr>
          <w:rFonts w:ascii="Calibri" w:cs="Times New Roman" w:eastAsia="宋体" w:hAnsi="Calibri" w:hint="default"/>
          <w:b/>
          <w:bCs/>
          <w:i/>
          <w:iCs/>
          <w:color w:val="36363d"/>
          <w:sz w:val="28"/>
          <w:szCs w:val="28"/>
          <w:highlight w:val="none"/>
          <w:u w:val="single" w:color="000000"/>
          <w:vertAlign w:val="baseline"/>
          <w:em w:val="none"/>
          <w:lang w:val="en-US" w:eastAsia="zh-CN"/>
        </w:rPr>
        <w:t>Sanskrit Research scholar</w:t>
      </w:r>
    </w:p>
    <w:p>
      <w:pPr>
        <w:pStyle w:val="style0"/>
        <w:spacing w:after="200" w:lineRule="auto" w:line="240"/>
        <w:ind w:firstLine="0"/>
        <w:jc w:val="center"/>
        <w:rPr>
          <w:b/>
          <w:bCs/>
          <w:i/>
          <w:iCs/>
          <w:color w:val="36363d"/>
          <w:sz w:val="28"/>
          <w:szCs w:val="28"/>
          <w:highlight w:val="none"/>
          <w:u w:val="single" w:color="000000"/>
          <w:cs/>
        </w:rPr>
      </w:pPr>
      <w:r>
        <w:rPr>
          <w:rFonts w:ascii="Calibri" w:cs="Times New Roman" w:eastAsia="宋体" w:hAnsi="Calibri" w:hint="default"/>
          <w:b/>
          <w:bCs/>
          <w:i/>
          <w:iCs/>
          <w:color w:val="36363d"/>
          <w:sz w:val="28"/>
          <w:szCs w:val="28"/>
          <w:highlight w:val="none"/>
          <w:u w:val="single" w:color="000000"/>
          <w:vertAlign w:val="baseline"/>
          <w:em w:val="none"/>
          <w:lang w:val="en-US" w:eastAsia="zh-CN"/>
        </w:rPr>
        <w:t xml:space="preserve">Hetal vinodbhai Purohit </w:t>
      </w:r>
    </w:p>
    <w:p>
      <w:pPr>
        <w:pStyle w:val="style0"/>
        <w:spacing w:after="200" w:lineRule="auto" w:line="240"/>
        <w:ind w:firstLine="0"/>
        <w:jc w:val="center"/>
        <w:rPr>
          <w:rFonts w:ascii="Calibri" w:cs="Mangal" w:eastAsia="宋体" w:hAnsi="Calibri" w:hint="default"/>
          <w:b/>
          <w:bCs/>
          <w:i/>
          <w:iCs/>
          <w:color w:val="36363d"/>
          <w:sz w:val="28"/>
          <w:szCs w:val="28"/>
          <w:highlight w:val="none"/>
          <w:u w:val="single" w:color="000000"/>
          <w:vertAlign w:val="baseline"/>
          <w:em w:val="none"/>
          <w:lang w:val="en-US" w:eastAsia="zh-CN"/>
        </w:rPr>
      </w:pPr>
      <w:r>
        <w:rPr>
          <w:rFonts w:ascii="Calibri" w:cs="Times New Roman" w:eastAsia="宋体" w:hAnsi="Calibri" w:hint="default"/>
          <w:b/>
          <w:bCs/>
          <w:i/>
          <w:iCs/>
          <w:color w:val="36363d"/>
          <w:sz w:val="28"/>
          <w:szCs w:val="28"/>
          <w:highlight w:val="none"/>
          <w:u w:val="single" w:color="000000"/>
          <w:vertAlign w:val="baseline"/>
          <w:em w:val="none"/>
          <w:lang w:val="en-US" w:eastAsia="zh-CN"/>
        </w:rPr>
        <w:t xml:space="preserve">9016889941 </w:t>
      </w:r>
    </w:p>
    <w:p>
      <w:pPr>
        <w:pStyle w:val="style0"/>
        <w:spacing w:after="200" w:lineRule="auto" w:line="240"/>
        <w:ind w:firstLine="0"/>
        <w:jc w:val="center"/>
        <w:rPr>
          <w:b/>
          <w:bCs/>
          <w:i/>
          <w:iCs/>
          <w:color w:val="36363d"/>
          <w:sz w:val="28"/>
          <w:szCs w:val="28"/>
          <w:u w:val="single" w:color="000000"/>
          <w:cs/>
        </w:rPr>
      </w:pPr>
      <w:r>
        <w:rPr>
          <w:rFonts w:ascii="Calibri" w:cs="Mangal" w:eastAsia="宋体" w:hAnsi="Calibri" w:hint="default"/>
          <w:b/>
          <w:bCs/>
          <w:i/>
          <w:iCs/>
          <w:color w:val="36363d"/>
          <w:sz w:val="28"/>
          <w:szCs w:val="28"/>
          <w:highlight w:val="none"/>
          <w:u w:val="single" w:color="000000"/>
          <w:vertAlign w:val="baseline"/>
          <w:em w:val="none"/>
          <w:lang w:val="en-US" w:eastAsia="zh-CN"/>
        </w:rPr>
        <w:t xml:space="preserve">Purohithetal999@gmail.com </w:t>
      </w:r>
    </w:p>
    <w:p>
      <w:pPr>
        <w:pStyle w:val="style0"/>
        <w:spacing w:after="200" w:lineRule="auto" w:line="240"/>
        <w:ind w:firstLine="0"/>
        <w:jc w:val="center"/>
        <w:rPr>
          <w:b/>
          <w:bCs/>
          <w:i/>
          <w:iCs/>
          <w:color w:val="36363d"/>
          <w:sz w:val="28"/>
          <w:szCs w:val="28"/>
          <w:u w:val="single" w:color="000000"/>
          <w:cs/>
        </w:rPr>
      </w:pPr>
    </w:p>
    <w:p>
      <w:pPr>
        <w:pStyle w:val="style0"/>
        <w:spacing w:after="200" w:lineRule="auto" w:line="240"/>
        <w:ind w:firstLine="0"/>
        <w:jc w:val="center"/>
        <w:rPr>
          <w:b/>
          <w:bCs/>
          <w:i/>
          <w:iCs/>
          <w:color w:val="36363d"/>
          <w:sz w:val="28"/>
          <w:szCs w:val="28"/>
          <w:u w:val="single" w:color="000000"/>
          <w:cs/>
        </w:rPr>
      </w:pPr>
    </w:p>
    <w:p>
      <w:pPr>
        <w:pStyle w:val="style0"/>
        <w:spacing w:after="200" w:lineRule="auto" w:line="240"/>
        <w:ind w:firstLine="0"/>
        <w:jc w:val="center"/>
        <w:rPr>
          <w:b/>
          <w:bCs/>
          <w:i/>
          <w:iCs/>
          <w:color w:val="36363d"/>
          <w:sz w:val="28"/>
          <w:szCs w:val="28"/>
          <w:u w:val="single" w:color="000000"/>
          <w:cs/>
        </w:rPr>
      </w:pPr>
    </w:p>
    <w:p>
      <w:pPr>
        <w:pStyle w:val="style0"/>
        <w:spacing w:after="200" w:lineRule="auto" w:line="240"/>
        <w:ind w:firstLine="0"/>
        <w:jc w:val="center"/>
        <w:rPr>
          <w:b/>
          <w:bCs/>
          <w:i/>
          <w:iCs/>
          <w:color w:val="36363d"/>
          <w:sz w:val="28"/>
          <w:szCs w:val="28"/>
          <w:u w:val="single" w:color="000000"/>
          <w:cs/>
        </w:rPr>
      </w:pPr>
    </w:p>
    <w:p>
      <w:pPr>
        <w:pStyle w:val="style0"/>
        <w:spacing w:after="200" w:lineRule="auto" w:line="240"/>
        <w:ind w:firstLine="0"/>
        <w:jc w:val="center"/>
        <w:rPr>
          <w:b/>
          <w:bCs/>
          <w:i/>
          <w:iCs/>
          <w:color w:val="36363d"/>
          <w:sz w:val="28"/>
          <w:szCs w:val="28"/>
          <w:u w:val="single" w:color="000000"/>
          <w:cs/>
        </w:rPr>
      </w:pPr>
    </w:p>
    <w:p>
      <w:pPr>
        <w:pStyle w:val="style0"/>
        <w:spacing w:after="200" w:lineRule="auto" w:line="240"/>
        <w:ind w:firstLine="0"/>
        <w:jc w:val="center"/>
        <w:rPr>
          <w:b/>
          <w:bCs/>
          <w:i/>
          <w:iCs/>
          <w:color w:val="36363d"/>
          <w:sz w:val="28"/>
          <w:szCs w:val="28"/>
          <w:u w:val="single" w:color="000000"/>
          <w:cs/>
        </w:rPr>
      </w:pPr>
    </w:p>
    <w:p>
      <w:pPr>
        <w:pStyle w:val="style0"/>
        <w:spacing w:after="200" w:lineRule="auto" w:line="240"/>
        <w:ind w:firstLine="0"/>
        <w:jc w:val="center"/>
        <w:rPr>
          <w:b/>
          <w:bCs/>
          <w:i/>
          <w:iCs/>
          <w:color w:val="36363d"/>
          <w:sz w:val="28"/>
          <w:szCs w:val="28"/>
          <w:u w:val="single" w:color="000000"/>
          <w:cs/>
        </w:rPr>
      </w:pPr>
    </w:p>
    <w:p>
      <w:pPr>
        <w:pStyle w:val="style0"/>
        <w:spacing w:after="200" w:lineRule="auto" w:line="240"/>
        <w:ind w:firstLine="0"/>
        <w:jc w:val="left"/>
        <w:rPr>
          <w:b/>
          <w:bCs/>
          <w:i/>
          <w:iCs/>
          <w:color w:val="36363d"/>
          <w:sz w:val="28"/>
          <w:szCs w:val="28"/>
          <w:lang w:val="en-US"/>
        </w:rPr>
      </w:pPr>
      <w:r>
        <w:rPr>
          <w:b/>
          <w:bCs/>
          <w:i/>
          <w:iCs/>
          <w:color w:val="36363d"/>
          <w:sz w:val="28"/>
          <w:szCs w:val="28"/>
          <w:u w:val="single" w:color="000000"/>
          <w:cs/>
        </w:rPr>
        <w:t>कौटिल्य का अर्थशास्त्र और आधुनिक प्रबंधन में इसकी प्रासंगिकता</w:t>
      </w:r>
    </w:p>
    <w:p>
      <w:pPr>
        <w:pStyle w:val="style0"/>
        <w:spacing w:after="200" w:lineRule="auto" w:line="240"/>
        <w:ind w:firstLine="0"/>
        <w:jc w:val="left"/>
        <w:rPr>
          <w:b/>
          <w:bCs/>
          <w:i/>
          <w:iCs/>
          <w:color w:val="36363d"/>
          <w:sz w:val="28"/>
          <w:szCs w:val="28"/>
          <w:lang w:val="en-US"/>
        </w:rPr>
      </w:pPr>
      <w:r>
        <w:rPr>
          <w:b/>
          <w:bCs/>
          <w:i/>
          <w:iCs/>
          <w:color w:val="36363d"/>
          <w:sz w:val="28"/>
          <w:szCs w:val="28"/>
          <w:lang w:val="en-US"/>
        </w:rPr>
        <w:t>*</w:t>
      </w:r>
      <w:r>
        <w:rPr>
          <w:b/>
          <w:bCs/>
          <w:i/>
          <w:iCs/>
          <w:color w:val="36363d"/>
          <w:sz w:val="28"/>
          <w:szCs w:val="28"/>
        </w:rPr>
        <w:t>सारांश (Abstract)कौटिल्य द्वारा रचित अर्थशास्त्र भारतीय ज्ञान परंपरा का एक अत्यंत महत्वपूर्ण ग्रंथ है, जिसमें शासन, प्रशासन, अर्थव्यवस्था, नीति, कूटनीति और प्रबंधन के व्यावहारिक सिद्धांतों का विस्तृत विवेचन मिलता है। लगभग चौथी शताब्दी ईसा पूर्व रचित यह ग्रंथ केवल राजशास्त्र तक सीमित न होकर आधुनिक अर्थों में एक समग्र प्रबंधन ग्रंथ के रूप में देखा जा सकता है। इसमें नेतृत्व, योजना, संगठन, मानव संसाधन प्रबंधन, वित्तीय प्रबंधन, नियंत्रण, नैतिकता और जोखिम प्रबंधन जैसे विषयों पर गहन विचार प्रस्तुत किए गए हैं। यह शोधपत्र अर्थशास्त्र में निहित प्रबंधन सिद्धांतों का विश्लेषण करते हुए यह स्पष्ट करने का प्रयास करता है कि ये सिद्धांत आज के आधुनिक प्रबंधन—कॉरपोरेट, सार्वजनिक प्रशासन तथा रणनीतिक प्रबंधन—में किस प्रकार प्रासंगिक हैं। अध्ययन से यह निष्कर्ष निकलता है कि कौटिल्य का अर्थशास्त्र आधुनिक प्रबंधन सिद्धांतों का एक प्राचीन, स्वदेशी और व्यावहारिक आधार प्रस्तुत करता है।</w:t>
      </w:r>
    </w:p>
    <w:p>
      <w:pPr>
        <w:pStyle w:val="style0"/>
        <w:spacing w:after="200" w:lineRule="auto" w:line="240"/>
        <w:ind w:firstLine="0"/>
        <w:jc w:val="left"/>
        <w:rPr>
          <w:b/>
          <w:bCs/>
          <w:i/>
          <w:iCs/>
          <w:color w:val="36363d"/>
          <w:sz w:val="28"/>
          <w:szCs w:val="28"/>
        </w:rPr>
      </w:pPr>
      <w:r>
        <w:rPr>
          <w:b/>
          <w:bCs/>
          <w:i/>
          <w:iCs/>
          <w:color w:val="36363d"/>
          <w:sz w:val="28"/>
          <w:szCs w:val="28"/>
          <w:lang w:val="en-US"/>
        </w:rPr>
        <w:t>*</w:t>
      </w:r>
      <w:r>
        <w:rPr>
          <w:b/>
          <w:bCs/>
          <w:i/>
          <w:iCs/>
          <w:color w:val="36363d"/>
          <w:sz w:val="28"/>
          <w:szCs w:val="28"/>
        </w:rPr>
        <w:t>कुंजी शब्द: कौटिल्य, अर्थशास्त्र, भारतीय प्रबंधन विचार, आधुनिक प्रबंधन, नेतृत्व, प्रशासन</w:t>
      </w:r>
    </w:p>
    <w:p>
      <w:pPr>
        <w:pStyle w:val="style0"/>
        <w:spacing w:after="200" w:lineRule="auto" w:line="240"/>
        <w:ind w:firstLine="0"/>
        <w:jc w:val="left"/>
        <w:rPr>
          <w:b/>
          <w:bCs/>
          <w:i/>
          <w:iCs/>
          <w:color w:val="36363d"/>
          <w:sz w:val="28"/>
          <w:szCs w:val="28"/>
        </w:rPr>
      </w:pPr>
      <w:r>
        <w:rPr>
          <w:b/>
          <w:bCs/>
          <w:i/>
          <w:iCs/>
          <w:color w:val="36363d"/>
          <w:sz w:val="28"/>
          <w:szCs w:val="28"/>
        </w:rPr>
        <w:t>1. भूमिका (Introduction)</w:t>
      </w:r>
    </w:p>
    <w:p>
      <w:pPr>
        <w:pStyle w:val="style0"/>
        <w:spacing w:after="200" w:lineRule="auto" w:line="240"/>
        <w:ind w:firstLine="0"/>
        <w:jc w:val="left"/>
        <w:rPr>
          <w:b/>
          <w:bCs/>
          <w:i/>
          <w:iCs/>
          <w:color w:val="36363d"/>
          <w:sz w:val="28"/>
          <w:szCs w:val="28"/>
        </w:rPr>
      </w:pPr>
      <w:r>
        <w:rPr>
          <w:b/>
          <w:bCs/>
          <w:i/>
          <w:iCs/>
          <w:color w:val="36363d"/>
          <w:sz w:val="28"/>
          <w:szCs w:val="28"/>
        </w:rPr>
        <w:t>आधुनिक युग में प्रबंधन को एक वैज्ञानिक और औपचारिक विषय माना जाता है, जिसकी जड़ें औद्योगिक क्रांति और पाश्चात्य चिंतन में खोजी जाती हैं। परंतु यह धारणा अधूरी है। भारत जैसे प्राचीन सभ्यताओं वाले देश में प्रबंधन के सिद्धांत हजारों वर्ष पूर्व ही विकसित हो चुके थे। कौटिल्य का अर्थशास्त्र इसका सशक्त प्रमाण है।</w:t>
      </w:r>
    </w:p>
    <w:p>
      <w:pPr>
        <w:pStyle w:val="style0"/>
        <w:spacing w:after="200" w:lineRule="auto" w:line="240"/>
        <w:ind w:firstLine="0"/>
        <w:jc w:val="left"/>
        <w:rPr>
          <w:b/>
          <w:bCs/>
          <w:i/>
          <w:iCs/>
          <w:color w:val="36363d"/>
          <w:sz w:val="28"/>
          <w:szCs w:val="28"/>
        </w:rPr>
      </w:pPr>
      <w:r>
        <w:rPr>
          <w:b/>
          <w:bCs/>
          <w:i/>
          <w:iCs/>
          <w:color w:val="36363d"/>
          <w:sz w:val="28"/>
          <w:szCs w:val="28"/>
        </w:rPr>
        <w:t>कौटिल्य, जिन्हें चाणक्य या विष्णुगुप्त भी कहा जाता है, मौर्य सम्राट चंद्रगुप्त मौर्य के प्रधानमंत्री और मार्गदर्शक थे। अर्थशास्त्र एक ऐसा ग्रंथ है जिसमें राज्य संचालन, आर्थिक व्यवस्था, प्रशासनिक संगठन और नीति निर्माण के व्यावहारिक सूत्र दिए गए हैं। ‘अर्थ’ का तात्पर्य केवल धन से नहीं, बल्कि समग्र भौतिक समृद्धि से है, और ‘शास्त्र’ का अर्थ है सुव्यवस्थित ज्ञान।</w:t>
      </w:r>
    </w:p>
    <w:p>
      <w:pPr>
        <w:pStyle w:val="style0"/>
        <w:spacing w:after="200" w:lineRule="auto" w:line="240"/>
        <w:ind w:firstLine="0"/>
        <w:jc w:val="left"/>
        <w:rPr>
          <w:b/>
          <w:bCs/>
          <w:i/>
          <w:iCs/>
          <w:color w:val="36363d"/>
          <w:sz w:val="28"/>
          <w:szCs w:val="28"/>
        </w:rPr>
      </w:pPr>
      <w:r>
        <w:rPr>
          <w:b/>
          <w:bCs/>
          <w:i/>
          <w:iCs/>
          <w:color w:val="36363d"/>
          <w:sz w:val="28"/>
          <w:szCs w:val="28"/>
        </w:rPr>
        <w:t>यह शोधपत्र कौटिल्य के अर्थशास्त्र में निहित प्रबंधन विचारों को आधुनिक प्रबंधन सिद्धांतों के संदर्भ में समझने का प्रयास करता है।</w:t>
      </w:r>
    </w:p>
    <w:p>
      <w:pPr>
        <w:pStyle w:val="style0"/>
        <w:spacing w:after="200" w:lineRule="auto" w:line="240"/>
        <w:ind w:firstLine="0"/>
        <w:jc w:val="left"/>
        <w:rPr>
          <w:b/>
          <w:bCs/>
          <w:i/>
          <w:iCs/>
          <w:color w:val="36363d"/>
          <w:sz w:val="28"/>
          <w:szCs w:val="28"/>
        </w:rPr>
      </w:pPr>
      <w:r>
        <w:rPr>
          <w:b/>
          <w:bCs/>
          <w:i/>
          <w:iCs/>
          <w:color w:val="36363d"/>
          <w:sz w:val="28"/>
          <w:szCs w:val="28"/>
        </w:rPr>
        <w:t>2. अध्ययन के उद्देश्य</w:t>
      </w:r>
    </w:p>
    <w:p>
      <w:pPr>
        <w:pStyle w:val="style0"/>
        <w:spacing w:after="200" w:lineRule="auto" w:line="240"/>
        <w:ind w:firstLine="0"/>
        <w:jc w:val="left"/>
        <w:rPr>
          <w:b/>
          <w:bCs/>
          <w:i/>
          <w:iCs/>
          <w:color w:val="36363d"/>
          <w:sz w:val="28"/>
          <w:szCs w:val="28"/>
          <w:lang w:val="en-US"/>
        </w:rPr>
      </w:pPr>
      <w:r>
        <w:rPr>
          <w:b/>
          <w:bCs/>
          <w:i/>
          <w:iCs/>
          <w:color w:val="36363d"/>
          <w:sz w:val="28"/>
          <w:szCs w:val="28"/>
        </w:rPr>
        <w:t>इस शोधपत्र के प्रमुख उद्देश्य निम्नलिखित हैं—</w:t>
      </w:r>
    </w:p>
    <w:p>
      <w:pPr>
        <w:pStyle w:val="style0"/>
        <w:spacing w:after="200" w:lineRule="auto" w:line="240"/>
        <w:ind w:firstLine="0"/>
        <w:jc w:val="left"/>
        <w:rPr>
          <w:b/>
          <w:bCs/>
          <w:i/>
          <w:iCs/>
          <w:color w:val="36363d"/>
          <w:sz w:val="28"/>
          <w:szCs w:val="28"/>
          <w:lang w:val="en-US"/>
        </w:rPr>
      </w:pPr>
      <w:r>
        <w:rPr>
          <w:b/>
          <w:bCs/>
          <w:i/>
          <w:iCs/>
          <w:color w:val="36363d"/>
          <w:sz w:val="28"/>
          <w:szCs w:val="28"/>
          <w:lang w:val="en-US"/>
        </w:rPr>
        <w:t xml:space="preserve">* </w:t>
      </w:r>
      <w:r>
        <w:rPr>
          <w:b/>
          <w:bCs/>
          <w:i/>
          <w:iCs/>
          <w:color w:val="36363d"/>
          <w:sz w:val="28"/>
          <w:szCs w:val="28"/>
        </w:rPr>
        <w:t>कौटिल्य के अर्थशास्त्र में वर्णित प्रबंधन सिद्धांतों का विश्लेषण करना।</w:t>
      </w:r>
    </w:p>
    <w:p>
      <w:pPr>
        <w:pStyle w:val="style0"/>
        <w:spacing w:after="200" w:lineRule="auto" w:line="240"/>
        <w:ind w:firstLine="0"/>
        <w:jc w:val="left"/>
        <w:rPr>
          <w:b/>
          <w:bCs/>
          <w:i/>
          <w:iCs/>
          <w:color w:val="36363d"/>
          <w:sz w:val="28"/>
          <w:szCs w:val="28"/>
          <w:lang w:val="en-US"/>
        </w:rPr>
      </w:pPr>
      <w:r>
        <w:rPr>
          <w:b/>
          <w:bCs/>
          <w:i/>
          <w:iCs/>
          <w:color w:val="36363d"/>
          <w:sz w:val="28"/>
          <w:szCs w:val="28"/>
          <w:lang w:val="en-US"/>
        </w:rPr>
        <w:t>*</w:t>
      </w:r>
      <w:r>
        <w:rPr>
          <w:b/>
          <w:bCs/>
          <w:i/>
          <w:iCs/>
          <w:color w:val="36363d"/>
          <w:sz w:val="28"/>
          <w:szCs w:val="28"/>
        </w:rPr>
        <w:t>प्राचीन और आधुनिक प्रबंधन अवधारणाओं के बीच साम्य स्थापित करना।</w:t>
      </w:r>
    </w:p>
    <w:p>
      <w:pPr>
        <w:pStyle w:val="style0"/>
        <w:spacing w:after="200" w:lineRule="auto" w:line="240"/>
        <w:ind w:firstLine="0"/>
        <w:jc w:val="left"/>
        <w:rPr>
          <w:b/>
          <w:bCs/>
          <w:i/>
          <w:iCs/>
          <w:color w:val="36363d"/>
          <w:sz w:val="28"/>
          <w:szCs w:val="28"/>
          <w:lang w:val="en-US"/>
        </w:rPr>
      </w:pPr>
      <w:r>
        <w:rPr>
          <w:b/>
          <w:bCs/>
          <w:i/>
          <w:iCs/>
          <w:color w:val="36363d"/>
          <w:sz w:val="28"/>
          <w:szCs w:val="28"/>
          <w:lang w:val="en-US"/>
        </w:rPr>
        <w:t>*</w:t>
      </w:r>
      <w:r>
        <w:rPr>
          <w:b/>
          <w:bCs/>
          <w:i/>
          <w:iCs/>
          <w:color w:val="36363d"/>
          <w:sz w:val="28"/>
          <w:szCs w:val="28"/>
        </w:rPr>
        <w:t>आधुनिक संगठनों में अर्थशास्त्र की उपयोगिता को स्पष्ट करना।</w:t>
      </w:r>
    </w:p>
    <w:p>
      <w:pPr>
        <w:pStyle w:val="style0"/>
        <w:spacing w:after="200" w:lineRule="auto" w:line="240"/>
        <w:ind w:firstLine="0"/>
        <w:jc w:val="left"/>
        <w:rPr>
          <w:b/>
          <w:bCs/>
          <w:i/>
          <w:iCs/>
          <w:color w:val="36363d"/>
          <w:sz w:val="28"/>
          <w:szCs w:val="28"/>
        </w:rPr>
      </w:pPr>
      <w:r>
        <w:rPr>
          <w:b/>
          <w:bCs/>
          <w:i/>
          <w:iCs/>
          <w:color w:val="36363d"/>
          <w:sz w:val="28"/>
          <w:szCs w:val="28"/>
          <w:lang w:val="en-US"/>
        </w:rPr>
        <w:t>*</w:t>
      </w:r>
      <w:r>
        <w:rPr>
          <w:b/>
          <w:bCs/>
          <w:i/>
          <w:iCs/>
          <w:color w:val="36363d"/>
          <w:sz w:val="28"/>
          <w:szCs w:val="28"/>
        </w:rPr>
        <w:t>भारतीय ज्ञान प्रणाली के प्रबंधन योगदान को रेखांकित करना।</w:t>
      </w:r>
    </w:p>
    <w:p>
      <w:pPr>
        <w:pStyle w:val="style0"/>
        <w:spacing w:after="200" w:lineRule="auto" w:line="240"/>
        <w:ind w:firstLine="0"/>
        <w:jc w:val="left"/>
        <w:rPr>
          <w:b/>
          <w:bCs/>
          <w:i/>
          <w:iCs/>
          <w:color w:val="36363d"/>
          <w:sz w:val="28"/>
          <w:szCs w:val="28"/>
        </w:rPr>
      </w:pPr>
    </w:p>
    <w:p>
      <w:pPr>
        <w:pStyle w:val="style0"/>
        <w:spacing w:after="200" w:lineRule="auto" w:line="240"/>
        <w:ind w:firstLine="0"/>
        <w:jc w:val="left"/>
        <w:rPr>
          <w:b/>
          <w:bCs/>
          <w:i/>
          <w:iCs/>
          <w:color w:val="36363d"/>
          <w:sz w:val="28"/>
          <w:szCs w:val="28"/>
        </w:rPr>
      </w:pPr>
      <w:r>
        <w:rPr>
          <w:b/>
          <w:bCs/>
          <w:i/>
          <w:iCs/>
          <w:color w:val="36363d"/>
          <w:sz w:val="28"/>
          <w:szCs w:val="28"/>
        </w:rPr>
        <w:t>3. अनुसंधान पद्धति (Methodology)</w:t>
      </w:r>
    </w:p>
    <w:p>
      <w:pPr>
        <w:pStyle w:val="style0"/>
        <w:spacing w:after="200" w:lineRule="auto" w:line="240"/>
        <w:ind w:firstLine="0"/>
        <w:jc w:val="left"/>
        <w:rPr>
          <w:b/>
          <w:bCs/>
          <w:i/>
          <w:iCs/>
          <w:color w:val="36363d"/>
          <w:sz w:val="28"/>
          <w:szCs w:val="28"/>
        </w:rPr>
      </w:pPr>
      <w:r>
        <w:rPr>
          <w:b/>
          <w:bCs/>
          <w:i/>
          <w:iCs/>
          <w:color w:val="36363d"/>
          <w:sz w:val="28"/>
          <w:szCs w:val="28"/>
        </w:rPr>
        <w:t>यह अध्ययन वर्णनात्मक एवं विश्लेषणात्मक पद्धति पर आधारित है। इसमें द्वितीयक स्रोतों—जैसे अर्थशास्त्र के अनुवाद, शोध पत्र, पुस्तकें और आधुनिक प्रबंधन साहित्य—का उपयोग किया गया है। तुलनात्मक दृष्टिकोण अपनाकर प्राचीन और आधुनिक प्रबंधन विचारों का अध्ययन किया गया है।</w:t>
      </w:r>
    </w:p>
    <w:p>
      <w:pPr>
        <w:pStyle w:val="style0"/>
        <w:spacing w:after="200" w:lineRule="auto" w:line="240"/>
        <w:ind w:firstLine="0"/>
        <w:jc w:val="left"/>
        <w:rPr>
          <w:b/>
          <w:bCs/>
          <w:i/>
          <w:iCs/>
          <w:color w:val="36363d"/>
          <w:sz w:val="28"/>
          <w:szCs w:val="28"/>
        </w:rPr>
      </w:pPr>
      <w:r>
        <w:rPr>
          <w:b/>
          <w:bCs/>
          <w:i/>
          <w:iCs/>
          <w:color w:val="36363d"/>
          <w:sz w:val="28"/>
          <w:szCs w:val="28"/>
        </w:rPr>
        <w:t>4. कौटिल्य के अर्थशास्त्र का संक्षिप्त परिचय</w:t>
      </w:r>
    </w:p>
    <w:p>
      <w:pPr>
        <w:pStyle w:val="style0"/>
        <w:spacing w:after="200" w:lineRule="auto" w:line="240"/>
        <w:ind w:firstLine="0"/>
        <w:jc w:val="left"/>
        <w:rPr>
          <w:b/>
          <w:bCs/>
          <w:i/>
          <w:iCs/>
          <w:color w:val="36363d"/>
          <w:sz w:val="28"/>
          <w:szCs w:val="28"/>
          <w:lang w:val="en-US"/>
        </w:rPr>
      </w:pPr>
      <w:r>
        <w:rPr>
          <w:b/>
          <w:bCs/>
          <w:i/>
          <w:iCs/>
          <w:color w:val="36363d"/>
          <w:sz w:val="28"/>
          <w:szCs w:val="28"/>
        </w:rPr>
        <w:t>अर्थशास्त्र कुल 15 अधिकरणों (पुस्तकों) में विभाजित है। इनमें प्रमुख विषय हैं—</w:t>
      </w:r>
    </w:p>
    <w:p>
      <w:pPr>
        <w:pStyle w:val="style0"/>
        <w:spacing w:after="200" w:lineRule="auto" w:line="240"/>
        <w:ind w:firstLine="0"/>
        <w:jc w:val="left"/>
        <w:rPr>
          <w:b/>
          <w:bCs/>
          <w:i/>
          <w:iCs/>
          <w:color w:val="36363d"/>
          <w:sz w:val="28"/>
          <w:szCs w:val="28"/>
          <w:lang w:val="en-US"/>
        </w:rPr>
      </w:pPr>
      <w:r>
        <w:rPr>
          <w:b/>
          <w:bCs/>
          <w:i/>
          <w:iCs/>
          <w:color w:val="36363d"/>
          <w:sz w:val="28"/>
          <w:szCs w:val="28"/>
          <w:lang w:val="en-US"/>
        </w:rPr>
        <w:t>*</w:t>
      </w:r>
      <w:r>
        <w:rPr>
          <w:b/>
          <w:bCs/>
          <w:i/>
          <w:iCs/>
          <w:color w:val="36363d"/>
          <w:sz w:val="28"/>
          <w:szCs w:val="28"/>
        </w:rPr>
        <w:t>राजा और उसके कर्तव्य</w:t>
      </w:r>
    </w:p>
    <w:p>
      <w:pPr>
        <w:pStyle w:val="style0"/>
        <w:spacing w:after="200" w:lineRule="auto" w:line="240"/>
        <w:ind w:firstLine="0"/>
        <w:jc w:val="left"/>
        <w:rPr>
          <w:b/>
          <w:bCs/>
          <w:i/>
          <w:iCs/>
          <w:color w:val="36363d"/>
          <w:sz w:val="28"/>
          <w:szCs w:val="28"/>
          <w:lang w:val="en-US"/>
        </w:rPr>
      </w:pPr>
      <w:r>
        <w:rPr>
          <w:b/>
          <w:bCs/>
          <w:i/>
          <w:iCs/>
          <w:color w:val="36363d"/>
          <w:sz w:val="28"/>
          <w:szCs w:val="28"/>
          <w:lang w:val="en-US"/>
        </w:rPr>
        <w:t>*</w:t>
      </w:r>
      <w:r>
        <w:rPr>
          <w:b/>
          <w:bCs/>
          <w:i/>
          <w:iCs/>
          <w:color w:val="36363d"/>
          <w:sz w:val="28"/>
          <w:szCs w:val="28"/>
        </w:rPr>
        <w:t>मंत्रियों की नियुक्ति</w:t>
      </w:r>
    </w:p>
    <w:p>
      <w:pPr>
        <w:pStyle w:val="style0"/>
        <w:spacing w:after="200" w:lineRule="auto" w:line="240"/>
        <w:ind w:firstLine="0"/>
        <w:jc w:val="left"/>
        <w:rPr>
          <w:b/>
          <w:bCs/>
          <w:i/>
          <w:iCs/>
          <w:color w:val="36363d"/>
          <w:sz w:val="28"/>
          <w:szCs w:val="28"/>
          <w:lang w:val="en-US"/>
        </w:rPr>
      </w:pPr>
      <w:r>
        <w:rPr>
          <w:b/>
          <w:bCs/>
          <w:i/>
          <w:iCs/>
          <w:color w:val="36363d"/>
          <w:sz w:val="28"/>
          <w:szCs w:val="28"/>
          <w:lang w:val="en-US"/>
        </w:rPr>
        <w:t>*</w:t>
      </w:r>
      <w:r>
        <w:rPr>
          <w:b/>
          <w:bCs/>
          <w:i/>
          <w:iCs/>
          <w:color w:val="36363d"/>
          <w:sz w:val="28"/>
          <w:szCs w:val="28"/>
        </w:rPr>
        <w:t>प्रशासनिक संगठन</w:t>
      </w:r>
    </w:p>
    <w:p>
      <w:pPr>
        <w:pStyle w:val="style0"/>
        <w:spacing w:after="200" w:lineRule="auto" w:line="240"/>
        <w:ind w:firstLine="0"/>
        <w:jc w:val="left"/>
        <w:rPr>
          <w:b/>
          <w:bCs/>
          <w:i/>
          <w:iCs/>
          <w:color w:val="36363d"/>
          <w:sz w:val="28"/>
          <w:szCs w:val="28"/>
          <w:lang w:val="en-US"/>
        </w:rPr>
      </w:pPr>
      <w:r>
        <w:rPr>
          <w:b/>
          <w:bCs/>
          <w:i/>
          <w:iCs/>
          <w:color w:val="36363d"/>
          <w:sz w:val="28"/>
          <w:szCs w:val="28"/>
          <w:lang w:val="en-US"/>
        </w:rPr>
        <w:t>*</w:t>
      </w:r>
      <w:r>
        <w:rPr>
          <w:b/>
          <w:bCs/>
          <w:i/>
          <w:iCs/>
          <w:color w:val="36363d"/>
          <w:sz w:val="28"/>
          <w:szCs w:val="28"/>
        </w:rPr>
        <w:t>आर्थिक नीति और कर व्यवस्था</w:t>
      </w:r>
    </w:p>
    <w:p>
      <w:pPr>
        <w:pStyle w:val="style0"/>
        <w:spacing w:after="200" w:lineRule="auto" w:line="240"/>
        <w:ind w:firstLine="0"/>
        <w:jc w:val="left"/>
        <w:rPr>
          <w:b/>
          <w:bCs/>
          <w:i/>
          <w:iCs/>
          <w:color w:val="36363d"/>
          <w:sz w:val="28"/>
          <w:szCs w:val="28"/>
          <w:lang w:val="en-US"/>
        </w:rPr>
      </w:pPr>
      <w:r>
        <w:rPr>
          <w:b/>
          <w:bCs/>
          <w:i/>
          <w:iCs/>
          <w:color w:val="36363d"/>
          <w:sz w:val="28"/>
          <w:szCs w:val="28"/>
          <w:lang w:val="en-US"/>
        </w:rPr>
        <w:t>*</w:t>
      </w:r>
      <w:r>
        <w:rPr>
          <w:b/>
          <w:bCs/>
          <w:i/>
          <w:iCs/>
          <w:color w:val="36363d"/>
          <w:sz w:val="28"/>
          <w:szCs w:val="28"/>
        </w:rPr>
        <w:t>न्याय व्यवस्था</w:t>
      </w:r>
    </w:p>
    <w:p>
      <w:pPr>
        <w:pStyle w:val="style0"/>
        <w:spacing w:after="200" w:lineRule="auto" w:line="240"/>
        <w:ind w:firstLine="0"/>
        <w:jc w:val="left"/>
        <w:rPr>
          <w:b/>
          <w:bCs/>
          <w:i/>
          <w:iCs/>
          <w:color w:val="36363d"/>
          <w:sz w:val="28"/>
          <w:szCs w:val="28"/>
          <w:lang w:val="en-US"/>
        </w:rPr>
      </w:pPr>
      <w:r>
        <w:rPr>
          <w:b/>
          <w:bCs/>
          <w:i/>
          <w:iCs/>
          <w:color w:val="36363d"/>
          <w:sz w:val="28"/>
          <w:szCs w:val="28"/>
          <w:lang w:val="en-US"/>
        </w:rPr>
        <w:t>*</w:t>
      </w:r>
      <w:r>
        <w:rPr>
          <w:b/>
          <w:bCs/>
          <w:i/>
          <w:iCs/>
          <w:color w:val="36363d"/>
          <w:sz w:val="28"/>
          <w:szCs w:val="28"/>
        </w:rPr>
        <w:t>विदेश नीति और कूटनीति</w:t>
      </w:r>
    </w:p>
    <w:p>
      <w:pPr>
        <w:pStyle w:val="style0"/>
        <w:spacing w:after="200" w:lineRule="auto" w:line="240"/>
        <w:ind w:firstLine="0"/>
        <w:jc w:val="left"/>
        <w:rPr>
          <w:b/>
          <w:bCs/>
          <w:i/>
          <w:iCs/>
          <w:color w:val="36363d"/>
          <w:sz w:val="28"/>
          <w:szCs w:val="28"/>
        </w:rPr>
      </w:pPr>
      <w:r>
        <w:rPr>
          <w:b/>
          <w:bCs/>
          <w:i/>
          <w:iCs/>
          <w:color w:val="36363d"/>
          <w:sz w:val="28"/>
          <w:szCs w:val="28"/>
          <w:lang w:val="en-US"/>
        </w:rPr>
        <w:t>*</w:t>
      </w:r>
      <w:r>
        <w:rPr>
          <w:b/>
          <w:bCs/>
          <w:i/>
          <w:iCs/>
          <w:color w:val="36363d"/>
          <w:sz w:val="28"/>
          <w:szCs w:val="28"/>
        </w:rPr>
        <w:t>सैन्य संगठन</w:t>
      </w:r>
    </w:p>
    <w:p>
      <w:pPr>
        <w:pStyle w:val="style0"/>
        <w:spacing w:after="200" w:lineRule="auto" w:line="240"/>
        <w:ind w:firstLine="0"/>
        <w:jc w:val="left"/>
        <w:rPr>
          <w:b/>
          <w:bCs/>
          <w:i/>
          <w:iCs/>
          <w:color w:val="36363d"/>
          <w:sz w:val="28"/>
          <w:szCs w:val="28"/>
        </w:rPr>
      </w:pPr>
      <w:r>
        <w:rPr>
          <w:b/>
          <w:bCs/>
          <w:i/>
          <w:iCs/>
          <w:color w:val="36363d"/>
          <w:sz w:val="28"/>
          <w:szCs w:val="28"/>
        </w:rPr>
        <w:t>यद्यपि यह ग्रंथ राजशासन पर केंद्रित है, परंतु इसके सिद्धांत किसी भी संगठन के प्रबंधन पर समान रूप से लागू होते हैं।</w:t>
      </w:r>
    </w:p>
    <w:p>
      <w:pPr>
        <w:pStyle w:val="style0"/>
        <w:spacing w:after="200" w:lineRule="auto" w:line="240"/>
        <w:ind w:firstLine="0"/>
        <w:jc w:val="left"/>
        <w:rPr>
          <w:b/>
          <w:bCs/>
          <w:i/>
          <w:iCs/>
          <w:color w:val="36363d"/>
          <w:sz w:val="28"/>
          <w:szCs w:val="28"/>
        </w:rPr>
      </w:pPr>
      <w:r>
        <w:rPr>
          <w:b/>
          <w:bCs/>
          <w:i/>
          <w:iCs/>
          <w:color w:val="36363d"/>
          <w:sz w:val="28"/>
          <w:szCs w:val="28"/>
        </w:rPr>
        <w:t>5. कौटिल्य का प्रबंधन दृष्टिकोण</w:t>
      </w:r>
    </w:p>
    <w:p>
      <w:pPr>
        <w:pStyle w:val="style0"/>
        <w:spacing w:after="200" w:lineRule="auto" w:line="240"/>
        <w:ind w:firstLine="0"/>
        <w:jc w:val="left"/>
        <w:rPr>
          <w:b/>
          <w:bCs/>
          <w:i/>
          <w:iCs/>
          <w:color w:val="36363d"/>
          <w:sz w:val="28"/>
          <w:szCs w:val="28"/>
        </w:rPr>
      </w:pPr>
      <w:r>
        <w:rPr>
          <w:b/>
          <w:bCs/>
          <w:i/>
          <w:iCs/>
          <w:color w:val="36363d"/>
          <w:sz w:val="28"/>
          <w:szCs w:val="28"/>
        </w:rPr>
        <w:t>कौटिल्य के अनुसार, किसी भी राज्य या संगठन की सफलता निम्नलिखित पर निर्भर करती है—</w:t>
      </w:r>
    </w:p>
    <w:p>
      <w:pPr>
        <w:pStyle w:val="style0"/>
        <w:spacing w:after="200" w:lineRule="auto" w:line="240"/>
        <w:ind w:firstLine="0"/>
        <w:jc w:val="left"/>
        <w:rPr>
          <w:b/>
          <w:bCs/>
          <w:i/>
          <w:iCs/>
          <w:color w:val="36363d"/>
          <w:sz w:val="28"/>
          <w:szCs w:val="28"/>
        </w:rPr>
      </w:pPr>
      <w:r>
        <w:rPr>
          <w:b/>
          <w:bCs/>
          <w:i/>
          <w:iCs/>
          <w:color w:val="36363d"/>
          <w:sz w:val="28"/>
          <w:szCs w:val="28"/>
        </w:rPr>
        <w:t>सक्षम नेतृत्व</w:t>
      </w:r>
    </w:p>
    <w:p>
      <w:pPr>
        <w:pStyle w:val="style0"/>
        <w:spacing w:after="200" w:lineRule="auto" w:line="240"/>
        <w:ind w:firstLine="0"/>
        <w:jc w:val="left"/>
        <w:rPr>
          <w:b/>
          <w:bCs/>
          <w:i/>
          <w:iCs/>
          <w:color w:val="36363d"/>
          <w:sz w:val="28"/>
          <w:szCs w:val="28"/>
        </w:rPr>
      </w:pPr>
      <w:r>
        <w:rPr>
          <w:b/>
          <w:bCs/>
          <w:i/>
          <w:iCs/>
          <w:color w:val="36363d"/>
          <w:sz w:val="28"/>
          <w:szCs w:val="28"/>
        </w:rPr>
        <w:t>सुव्यवस्थित प्रशासन</w:t>
      </w:r>
    </w:p>
    <w:p>
      <w:pPr>
        <w:pStyle w:val="style0"/>
        <w:spacing w:after="200" w:lineRule="auto" w:line="240"/>
        <w:ind w:firstLine="0"/>
        <w:jc w:val="left"/>
        <w:rPr>
          <w:b/>
          <w:bCs/>
          <w:i/>
          <w:iCs/>
          <w:color w:val="36363d"/>
          <w:sz w:val="28"/>
          <w:szCs w:val="28"/>
        </w:rPr>
      </w:pPr>
      <w:r>
        <w:rPr>
          <w:b/>
          <w:bCs/>
          <w:i/>
          <w:iCs/>
          <w:color w:val="36363d"/>
          <w:sz w:val="28"/>
          <w:szCs w:val="28"/>
        </w:rPr>
        <w:t>आर्थिक स्थिरता</w:t>
      </w:r>
    </w:p>
    <w:p>
      <w:pPr>
        <w:pStyle w:val="style0"/>
        <w:spacing w:after="200" w:lineRule="auto" w:line="240"/>
        <w:ind w:firstLine="0"/>
        <w:jc w:val="left"/>
        <w:rPr>
          <w:b/>
          <w:bCs/>
          <w:i/>
          <w:iCs/>
          <w:color w:val="36363d"/>
          <w:sz w:val="28"/>
          <w:szCs w:val="28"/>
        </w:rPr>
      </w:pPr>
      <w:r>
        <w:rPr>
          <w:b/>
          <w:bCs/>
          <w:i/>
          <w:iCs/>
          <w:color w:val="36363d"/>
          <w:sz w:val="28"/>
          <w:szCs w:val="28"/>
        </w:rPr>
        <w:t>जनकल्याण</w:t>
      </w:r>
    </w:p>
    <w:p>
      <w:pPr>
        <w:pStyle w:val="style0"/>
        <w:spacing w:after="200" w:lineRule="auto" w:line="240"/>
        <w:ind w:firstLine="0"/>
        <w:jc w:val="left"/>
        <w:rPr>
          <w:b/>
          <w:bCs/>
          <w:i/>
          <w:iCs/>
          <w:color w:val="36363d"/>
          <w:sz w:val="28"/>
          <w:szCs w:val="28"/>
        </w:rPr>
      </w:pPr>
      <w:r>
        <w:rPr>
          <w:b/>
          <w:bCs/>
          <w:i/>
          <w:iCs/>
          <w:color w:val="36363d"/>
          <w:sz w:val="28"/>
          <w:szCs w:val="28"/>
        </w:rPr>
        <w:t>यह दृष्टिकोण आधुनिक प्रबंधन के दक्षता (Efficiency) और प्रभावशीलता (Effectiveness) के सिद्धांतों से मेल खाता है।</w:t>
      </w:r>
    </w:p>
    <w:p>
      <w:pPr>
        <w:pStyle w:val="style1"/>
        <w:numPr>
          <w:ilvl w:val="0"/>
          <w:numId w:val="0"/>
        </w:numPr>
        <w:ind w:left="0" w:firstLine="0"/>
        <w:rPr>
          <w:b/>
          <w:bCs/>
          <w:i/>
          <w:iCs/>
          <w:color w:val="36363d"/>
          <w:sz w:val="28"/>
          <w:szCs w:val="28"/>
        </w:rPr>
      </w:pPr>
      <w:r>
        <w:rPr>
          <w:b/>
          <w:bCs/>
          <w:i/>
          <w:iCs/>
          <w:color w:val="36363d"/>
          <w:sz w:val="28"/>
          <w:szCs w:val="28"/>
        </w:rPr>
        <w:t>6. नेतृत्व (Leadership) और शासन</w:t>
      </w:r>
    </w:p>
    <w:p>
      <w:pPr>
        <w:pStyle w:val="style1"/>
        <w:numPr>
          <w:ilvl w:val="0"/>
          <w:numId w:val="0"/>
        </w:numPr>
        <w:ind w:left="0" w:firstLine="0"/>
        <w:rPr>
          <w:b/>
          <w:bCs/>
          <w:i/>
          <w:iCs/>
          <w:color w:val="36363d"/>
          <w:sz w:val="28"/>
          <w:szCs w:val="28"/>
        </w:rPr>
      </w:pPr>
      <w:r>
        <w:rPr>
          <w:b/>
          <w:bCs/>
          <w:i/>
          <w:iCs/>
          <w:color w:val="36363d"/>
          <w:sz w:val="28"/>
          <w:szCs w:val="28"/>
        </w:rPr>
        <w:t>6.1 नेतृत्व के गुण</w:t>
      </w:r>
    </w:p>
    <w:p>
      <w:pPr>
        <w:pStyle w:val="style1"/>
        <w:numPr>
          <w:ilvl w:val="0"/>
          <w:numId w:val="0"/>
        </w:numPr>
        <w:ind w:left="0" w:firstLine="0"/>
        <w:rPr>
          <w:b/>
          <w:bCs/>
          <w:i/>
          <w:iCs/>
          <w:color w:val="36363d"/>
          <w:sz w:val="28"/>
          <w:szCs w:val="28"/>
        </w:rPr>
      </w:pPr>
      <w:r>
        <w:rPr>
          <w:b/>
          <w:bCs/>
          <w:i/>
          <w:iCs/>
          <w:color w:val="36363d"/>
          <w:sz w:val="28"/>
          <w:szCs w:val="28"/>
        </w:rPr>
        <w:t>कौटिल्य ने एक आदर्श शासक के लिए निम्न गुण बताए—</w:t>
      </w:r>
    </w:p>
    <w:p>
      <w:pPr>
        <w:pStyle w:val="style1"/>
        <w:numPr>
          <w:ilvl w:val="0"/>
          <w:numId w:val="0"/>
        </w:numPr>
        <w:ind w:left="0" w:firstLine="0"/>
        <w:rPr>
          <w:b/>
          <w:bCs/>
          <w:i/>
          <w:iCs/>
          <w:color w:val="36363d"/>
          <w:sz w:val="28"/>
          <w:szCs w:val="28"/>
        </w:rPr>
      </w:pPr>
      <w:r>
        <w:rPr>
          <w:b/>
          <w:bCs/>
          <w:i/>
          <w:iCs/>
          <w:color w:val="36363d"/>
          <w:sz w:val="28"/>
          <w:szCs w:val="28"/>
        </w:rPr>
        <w:t>विद्या और बुद्धि</w:t>
      </w:r>
    </w:p>
    <w:p>
      <w:pPr>
        <w:pStyle w:val="style1"/>
        <w:numPr>
          <w:ilvl w:val="0"/>
          <w:numId w:val="0"/>
        </w:numPr>
        <w:ind w:left="0" w:firstLine="0"/>
        <w:rPr>
          <w:b/>
          <w:bCs/>
          <w:i/>
          <w:iCs/>
          <w:color w:val="36363d"/>
          <w:sz w:val="28"/>
          <w:szCs w:val="28"/>
        </w:rPr>
      </w:pPr>
      <w:r>
        <w:rPr>
          <w:b/>
          <w:bCs/>
          <w:i/>
          <w:iCs/>
          <w:color w:val="36363d"/>
          <w:sz w:val="28"/>
          <w:szCs w:val="28"/>
        </w:rPr>
        <w:t>आत्मसंयम</w:t>
      </w:r>
    </w:p>
    <w:p>
      <w:pPr>
        <w:pStyle w:val="style1"/>
        <w:numPr>
          <w:ilvl w:val="0"/>
          <w:numId w:val="0"/>
        </w:numPr>
        <w:ind w:left="0" w:firstLine="0"/>
        <w:rPr>
          <w:b/>
          <w:bCs/>
          <w:i/>
          <w:iCs/>
          <w:color w:val="36363d"/>
          <w:sz w:val="28"/>
          <w:szCs w:val="28"/>
        </w:rPr>
      </w:pPr>
      <w:r>
        <w:rPr>
          <w:b/>
          <w:bCs/>
          <w:i/>
          <w:iCs/>
          <w:color w:val="36363d"/>
          <w:sz w:val="28"/>
          <w:szCs w:val="28"/>
        </w:rPr>
        <w:t>नैतिक आचरण</w:t>
      </w:r>
    </w:p>
    <w:p>
      <w:pPr>
        <w:pStyle w:val="style1"/>
        <w:numPr>
          <w:ilvl w:val="0"/>
          <w:numId w:val="0"/>
        </w:numPr>
        <w:ind w:left="0" w:firstLine="0"/>
        <w:rPr>
          <w:b/>
          <w:bCs/>
          <w:i/>
          <w:iCs/>
          <w:color w:val="36363d"/>
          <w:sz w:val="28"/>
          <w:szCs w:val="28"/>
        </w:rPr>
      </w:pPr>
      <w:r>
        <w:rPr>
          <w:b/>
          <w:bCs/>
          <w:i/>
          <w:iCs/>
          <w:color w:val="36363d"/>
          <w:sz w:val="28"/>
          <w:szCs w:val="28"/>
        </w:rPr>
        <w:t>लोककल्याण की भावना</w:t>
      </w:r>
    </w:p>
    <w:p>
      <w:pPr>
        <w:pStyle w:val="style1"/>
        <w:numPr>
          <w:ilvl w:val="0"/>
          <w:numId w:val="0"/>
        </w:numPr>
        <w:ind w:left="0" w:firstLine="0"/>
        <w:rPr>
          <w:b/>
          <w:bCs/>
          <w:i/>
          <w:iCs/>
          <w:color w:val="36363d"/>
          <w:sz w:val="28"/>
          <w:szCs w:val="28"/>
        </w:rPr>
      </w:pPr>
      <w:r>
        <w:rPr>
          <w:b/>
          <w:bCs/>
          <w:i/>
          <w:iCs/>
          <w:color w:val="36363d"/>
          <w:sz w:val="28"/>
          <w:szCs w:val="28"/>
        </w:rPr>
        <w:t>उनका प्रसिद्ध कथन है— “प्रजा के सुख में ही राजा का सुख निहित है।”</w:t>
      </w:r>
    </w:p>
    <w:p>
      <w:pPr>
        <w:pStyle w:val="style1"/>
        <w:numPr>
          <w:ilvl w:val="0"/>
          <w:numId w:val="0"/>
        </w:numPr>
        <w:ind w:left="0" w:firstLine="0"/>
        <w:rPr>
          <w:b/>
          <w:bCs/>
          <w:i/>
          <w:iCs/>
          <w:color w:val="36363d"/>
          <w:sz w:val="28"/>
          <w:szCs w:val="28"/>
        </w:rPr>
      </w:pPr>
      <w:r>
        <w:rPr>
          <w:b/>
          <w:bCs/>
          <w:i/>
          <w:iCs/>
          <w:color w:val="36363d"/>
          <w:sz w:val="28"/>
          <w:szCs w:val="28"/>
        </w:rPr>
        <w:t>यह विचार आधुनिक सेवक नेतृत्व (Servant Leadership) और नैतिक नेतृत्व की अवधारणा के अनुरूप है।</w:t>
      </w:r>
    </w:p>
    <w:p>
      <w:pPr>
        <w:pStyle w:val="style1"/>
        <w:numPr>
          <w:ilvl w:val="0"/>
          <w:numId w:val="0"/>
        </w:numPr>
        <w:ind w:left="0" w:firstLine="0"/>
        <w:rPr>
          <w:b/>
          <w:bCs/>
          <w:i/>
          <w:iCs/>
          <w:color w:val="36363d"/>
          <w:sz w:val="28"/>
          <w:szCs w:val="28"/>
        </w:rPr>
      </w:pPr>
      <w:r>
        <w:rPr>
          <w:b/>
          <w:bCs/>
          <w:i/>
          <w:iCs/>
          <w:color w:val="36363d"/>
          <w:sz w:val="28"/>
          <w:szCs w:val="28"/>
        </w:rPr>
        <w:t>6.2 आधुनिक प्रबंधन में प्रासंगिकता</w:t>
      </w:r>
    </w:p>
    <w:p>
      <w:pPr>
        <w:pStyle w:val="style1"/>
        <w:numPr>
          <w:ilvl w:val="0"/>
          <w:numId w:val="0"/>
        </w:numPr>
        <w:ind w:left="0" w:firstLine="0"/>
        <w:rPr>
          <w:b/>
          <w:bCs/>
          <w:i/>
          <w:iCs/>
          <w:color w:val="36363d"/>
          <w:sz w:val="28"/>
          <w:szCs w:val="28"/>
        </w:rPr>
      </w:pPr>
      <w:r>
        <w:rPr>
          <w:b/>
          <w:bCs/>
          <w:i/>
          <w:iCs/>
          <w:color w:val="36363d"/>
          <w:sz w:val="28"/>
          <w:szCs w:val="28"/>
        </w:rPr>
        <w:t>आज के संगठनों में ऐसे नेताओं की आवश्यकता है जो कर्मचारियों के कल्याण और संगठन के दीर्घकालिक हित को प्राथमिकता दें। कौटिल्य का नेतृत्व मॉडल इस दृष्टि से अत्यंत प्रासंगिक है।</w:t>
      </w:r>
    </w:p>
    <w:p>
      <w:pPr>
        <w:pStyle w:val="style1"/>
        <w:numPr>
          <w:ilvl w:val="0"/>
          <w:numId w:val="0"/>
        </w:numPr>
        <w:ind w:left="0" w:firstLine="0"/>
        <w:rPr>
          <w:b/>
          <w:bCs/>
          <w:i/>
          <w:iCs/>
          <w:color w:val="36363d"/>
          <w:sz w:val="28"/>
          <w:szCs w:val="28"/>
        </w:rPr>
      </w:pPr>
      <w:r>
        <w:rPr>
          <w:b/>
          <w:bCs/>
          <w:i/>
          <w:iCs/>
          <w:color w:val="36363d"/>
          <w:sz w:val="28"/>
          <w:szCs w:val="28"/>
        </w:rPr>
        <w:t>7. योजना एवं निर्णय निर्माण</w:t>
      </w:r>
    </w:p>
    <w:p>
      <w:pPr>
        <w:pStyle w:val="style1"/>
        <w:numPr>
          <w:ilvl w:val="0"/>
          <w:numId w:val="0"/>
        </w:numPr>
        <w:ind w:left="0" w:firstLine="0"/>
        <w:rPr>
          <w:b/>
          <w:bCs/>
          <w:i/>
          <w:iCs/>
          <w:color w:val="36363d"/>
          <w:sz w:val="28"/>
          <w:szCs w:val="28"/>
        </w:rPr>
      </w:pPr>
      <w:r>
        <w:rPr>
          <w:b/>
          <w:bCs/>
          <w:i/>
          <w:iCs/>
          <w:color w:val="36363d"/>
          <w:sz w:val="28"/>
          <w:szCs w:val="28"/>
        </w:rPr>
        <w:t>कौटिल्य ने योजना को प्रबंधन का मूल तत्व माना। वे निर्णय लेने से पूर्व—</w:t>
      </w:r>
    </w:p>
    <w:p>
      <w:pPr>
        <w:pStyle w:val="style1"/>
        <w:numPr>
          <w:ilvl w:val="0"/>
          <w:numId w:val="0"/>
        </w:numPr>
        <w:ind w:left="0" w:firstLine="0"/>
        <w:rPr>
          <w:b/>
          <w:bCs/>
          <w:i/>
          <w:iCs/>
          <w:color w:val="36363d"/>
          <w:sz w:val="28"/>
          <w:szCs w:val="28"/>
        </w:rPr>
      </w:pPr>
      <w:r>
        <w:rPr>
          <w:b/>
          <w:bCs/>
          <w:i/>
          <w:iCs/>
          <w:color w:val="36363d"/>
          <w:sz w:val="28"/>
          <w:szCs w:val="28"/>
        </w:rPr>
        <w:t>परिस्थितियों के विश्लेषण</w:t>
      </w:r>
    </w:p>
    <w:p>
      <w:pPr>
        <w:pStyle w:val="style1"/>
        <w:numPr>
          <w:ilvl w:val="0"/>
          <w:numId w:val="0"/>
        </w:numPr>
        <w:ind w:left="0" w:firstLine="0"/>
        <w:rPr>
          <w:b/>
          <w:bCs/>
          <w:i/>
          <w:iCs/>
          <w:color w:val="36363d"/>
          <w:sz w:val="28"/>
          <w:szCs w:val="28"/>
        </w:rPr>
      </w:pPr>
      <w:r>
        <w:rPr>
          <w:b/>
          <w:bCs/>
          <w:i/>
          <w:iCs/>
          <w:color w:val="36363d"/>
          <w:sz w:val="28"/>
          <w:szCs w:val="28"/>
        </w:rPr>
        <w:t>लाभ-हानि के आकलन</w:t>
      </w:r>
    </w:p>
    <w:p>
      <w:pPr>
        <w:pStyle w:val="style1"/>
        <w:numPr>
          <w:ilvl w:val="0"/>
          <w:numId w:val="0"/>
        </w:numPr>
        <w:ind w:left="0" w:firstLine="0"/>
        <w:rPr>
          <w:b/>
          <w:bCs/>
          <w:i/>
          <w:iCs/>
          <w:color w:val="36363d"/>
          <w:sz w:val="28"/>
          <w:szCs w:val="28"/>
        </w:rPr>
      </w:pPr>
      <w:r>
        <w:rPr>
          <w:b/>
          <w:bCs/>
          <w:i/>
          <w:iCs/>
          <w:color w:val="36363d"/>
          <w:sz w:val="28"/>
          <w:szCs w:val="28"/>
        </w:rPr>
        <w:t>संभावित जोखिमों की पहचान</w:t>
      </w:r>
    </w:p>
    <w:p>
      <w:pPr>
        <w:pStyle w:val="style1"/>
        <w:numPr>
          <w:ilvl w:val="0"/>
          <w:numId w:val="0"/>
        </w:numPr>
        <w:ind w:left="0" w:firstLine="0"/>
        <w:rPr>
          <w:b/>
          <w:bCs/>
          <w:i/>
          <w:iCs/>
          <w:color w:val="36363d"/>
          <w:sz w:val="28"/>
          <w:szCs w:val="28"/>
        </w:rPr>
      </w:pPr>
      <w:r>
        <w:rPr>
          <w:b/>
          <w:bCs/>
          <w:i/>
          <w:iCs/>
          <w:color w:val="36363d"/>
          <w:sz w:val="28"/>
          <w:szCs w:val="28"/>
        </w:rPr>
        <w:t>पर बल देते हैं। यह आधुनिक रणनीतिक योजना और SWOT विश्लेषण से मिलता-जुलता है।</w:t>
      </w:r>
    </w:p>
    <w:p>
      <w:pPr>
        <w:pStyle w:val="style1"/>
        <w:numPr>
          <w:ilvl w:val="0"/>
          <w:numId w:val="0"/>
        </w:numPr>
        <w:ind w:left="0" w:firstLine="0"/>
        <w:rPr>
          <w:b/>
          <w:bCs/>
          <w:i/>
          <w:iCs/>
          <w:color w:val="36363d"/>
          <w:sz w:val="28"/>
          <w:szCs w:val="28"/>
        </w:rPr>
      </w:pPr>
      <w:r>
        <w:rPr>
          <w:b/>
          <w:bCs/>
          <w:i/>
          <w:iCs/>
          <w:color w:val="36363d"/>
          <w:sz w:val="28"/>
          <w:szCs w:val="28"/>
        </w:rPr>
        <w:t>8. संगठन और प्रशासन</w:t>
      </w:r>
    </w:p>
    <w:p>
      <w:pPr>
        <w:pStyle w:val="style1"/>
        <w:numPr>
          <w:ilvl w:val="0"/>
          <w:numId w:val="0"/>
        </w:numPr>
        <w:ind w:left="0" w:firstLine="0"/>
        <w:rPr>
          <w:b/>
          <w:bCs/>
          <w:i/>
          <w:iCs/>
          <w:color w:val="36363d"/>
          <w:sz w:val="28"/>
          <w:szCs w:val="28"/>
        </w:rPr>
      </w:pPr>
      <w:r>
        <w:rPr>
          <w:b/>
          <w:bCs/>
          <w:i/>
          <w:iCs/>
          <w:color w:val="36363d"/>
          <w:sz w:val="28"/>
          <w:szCs w:val="28"/>
        </w:rPr>
        <w:t>8.1 कार्य विभाजन</w:t>
      </w:r>
    </w:p>
    <w:p>
      <w:pPr>
        <w:pStyle w:val="style1"/>
        <w:numPr>
          <w:ilvl w:val="0"/>
          <w:numId w:val="0"/>
        </w:numPr>
        <w:ind w:left="0" w:firstLine="0"/>
        <w:rPr>
          <w:b/>
          <w:bCs/>
          <w:i/>
          <w:iCs/>
          <w:color w:val="36363d"/>
          <w:sz w:val="28"/>
          <w:szCs w:val="28"/>
        </w:rPr>
      </w:pPr>
      <w:r>
        <w:rPr>
          <w:b/>
          <w:bCs/>
          <w:i/>
          <w:iCs/>
          <w:color w:val="36363d"/>
          <w:sz w:val="28"/>
          <w:szCs w:val="28"/>
        </w:rPr>
        <w:t>कौटिल्य ने प्रशासन में स्पष्ट कार्य विभाजन और उत्तरदायित्व निर्धारित करने पर बल दिया। यह आधुनिक संगठन संरचना और विशेषीकरण का आधार है।</w:t>
      </w:r>
    </w:p>
    <w:p>
      <w:pPr>
        <w:pStyle w:val="style1"/>
        <w:numPr>
          <w:ilvl w:val="0"/>
          <w:numId w:val="0"/>
        </w:numPr>
        <w:ind w:left="0" w:firstLine="0"/>
        <w:rPr>
          <w:b/>
          <w:bCs/>
          <w:i/>
          <w:iCs/>
          <w:color w:val="36363d"/>
          <w:sz w:val="28"/>
          <w:szCs w:val="28"/>
        </w:rPr>
      </w:pPr>
      <w:r>
        <w:rPr>
          <w:b/>
          <w:bCs/>
          <w:i/>
          <w:iCs/>
          <w:color w:val="36363d"/>
          <w:sz w:val="28"/>
          <w:szCs w:val="28"/>
        </w:rPr>
        <w:t>8.2 नियंत्रण और पर्यवेक्षण</w:t>
      </w:r>
    </w:p>
    <w:p>
      <w:pPr>
        <w:pStyle w:val="style1"/>
        <w:numPr>
          <w:ilvl w:val="0"/>
          <w:numId w:val="0"/>
        </w:numPr>
        <w:ind w:left="0" w:firstLine="0"/>
        <w:rPr>
          <w:b/>
          <w:bCs/>
          <w:i/>
          <w:iCs/>
          <w:color w:val="36363d"/>
          <w:sz w:val="28"/>
          <w:szCs w:val="28"/>
        </w:rPr>
      </w:pPr>
      <w:r>
        <w:rPr>
          <w:b/>
          <w:bCs/>
          <w:i/>
          <w:iCs/>
          <w:color w:val="36363d"/>
          <w:sz w:val="28"/>
          <w:szCs w:val="28"/>
        </w:rPr>
        <w:t>भ्रष्टाचार रोकने हेतु उन्होंने नियमित निरीक्षण, लेखा परीक्षण और दंड व्यवस्था का उल्लेख किया। यह आधुनिक आंतरिक नियंत्रण प्रणाली के समान है।</w:t>
      </w:r>
    </w:p>
    <w:p>
      <w:pPr>
        <w:pStyle w:val="style1"/>
        <w:numPr>
          <w:ilvl w:val="0"/>
          <w:numId w:val="0"/>
        </w:numPr>
        <w:ind w:left="0" w:firstLine="0"/>
        <w:rPr>
          <w:b/>
          <w:bCs/>
          <w:i/>
          <w:iCs/>
          <w:color w:val="36363d"/>
          <w:sz w:val="28"/>
          <w:szCs w:val="28"/>
        </w:rPr>
      </w:pPr>
      <w:r>
        <w:rPr>
          <w:b/>
          <w:bCs/>
          <w:i/>
          <w:iCs/>
          <w:color w:val="36363d"/>
          <w:sz w:val="28"/>
          <w:szCs w:val="28"/>
        </w:rPr>
        <w:t>9. मानव संसाधन प्रबंधन</w:t>
      </w:r>
    </w:p>
    <w:p>
      <w:pPr>
        <w:pStyle w:val="style1"/>
        <w:numPr>
          <w:ilvl w:val="0"/>
          <w:numId w:val="0"/>
        </w:numPr>
        <w:ind w:left="0" w:firstLine="0"/>
        <w:rPr>
          <w:b/>
          <w:bCs/>
          <w:i/>
          <w:iCs/>
          <w:color w:val="36363d"/>
          <w:sz w:val="28"/>
          <w:szCs w:val="28"/>
        </w:rPr>
      </w:pPr>
      <w:r>
        <w:rPr>
          <w:b/>
          <w:bCs/>
          <w:i/>
          <w:iCs/>
          <w:color w:val="36363d"/>
          <w:sz w:val="28"/>
          <w:szCs w:val="28"/>
        </w:rPr>
        <w:t>9.1 नियुक्ति और चयन</w:t>
      </w:r>
    </w:p>
    <w:p>
      <w:pPr>
        <w:pStyle w:val="style1"/>
        <w:numPr>
          <w:ilvl w:val="0"/>
          <w:numId w:val="0"/>
        </w:numPr>
        <w:ind w:left="0" w:firstLine="0"/>
        <w:rPr>
          <w:b/>
          <w:bCs/>
          <w:i/>
          <w:iCs/>
          <w:color w:val="36363d"/>
          <w:sz w:val="28"/>
          <w:szCs w:val="28"/>
        </w:rPr>
      </w:pPr>
      <w:r>
        <w:rPr>
          <w:b/>
          <w:bCs/>
          <w:i/>
          <w:iCs/>
          <w:color w:val="36363d"/>
          <w:sz w:val="28"/>
          <w:szCs w:val="28"/>
        </w:rPr>
        <w:t>कौटिल्य ने योग्यता, ईमानदारी और निष्ठा के आधार पर अधिकारियों की नियुक्ति का समर्थन किया। यह आधुनिक मेरिट-आधारित चयन प्रणाली से मेल खाता है।</w:t>
      </w:r>
    </w:p>
    <w:p>
      <w:pPr>
        <w:pStyle w:val="style1"/>
        <w:numPr>
          <w:ilvl w:val="0"/>
          <w:numId w:val="0"/>
        </w:numPr>
        <w:ind w:left="0" w:firstLine="0"/>
        <w:rPr>
          <w:b/>
          <w:bCs/>
          <w:i/>
          <w:iCs/>
          <w:color w:val="36363d"/>
          <w:sz w:val="28"/>
          <w:szCs w:val="28"/>
        </w:rPr>
      </w:pPr>
      <w:r>
        <w:rPr>
          <w:b/>
          <w:bCs/>
          <w:i/>
          <w:iCs/>
          <w:color w:val="36363d"/>
          <w:sz w:val="28"/>
          <w:szCs w:val="28"/>
        </w:rPr>
        <w:t>9.2 प्रेरणा और वेतन</w:t>
      </w:r>
    </w:p>
    <w:p>
      <w:pPr>
        <w:pStyle w:val="style1"/>
        <w:numPr>
          <w:ilvl w:val="0"/>
          <w:numId w:val="0"/>
        </w:numPr>
        <w:ind w:left="0" w:firstLine="0"/>
        <w:rPr>
          <w:b/>
          <w:bCs/>
          <w:i/>
          <w:iCs/>
          <w:color w:val="36363d"/>
          <w:sz w:val="28"/>
          <w:szCs w:val="28"/>
        </w:rPr>
      </w:pPr>
      <w:r>
        <w:rPr>
          <w:b/>
          <w:bCs/>
          <w:i/>
          <w:iCs/>
          <w:color w:val="36363d"/>
          <w:sz w:val="28"/>
          <w:szCs w:val="28"/>
        </w:rPr>
        <w:t>उन्होंने उचित वेतन, पुरस्कार और दंड की व्यवस्था बताई, जो आधुनिक प्रेरणा सिद्धांतों जैसे प्रोत्साहन और दंड प्रणाली से संबंधित है।</w:t>
      </w:r>
    </w:p>
    <w:p>
      <w:pPr>
        <w:pStyle w:val="style1"/>
        <w:numPr>
          <w:ilvl w:val="0"/>
          <w:numId w:val="0"/>
        </w:numPr>
        <w:ind w:left="0" w:firstLine="0"/>
        <w:rPr>
          <w:b/>
          <w:bCs/>
          <w:i/>
          <w:iCs/>
          <w:color w:val="36363d"/>
          <w:sz w:val="28"/>
          <w:szCs w:val="28"/>
        </w:rPr>
      </w:pPr>
      <w:r>
        <w:rPr>
          <w:b/>
          <w:bCs/>
          <w:i/>
          <w:iCs/>
          <w:color w:val="36363d"/>
          <w:sz w:val="28"/>
          <w:szCs w:val="28"/>
        </w:rPr>
        <w:t>10. वित्तीय प्रबंधन</w:t>
      </w:r>
    </w:p>
    <w:p>
      <w:pPr>
        <w:pStyle w:val="style1"/>
        <w:numPr>
          <w:ilvl w:val="0"/>
          <w:numId w:val="0"/>
        </w:numPr>
        <w:ind w:left="0" w:firstLine="0"/>
        <w:rPr>
          <w:b/>
          <w:bCs/>
          <w:i/>
          <w:iCs/>
          <w:color w:val="36363d"/>
          <w:sz w:val="28"/>
          <w:szCs w:val="28"/>
        </w:rPr>
      </w:pPr>
      <w:r>
        <w:rPr>
          <w:b/>
          <w:bCs/>
          <w:i/>
          <w:iCs/>
          <w:color w:val="36363d"/>
          <w:sz w:val="28"/>
          <w:szCs w:val="28"/>
        </w:rPr>
        <w:t>कौटिल्य ने—</w:t>
      </w:r>
    </w:p>
    <w:p>
      <w:pPr>
        <w:pStyle w:val="style1"/>
        <w:numPr>
          <w:ilvl w:val="0"/>
          <w:numId w:val="0"/>
        </w:numPr>
        <w:ind w:left="0" w:firstLine="0"/>
        <w:rPr>
          <w:b/>
          <w:bCs/>
          <w:i/>
          <w:iCs/>
          <w:color w:val="36363d"/>
          <w:sz w:val="28"/>
          <w:szCs w:val="28"/>
        </w:rPr>
      </w:pPr>
      <w:r>
        <w:rPr>
          <w:b/>
          <w:bCs/>
          <w:i/>
          <w:iCs/>
          <w:color w:val="36363d"/>
          <w:sz w:val="28"/>
          <w:szCs w:val="28"/>
        </w:rPr>
        <w:t>संतुलित कर प्रणाली</w:t>
      </w:r>
    </w:p>
    <w:p>
      <w:pPr>
        <w:pStyle w:val="style1"/>
        <w:numPr>
          <w:ilvl w:val="0"/>
          <w:numId w:val="0"/>
        </w:numPr>
        <w:ind w:left="0" w:firstLine="0"/>
        <w:rPr>
          <w:b/>
          <w:bCs/>
          <w:i/>
          <w:iCs/>
          <w:color w:val="36363d"/>
          <w:sz w:val="28"/>
          <w:szCs w:val="28"/>
        </w:rPr>
      </w:pPr>
      <w:r>
        <w:rPr>
          <w:b/>
          <w:bCs/>
          <w:i/>
          <w:iCs/>
          <w:color w:val="36363d"/>
          <w:sz w:val="28"/>
          <w:szCs w:val="28"/>
        </w:rPr>
        <w:t>राजकोष की सुरक्षा</w:t>
      </w:r>
    </w:p>
    <w:p>
      <w:pPr>
        <w:pStyle w:val="style1"/>
        <w:numPr>
          <w:ilvl w:val="0"/>
          <w:numId w:val="0"/>
        </w:numPr>
        <w:ind w:left="0" w:firstLine="0"/>
        <w:rPr>
          <w:b/>
          <w:bCs/>
          <w:i/>
          <w:iCs/>
          <w:color w:val="36363d"/>
          <w:sz w:val="28"/>
          <w:szCs w:val="28"/>
        </w:rPr>
      </w:pPr>
      <w:r>
        <w:rPr>
          <w:b/>
          <w:bCs/>
          <w:i/>
          <w:iCs/>
          <w:color w:val="36363d"/>
          <w:sz w:val="28"/>
          <w:szCs w:val="28"/>
        </w:rPr>
        <w:t>व्यय नियंत्रण</w:t>
      </w:r>
    </w:p>
    <w:p>
      <w:pPr>
        <w:pStyle w:val="style1"/>
        <w:numPr>
          <w:ilvl w:val="0"/>
          <w:numId w:val="0"/>
        </w:numPr>
        <w:ind w:left="0" w:firstLine="0"/>
        <w:rPr>
          <w:b/>
          <w:bCs/>
          <w:i/>
          <w:iCs/>
          <w:color w:val="36363d"/>
          <w:sz w:val="28"/>
          <w:szCs w:val="28"/>
        </w:rPr>
      </w:pPr>
      <w:r>
        <w:rPr>
          <w:b/>
          <w:bCs/>
          <w:i/>
          <w:iCs/>
          <w:color w:val="36363d"/>
          <w:sz w:val="28"/>
          <w:szCs w:val="28"/>
        </w:rPr>
        <w:t>पर विशेष ध्यान दिया। उन्होंने अत्यधिक कराधान को राज्य के लिए हानिकारक माना, जो आधुनिक सतत वित्तीय प्रबंधन की अवधारणा से मेल खाता है।</w:t>
      </w:r>
    </w:p>
    <w:p>
      <w:pPr>
        <w:pStyle w:val="style1"/>
        <w:numPr>
          <w:ilvl w:val="0"/>
          <w:numId w:val="0"/>
        </w:numPr>
        <w:ind w:left="0" w:firstLine="0"/>
        <w:rPr>
          <w:b/>
          <w:bCs/>
          <w:i/>
          <w:iCs/>
          <w:color w:val="36363d"/>
          <w:sz w:val="28"/>
          <w:szCs w:val="28"/>
        </w:rPr>
      </w:pPr>
      <w:r>
        <w:rPr>
          <w:b/>
          <w:bCs/>
          <w:i/>
          <w:iCs/>
          <w:color w:val="36363d"/>
          <w:sz w:val="28"/>
          <w:szCs w:val="28"/>
        </w:rPr>
        <w:t>11. जोखिम प्रबंधन और संकट प्रबंधन</w:t>
      </w:r>
    </w:p>
    <w:p>
      <w:pPr>
        <w:pStyle w:val="style1"/>
        <w:numPr>
          <w:ilvl w:val="0"/>
          <w:numId w:val="0"/>
        </w:numPr>
        <w:ind w:left="0" w:firstLine="0"/>
        <w:rPr>
          <w:b/>
          <w:bCs/>
          <w:i/>
          <w:iCs/>
          <w:color w:val="36363d"/>
          <w:sz w:val="28"/>
          <w:szCs w:val="28"/>
        </w:rPr>
      </w:pPr>
      <w:r>
        <w:rPr>
          <w:b/>
          <w:bCs/>
          <w:i/>
          <w:iCs/>
          <w:color w:val="36363d"/>
          <w:sz w:val="28"/>
          <w:szCs w:val="28"/>
        </w:rPr>
        <w:t>कौटिल्य ने संभावित संकटों से निपटने हेतु—</w:t>
      </w:r>
    </w:p>
    <w:p>
      <w:pPr>
        <w:pStyle w:val="style1"/>
        <w:numPr>
          <w:ilvl w:val="0"/>
          <w:numId w:val="0"/>
        </w:numPr>
        <w:ind w:left="0" w:firstLine="0"/>
        <w:rPr>
          <w:b/>
          <w:bCs/>
          <w:i/>
          <w:iCs/>
          <w:color w:val="36363d"/>
          <w:sz w:val="28"/>
          <w:szCs w:val="28"/>
        </w:rPr>
      </w:pPr>
      <w:r>
        <w:rPr>
          <w:b/>
          <w:bCs/>
          <w:i/>
          <w:iCs/>
          <w:color w:val="36363d"/>
          <w:sz w:val="28"/>
          <w:szCs w:val="28"/>
          <w:lang w:val="en-US"/>
        </w:rPr>
        <w:t>*</w:t>
      </w:r>
      <w:r>
        <w:rPr>
          <w:b/>
          <w:bCs/>
          <w:i/>
          <w:iCs/>
          <w:color w:val="36363d"/>
          <w:sz w:val="28"/>
          <w:szCs w:val="28"/>
        </w:rPr>
        <w:t>गुप्तचर व्यवस्था</w:t>
      </w:r>
    </w:p>
    <w:p>
      <w:pPr>
        <w:pStyle w:val="style1"/>
        <w:numPr>
          <w:ilvl w:val="0"/>
          <w:numId w:val="0"/>
        </w:numPr>
        <w:ind w:left="0" w:firstLine="0"/>
        <w:rPr>
          <w:b/>
          <w:bCs/>
          <w:i/>
          <w:iCs/>
          <w:color w:val="36363d"/>
          <w:sz w:val="28"/>
          <w:szCs w:val="28"/>
        </w:rPr>
      </w:pPr>
      <w:r>
        <w:rPr>
          <w:b/>
          <w:bCs/>
          <w:i/>
          <w:iCs/>
          <w:color w:val="36363d"/>
          <w:sz w:val="28"/>
          <w:szCs w:val="28"/>
          <w:lang w:val="en-US"/>
        </w:rPr>
        <w:t>*</w:t>
      </w:r>
      <w:r>
        <w:rPr>
          <w:b/>
          <w:bCs/>
          <w:i/>
          <w:iCs/>
          <w:color w:val="36363d"/>
          <w:sz w:val="28"/>
          <w:szCs w:val="28"/>
        </w:rPr>
        <w:t>पूर्व योजना</w:t>
      </w:r>
    </w:p>
    <w:p>
      <w:pPr>
        <w:pStyle w:val="style1"/>
        <w:numPr>
          <w:ilvl w:val="0"/>
          <w:numId w:val="0"/>
        </w:numPr>
        <w:ind w:left="0" w:firstLine="0"/>
        <w:rPr>
          <w:b/>
          <w:bCs/>
          <w:i/>
          <w:iCs/>
          <w:color w:val="36363d"/>
          <w:sz w:val="28"/>
          <w:szCs w:val="28"/>
        </w:rPr>
      </w:pPr>
      <w:r>
        <w:rPr>
          <w:b/>
          <w:bCs/>
          <w:i/>
          <w:iCs/>
          <w:color w:val="36363d"/>
          <w:sz w:val="28"/>
          <w:szCs w:val="28"/>
          <w:lang w:val="en-US"/>
        </w:rPr>
        <w:t>*</w:t>
      </w:r>
      <w:r>
        <w:rPr>
          <w:b/>
          <w:bCs/>
          <w:i/>
          <w:iCs/>
          <w:color w:val="36363d"/>
          <w:sz w:val="28"/>
          <w:szCs w:val="28"/>
        </w:rPr>
        <w:t>वैकल्पिक रणनीतियाँ</w:t>
      </w:r>
    </w:p>
    <w:p>
      <w:pPr>
        <w:pStyle w:val="style1"/>
        <w:numPr>
          <w:ilvl w:val="0"/>
          <w:numId w:val="0"/>
        </w:numPr>
        <w:ind w:left="0" w:firstLine="0"/>
        <w:rPr>
          <w:b/>
          <w:bCs/>
          <w:i/>
          <w:iCs/>
          <w:color w:val="36363d"/>
          <w:sz w:val="28"/>
          <w:szCs w:val="28"/>
        </w:rPr>
      </w:pPr>
      <w:r>
        <w:rPr>
          <w:b/>
          <w:bCs/>
          <w:i/>
          <w:iCs/>
          <w:color w:val="36363d"/>
          <w:sz w:val="28"/>
          <w:szCs w:val="28"/>
        </w:rPr>
        <w:t>बताईं। आधुनिक प्रबंधन में इसे Risk Management और Contingency Planning कहा जाता है।</w:t>
      </w:r>
    </w:p>
    <w:p>
      <w:pPr>
        <w:pStyle w:val="style1"/>
        <w:numPr>
          <w:ilvl w:val="0"/>
          <w:numId w:val="0"/>
        </w:numPr>
        <w:ind w:left="0" w:firstLine="0"/>
        <w:rPr>
          <w:b/>
          <w:bCs/>
          <w:i/>
          <w:iCs/>
          <w:color w:val="36363d"/>
          <w:sz w:val="28"/>
          <w:szCs w:val="28"/>
        </w:rPr>
      </w:pPr>
      <w:r>
        <w:rPr>
          <w:b/>
          <w:bCs/>
          <w:i/>
          <w:iCs/>
          <w:color w:val="36363d"/>
          <w:sz w:val="28"/>
          <w:szCs w:val="28"/>
        </w:rPr>
        <w:t>12. नैतिकता और सुशासन</w:t>
      </w:r>
    </w:p>
    <w:p>
      <w:pPr>
        <w:pStyle w:val="style1"/>
        <w:numPr>
          <w:ilvl w:val="0"/>
          <w:numId w:val="0"/>
        </w:numPr>
        <w:ind w:left="0" w:firstLine="0"/>
        <w:rPr>
          <w:b/>
          <w:bCs/>
          <w:i/>
          <w:iCs/>
          <w:color w:val="36363d"/>
          <w:sz w:val="28"/>
          <w:szCs w:val="28"/>
        </w:rPr>
      </w:pPr>
      <w:r>
        <w:rPr>
          <w:b/>
          <w:bCs/>
          <w:i/>
          <w:iCs/>
          <w:color w:val="36363d"/>
          <w:sz w:val="28"/>
          <w:szCs w:val="28"/>
        </w:rPr>
        <w:t>यद्यपि कौटिल्य को कभी-कभी कठोर माना जाता है, परंतु उनका मूल उद्देश्य राज्य और समाज का कल्याण था। भ्रष्टाचार, पक्षपात और अनैतिक आचरण के विरुद्ध कठोर नियम आधुनिक कॉरपोरेट गवर्नेंस से जुड़े हैं।</w:t>
      </w:r>
    </w:p>
    <w:p>
      <w:pPr>
        <w:pStyle w:val="style1"/>
        <w:numPr>
          <w:ilvl w:val="0"/>
          <w:numId w:val="0"/>
        </w:numPr>
        <w:ind w:left="0" w:firstLine="0"/>
        <w:rPr>
          <w:b/>
          <w:bCs/>
          <w:i/>
          <w:iCs/>
          <w:color w:val="36363d"/>
          <w:sz w:val="28"/>
          <w:szCs w:val="28"/>
        </w:rPr>
      </w:pPr>
      <w:r>
        <w:rPr>
          <w:b/>
          <w:bCs/>
          <w:i/>
          <w:iCs/>
          <w:color w:val="36363d"/>
          <w:sz w:val="28"/>
          <w:szCs w:val="28"/>
        </w:rPr>
        <w:t>13. आधुनिक प्रबंधन में अर्थशास्त्र की प्रासंगिकता</w:t>
      </w:r>
    </w:p>
    <w:p>
      <w:pPr>
        <w:pStyle w:val="style1"/>
        <w:numPr>
          <w:ilvl w:val="0"/>
          <w:numId w:val="0"/>
        </w:numPr>
        <w:ind w:left="0" w:firstLine="0"/>
        <w:rPr>
          <w:b/>
          <w:bCs/>
          <w:i/>
          <w:iCs/>
          <w:color w:val="36363d"/>
          <w:sz w:val="28"/>
          <w:szCs w:val="28"/>
        </w:rPr>
      </w:pPr>
      <w:r>
        <w:rPr>
          <w:b/>
          <w:bCs/>
          <w:i/>
          <w:iCs/>
          <w:color w:val="36363d"/>
          <w:sz w:val="28"/>
          <w:szCs w:val="28"/>
        </w:rPr>
        <w:t>कौटिल्य के अर्थशास्त्र की आधुनिक प्रबंधन में प्रासंगिकता निम्न रूपों में दिखाई देती है—</w:t>
      </w:r>
    </w:p>
    <w:p>
      <w:pPr>
        <w:pStyle w:val="style1"/>
        <w:numPr>
          <w:ilvl w:val="0"/>
          <w:numId w:val="0"/>
        </w:numPr>
        <w:ind w:left="0" w:firstLine="0"/>
        <w:rPr>
          <w:b/>
          <w:bCs/>
          <w:i/>
          <w:iCs/>
          <w:color w:val="36363d"/>
          <w:sz w:val="28"/>
          <w:szCs w:val="28"/>
        </w:rPr>
      </w:pPr>
      <w:r>
        <w:rPr>
          <w:b/>
          <w:bCs/>
          <w:i/>
          <w:iCs/>
          <w:color w:val="36363d"/>
          <w:sz w:val="28"/>
          <w:szCs w:val="28"/>
          <w:lang w:val="en-US"/>
        </w:rPr>
        <w:t>*</w:t>
      </w:r>
      <w:r>
        <w:rPr>
          <w:b/>
          <w:bCs/>
          <w:i/>
          <w:iCs/>
          <w:color w:val="36363d"/>
          <w:sz w:val="28"/>
          <w:szCs w:val="28"/>
        </w:rPr>
        <w:t>रणनीतिक प्रबंधन</w:t>
      </w:r>
    </w:p>
    <w:p>
      <w:pPr>
        <w:pStyle w:val="style1"/>
        <w:numPr>
          <w:ilvl w:val="0"/>
          <w:numId w:val="0"/>
        </w:numPr>
        <w:ind w:left="0" w:firstLine="0"/>
        <w:rPr>
          <w:b/>
          <w:bCs/>
          <w:i/>
          <w:iCs/>
          <w:color w:val="36363d"/>
          <w:sz w:val="28"/>
          <w:szCs w:val="28"/>
        </w:rPr>
      </w:pPr>
      <w:r>
        <w:rPr>
          <w:b/>
          <w:bCs/>
          <w:i/>
          <w:iCs/>
          <w:color w:val="36363d"/>
          <w:sz w:val="28"/>
          <w:szCs w:val="28"/>
          <w:lang w:val="en-US"/>
        </w:rPr>
        <w:t>*</w:t>
      </w:r>
      <w:r>
        <w:rPr>
          <w:b/>
          <w:bCs/>
          <w:i/>
          <w:iCs/>
          <w:color w:val="36363d"/>
          <w:sz w:val="28"/>
          <w:szCs w:val="28"/>
        </w:rPr>
        <w:t>नैतिक नेतृत्व</w:t>
      </w:r>
    </w:p>
    <w:p>
      <w:pPr>
        <w:pStyle w:val="style1"/>
        <w:numPr>
          <w:ilvl w:val="0"/>
          <w:numId w:val="0"/>
        </w:numPr>
        <w:ind w:left="0" w:firstLine="0"/>
        <w:rPr>
          <w:b/>
          <w:bCs/>
          <w:i/>
          <w:iCs/>
          <w:color w:val="36363d"/>
          <w:sz w:val="28"/>
          <w:szCs w:val="28"/>
        </w:rPr>
      </w:pPr>
      <w:r>
        <w:rPr>
          <w:b/>
          <w:bCs/>
          <w:i/>
          <w:iCs/>
          <w:color w:val="36363d"/>
          <w:sz w:val="28"/>
          <w:szCs w:val="28"/>
          <w:lang w:val="en-US"/>
        </w:rPr>
        <w:t>*</w:t>
      </w:r>
      <w:r>
        <w:rPr>
          <w:b/>
          <w:bCs/>
          <w:i/>
          <w:iCs/>
          <w:color w:val="36363d"/>
          <w:sz w:val="28"/>
          <w:szCs w:val="28"/>
        </w:rPr>
        <w:t>मानव संसाधन प्रबंधन</w:t>
      </w:r>
    </w:p>
    <w:p>
      <w:pPr>
        <w:pStyle w:val="style1"/>
        <w:numPr>
          <w:ilvl w:val="0"/>
          <w:numId w:val="0"/>
        </w:numPr>
        <w:ind w:left="0" w:firstLine="0"/>
        <w:rPr>
          <w:b/>
          <w:bCs/>
          <w:i/>
          <w:iCs/>
          <w:color w:val="36363d"/>
          <w:sz w:val="28"/>
          <w:szCs w:val="28"/>
        </w:rPr>
      </w:pPr>
      <w:r>
        <w:rPr>
          <w:b/>
          <w:bCs/>
          <w:i/>
          <w:iCs/>
          <w:color w:val="36363d"/>
          <w:sz w:val="28"/>
          <w:szCs w:val="28"/>
          <w:lang w:val="en-US"/>
        </w:rPr>
        <w:t>*</w:t>
      </w:r>
      <w:r>
        <w:rPr>
          <w:b/>
          <w:bCs/>
          <w:i/>
          <w:iCs/>
          <w:color w:val="36363d"/>
          <w:sz w:val="28"/>
          <w:szCs w:val="28"/>
        </w:rPr>
        <w:t>वित्तीय अनुशासन</w:t>
      </w:r>
    </w:p>
    <w:p>
      <w:pPr>
        <w:pStyle w:val="style1"/>
        <w:numPr>
          <w:ilvl w:val="0"/>
          <w:numId w:val="0"/>
        </w:numPr>
        <w:ind w:left="0" w:firstLine="0"/>
        <w:rPr>
          <w:b/>
          <w:bCs/>
          <w:i/>
          <w:iCs/>
          <w:color w:val="36363d"/>
          <w:sz w:val="28"/>
          <w:szCs w:val="28"/>
        </w:rPr>
      </w:pPr>
      <w:r>
        <w:rPr>
          <w:b/>
          <w:bCs/>
          <w:i/>
          <w:iCs/>
          <w:color w:val="36363d"/>
          <w:sz w:val="28"/>
          <w:szCs w:val="28"/>
          <w:lang w:val="en-US"/>
        </w:rPr>
        <w:t>*</w:t>
      </w:r>
      <w:r>
        <w:rPr>
          <w:b/>
          <w:bCs/>
          <w:i/>
          <w:iCs/>
          <w:color w:val="36363d"/>
          <w:sz w:val="28"/>
          <w:szCs w:val="28"/>
        </w:rPr>
        <w:t>सुशासन और पारदर्शिता</w:t>
      </w:r>
    </w:p>
    <w:p>
      <w:pPr>
        <w:pStyle w:val="style1"/>
        <w:numPr>
          <w:ilvl w:val="0"/>
          <w:numId w:val="0"/>
        </w:numPr>
        <w:ind w:left="0" w:firstLine="0"/>
        <w:rPr>
          <w:b/>
          <w:bCs/>
          <w:i/>
          <w:iCs/>
          <w:color w:val="36363d"/>
          <w:sz w:val="28"/>
          <w:szCs w:val="28"/>
        </w:rPr>
      </w:pPr>
      <w:r>
        <w:rPr>
          <w:b/>
          <w:bCs/>
          <w:i/>
          <w:iCs/>
          <w:color w:val="36363d"/>
          <w:sz w:val="28"/>
          <w:szCs w:val="28"/>
        </w:rPr>
        <w:t>14. सीमाएँ और आलोचना</w:t>
      </w:r>
    </w:p>
    <w:p>
      <w:pPr>
        <w:pStyle w:val="style1"/>
        <w:numPr>
          <w:ilvl w:val="0"/>
          <w:numId w:val="0"/>
        </w:numPr>
        <w:ind w:left="0" w:firstLine="0"/>
        <w:rPr>
          <w:b/>
          <w:bCs/>
          <w:i/>
          <w:iCs/>
          <w:color w:val="36363d"/>
          <w:sz w:val="28"/>
          <w:szCs w:val="28"/>
        </w:rPr>
      </w:pPr>
      <w:r>
        <w:rPr>
          <w:b/>
          <w:bCs/>
          <w:i/>
          <w:iCs/>
          <w:color w:val="36363d"/>
          <w:sz w:val="28"/>
          <w:szCs w:val="28"/>
        </w:rPr>
        <w:t>अर्थशास्त्र की कुछ सीमाएँ भी हैं—</w:t>
      </w:r>
    </w:p>
    <w:p>
      <w:pPr>
        <w:pStyle w:val="style1"/>
        <w:numPr>
          <w:ilvl w:val="0"/>
          <w:numId w:val="0"/>
        </w:numPr>
        <w:ind w:left="0" w:firstLine="0"/>
        <w:rPr>
          <w:b/>
          <w:bCs/>
          <w:i/>
          <w:iCs/>
          <w:color w:val="36363d"/>
          <w:sz w:val="28"/>
          <w:szCs w:val="28"/>
        </w:rPr>
      </w:pPr>
      <w:r>
        <w:rPr>
          <w:b/>
          <w:bCs/>
          <w:i/>
          <w:iCs/>
          <w:color w:val="36363d"/>
          <w:sz w:val="28"/>
          <w:szCs w:val="28"/>
          <w:lang w:val="en-US"/>
        </w:rPr>
        <w:t>*</w:t>
      </w:r>
      <w:r>
        <w:rPr>
          <w:b/>
          <w:bCs/>
          <w:i/>
          <w:iCs/>
          <w:color w:val="36363d"/>
          <w:sz w:val="28"/>
          <w:szCs w:val="28"/>
        </w:rPr>
        <w:t>यह राजतंत्र आधारित व्यवस्था पर केंद्रित है</w:t>
      </w:r>
    </w:p>
    <w:p>
      <w:pPr>
        <w:pStyle w:val="style1"/>
        <w:numPr>
          <w:ilvl w:val="0"/>
          <w:numId w:val="0"/>
        </w:numPr>
        <w:ind w:left="0" w:firstLine="0"/>
        <w:rPr>
          <w:b/>
          <w:bCs/>
          <w:i/>
          <w:iCs/>
          <w:color w:val="36363d"/>
          <w:sz w:val="28"/>
          <w:szCs w:val="28"/>
        </w:rPr>
      </w:pPr>
      <w:r>
        <w:rPr>
          <w:b/>
          <w:bCs/>
          <w:i/>
          <w:iCs/>
          <w:color w:val="36363d"/>
          <w:sz w:val="28"/>
          <w:szCs w:val="28"/>
          <w:lang w:val="en-US"/>
        </w:rPr>
        <w:t>*</w:t>
      </w:r>
      <w:r>
        <w:rPr>
          <w:b/>
          <w:bCs/>
          <w:i/>
          <w:iCs/>
          <w:color w:val="36363d"/>
          <w:sz w:val="28"/>
          <w:szCs w:val="28"/>
        </w:rPr>
        <w:t>कुछ दंड अत्यधिक कठोर प्रतीत होते हैं</w:t>
      </w:r>
    </w:p>
    <w:p>
      <w:pPr>
        <w:pStyle w:val="style1"/>
        <w:numPr>
          <w:ilvl w:val="0"/>
          <w:numId w:val="0"/>
        </w:numPr>
        <w:ind w:left="0" w:firstLine="0"/>
        <w:rPr>
          <w:b/>
          <w:bCs/>
          <w:i/>
          <w:iCs/>
          <w:color w:val="36363d"/>
          <w:sz w:val="28"/>
          <w:szCs w:val="28"/>
        </w:rPr>
      </w:pPr>
      <w:r>
        <w:rPr>
          <w:b/>
          <w:bCs/>
          <w:i/>
          <w:iCs/>
          <w:color w:val="36363d"/>
          <w:sz w:val="28"/>
          <w:szCs w:val="28"/>
          <w:lang w:val="en-US"/>
        </w:rPr>
        <w:t>*</w:t>
      </w:r>
      <w:r>
        <w:rPr>
          <w:b/>
          <w:bCs/>
          <w:i/>
          <w:iCs/>
          <w:color w:val="36363d"/>
          <w:sz w:val="28"/>
          <w:szCs w:val="28"/>
        </w:rPr>
        <w:t>पूर्ण राज्य नियंत्रण आधुनिक मुक्त बाजार से भिन्न है</w:t>
      </w:r>
    </w:p>
    <w:p>
      <w:pPr>
        <w:pStyle w:val="style1"/>
        <w:numPr>
          <w:ilvl w:val="0"/>
          <w:numId w:val="0"/>
        </w:numPr>
        <w:ind w:left="0" w:firstLine="0"/>
        <w:rPr>
          <w:b/>
          <w:bCs/>
          <w:i/>
          <w:iCs/>
          <w:color w:val="36363d"/>
          <w:sz w:val="28"/>
          <w:szCs w:val="28"/>
        </w:rPr>
      </w:pPr>
      <w:r>
        <w:rPr>
          <w:b/>
          <w:bCs/>
          <w:i/>
          <w:iCs/>
          <w:color w:val="36363d"/>
          <w:sz w:val="28"/>
          <w:szCs w:val="28"/>
        </w:rPr>
        <w:t>फिर भी इसके मूल सिद्धांत आज भी उपयोगी हैं।</w:t>
      </w:r>
    </w:p>
    <w:p>
      <w:pPr>
        <w:pStyle w:val="style1"/>
        <w:numPr>
          <w:ilvl w:val="0"/>
          <w:numId w:val="0"/>
        </w:numPr>
        <w:ind w:left="0" w:firstLine="0"/>
        <w:rPr>
          <w:b/>
          <w:bCs/>
          <w:i/>
          <w:iCs/>
          <w:color w:val="36363d"/>
          <w:sz w:val="28"/>
          <w:szCs w:val="28"/>
        </w:rPr>
      </w:pPr>
      <w:r>
        <w:rPr>
          <w:b/>
          <w:bCs/>
          <w:i/>
          <w:iCs/>
          <w:color w:val="36363d"/>
          <w:sz w:val="28"/>
          <w:szCs w:val="28"/>
        </w:rPr>
        <w:t>15. निष्कर्ष (Conclusion)</w:t>
      </w:r>
    </w:p>
    <w:p>
      <w:pPr>
        <w:pStyle w:val="style1"/>
        <w:numPr>
          <w:ilvl w:val="0"/>
          <w:numId w:val="0"/>
        </w:numPr>
        <w:ind w:left="0" w:firstLine="0"/>
        <w:rPr>
          <w:b/>
          <w:bCs/>
          <w:i/>
          <w:iCs/>
          <w:color w:val="36363d"/>
          <w:sz w:val="28"/>
          <w:szCs w:val="28"/>
        </w:rPr>
      </w:pPr>
      <w:r>
        <w:rPr>
          <w:b/>
          <w:bCs/>
          <w:i/>
          <w:iCs/>
          <w:color w:val="36363d"/>
          <w:sz w:val="28"/>
          <w:szCs w:val="28"/>
        </w:rPr>
        <w:t>कौटिल्य का अर्थशास्त्र केवल एक प्राचीन राजनीतिक ग्रंथ नहीं, बल्कि एक समग्र प्रबंधन ग्रंथ है। इसमें वर्णित सिद्धांत आज के संगठनों, सरकारों और कॉरपोरेट जगत के लिए अत्यंत प्रासंगिक हैं। आधुनिक प्रबंधन यदि भारतीय ज्ञान परंपरा से प्रेरणा ले, तो यह अधिक नैतिक, व्यावहारिक और समाजोन्मुख बन सकता है। इस प्रकार, कौटिल्य का अर्थशास्त्र आधुनिक प्रबंधन का एक सशक्त वैचारिक आधार प्रस्तुत करता है।</w:t>
      </w:r>
    </w:p>
    <w:p>
      <w:pPr>
        <w:pStyle w:val="style1"/>
        <w:numPr>
          <w:ilvl w:val="0"/>
          <w:numId w:val="0"/>
        </w:numPr>
        <w:ind w:left="0" w:firstLine="0"/>
        <w:rPr>
          <w:b/>
          <w:bCs/>
          <w:i/>
          <w:iCs/>
          <w:color w:val="36363d"/>
          <w:sz w:val="28"/>
          <w:szCs w:val="28"/>
        </w:rPr>
      </w:pPr>
      <w:r>
        <w:rPr>
          <w:b/>
          <w:bCs/>
          <w:i/>
          <w:iCs/>
          <w:color w:val="36363d"/>
          <w:sz w:val="28"/>
          <w:szCs w:val="28"/>
          <w:lang w:val="en-US"/>
        </w:rPr>
        <w:t xml:space="preserve">* </w:t>
      </w:r>
      <w:r>
        <w:rPr>
          <w:b/>
          <w:bCs/>
          <w:i/>
          <w:iCs/>
          <w:color w:val="36363d"/>
          <w:sz w:val="28"/>
          <w:szCs w:val="28"/>
        </w:rPr>
        <w:t>संदर्भ (References)</w:t>
      </w:r>
    </w:p>
    <w:p>
      <w:pPr>
        <w:pStyle w:val="style1"/>
        <w:numPr>
          <w:ilvl w:val="0"/>
          <w:numId w:val="0"/>
        </w:numPr>
        <w:ind w:left="0" w:firstLine="0"/>
        <w:rPr>
          <w:b/>
          <w:bCs/>
          <w:i/>
          <w:iCs/>
          <w:color w:val="36363d"/>
          <w:sz w:val="28"/>
          <w:szCs w:val="28"/>
        </w:rPr>
      </w:pPr>
      <w:r>
        <w:rPr>
          <w:b/>
          <w:bCs/>
          <w:i/>
          <w:iCs/>
          <w:color w:val="36363d"/>
          <w:sz w:val="28"/>
          <w:szCs w:val="28"/>
        </w:rPr>
        <w:t>1. कौटिल्य (चाणक्य). अर्थशास्त्र (आर. श्यामशास्त्री अनुवाद)</w:t>
      </w:r>
    </w:p>
    <w:p>
      <w:pPr>
        <w:pStyle w:val="style1"/>
        <w:numPr>
          <w:ilvl w:val="0"/>
          <w:numId w:val="0"/>
        </w:numPr>
        <w:ind w:left="0" w:firstLine="0"/>
        <w:rPr>
          <w:b/>
          <w:bCs/>
          <w:i/>
          <w:iCs/>
          <w:color w:val="36363d"/>
          <w:sz w:val="28"/>
          <w:szCs w:val="28"/>
        </w:rPr>
      </w:pPr>
      <w:r>
        <w:rPr>
          <w:b/>
          <w:bCs/>
          <w:i/>
          <w:iCs/>
          <w:color w:val="36363d"/>
          <w:sz w:val="28"/>
          <w:szCs w:val="28"/>
        </w:rPr>
        <w:t>2. रंगराजन, एल. एन. (1992). कौटिल्य: अर्थशास्त्र. पेंगुइन इंडिया</w:t>
      </w:r>
    </w:p>
    <w:p>
      <w:pPr>
        <w:pStyle w:val="style1"/>
        <w:numPr>
          <w:ilvl w:val="0"/>
          <w:numId w:val="0"/>
        </w:numPr>
        <w:ind w:left="0" w:firstLine="0"/>
        <w:rPr>
          <w:b/>
          <w:bCs/>
          <w:i/>
          <w:iCs/>
          <w:color w:val="36363d"/>
          <w:sz w:val="28"/>
          <w:szCs w:val="28"/>
        </w:rPr>
      </w:pPr>
      <w:r>
        <w:rPr>
          <w:b/>
          <w:bCs/>
          <w:i/>
          <w:iCs/>
          <w:color w:val="36363d"/>
          <w:sz w:val="28"/>
          <w:szCs w:val="28"/>
        </w:rPr>
        <w:t>3. शर्मा, आर. के. (2010). भारतीय प्रशासनिक चिंतन</w:t>
      </w:r>
    </w:p>
    <w:p>
      <w:pPr>
        <w:pStyle w:val="style1"/>
        <w:numPr>
          <w:ilvl w:val="0"/>
          <w:numId w:val="0"/>
        </w:numPr>
        <w:ind w:left="0" w:firstLine="0"/>
        <w:rPr>
          <w:b/>
          <w:bCs/>
          <w:i/>
          <w:iCs/>
          <w:color w:val="36363d"/>
          <w:sz w:val="28"/>
          <w:szCs w:val="28"/>
        </w:rPr>
      </w:pPr>
      <w:r>
        <w:rPr>
          <w:b/>
          <w:bCs/>
          <w:i/>
          <w:iCs/>
          <w:color w:val="36363d"/>
          <w:sz w:val="28"/>
          <w:szCs w:val="28"/>
        </w:rPr>
        <w:t>4. त्रिपाठी, आर. (2014). आधुनिक प्रबंधन में अर्थशास्त्र की प्रासंगिकता</w:t>
      </w:r>
    </w:p>
    <w:sectPr>
      <w:headerReference w:type="default" r:id="rId2"/>
      <w:footerReference w:type="default" r:id="rId3"/>
      <w:pgSz w:w="12240" w:h="15840" w:orient="portrait"/>
      <w:pgMar w:top="1440" w:right="1440" w:bottom="1440" w:left="144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 w:name="Mangal">
    <w:altName w:val="Times New Roman"/>
    <w:panose1 w:val="02020603050000020304"/>
    <w:charset w:val="00"/>
    <w:family w:val="roman"/>
    <w:pitch w:val="variable"/>
    <w:sig w:usb0="20007A87" w:usb1="80000000" w:usb2="00000008"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right"/>
      <w:rPr/>
    </w:pPr>
    <w:r>
      <w:rPr/>
      <w:fldChar w:fldCharType="begin"/>
    </w:r>
    <w:r>
      <w:instrText>PAGE</w:instrText>
    </w:r>
    <w:r>
      <w:rPr/>
      <w:fldChar w:fldCharType="separate"/>
    </w:r>
    <w:r>
      <w:t>1</w:t>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1C01D11B"/>
    <w:lvl w:ilvl="0" w:tplc="0409000F">
      <w:start w:val="16"/>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 w:type="paragraph" w:styleId="style1">
    <w:name w:val="heading 1"/>
    <w:basedOn w:val="style0"/>
    <w:next w:val="style0"/>
    <w:link w:val="style4097"/>
    <w:qFormat/>
    <w:uiPriority w:val="9"/>
    <w:pPr>
      <w:keepNext/>
      <w:keepLines/>
      <w:spacing w:before="480" w:after="0"/>
      <w:outlineLvl w:val="0"/>
    </w:pPr>
    <w:rPr>
      <w:b/>
      <w:bCs/>
      <w:color w:val="365f91"/>
      <w:sz w:val="28"/>
      <w:szCs w:val="28"/>
    </w:rPr>
  </w:style>
  <w:style w:type="character" w:customStyle="1" w:styleId="style4097">
    <w:name w:val="Heading 1 Char_b1f901c4-ac9a-477d-a79e-f5771f7981b0"/>
    <w:basedOn w:val="style65"/>
    <w:next w:val="style4097"/>
    <w:link w:val="style1"/>
    <w:uiPriority w:val="9"/>
    <w:rPr>
      <w:b/>
      <w:bCs/>
      <w:color w:val="365f91"/>
      <w:sz w:val="28"/>
      <w:szCs w:val="28"/>
    </w:rPr>
  </w:style>
  <w:style w:type="paragraph" w:styleId="style31">
    <w:name w:val="header"/>
    <w:basedOn w:val="style0"/>
    <w:link w:val="style12319"/>
    <w:uiPriority w:val="99"/>
    <w:pPr>
      <w:tabs>
        <w:tab w:val="center" w:leader="none" w:pos="4320"/>
        <w:tab w:val="right" w:leader="none" w:pos="8640"/>
      </w:tabs>
      <w:spacing w:after="0" w:lineRule="auto" w:line="240"/>
    </w:pPr>
    <w:rPr/>
  </w:style>
  <w:style w:type="character" w:customStyle="1" w:styleId="style12319">
    <w:name w:val="Header Char"/>
    <w:basedOn w:val="style65"/>
    <w:link w:val="style31"/>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1063</Words>
  <Characters>5466</Characters>
  <Application>WPS Office</Application>
  <Paragraphs>120</Paragraphs>
  <CharactersWithSpaces>6475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2026-01-04T17:01:12Z</dcterms:created>
  <dc:creator>CPH2667</dc:creator>
  <lastModifiedBy>CPH2667</lastModifiedBy>
  <dcterms:modified xsi:type="dcterms:W3CDTF">2026-01-05T04:26:55Z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8148632bf7a74b838d157a5c14d70670</vt:lpwstr>
  </property>
</Properties>
</file>