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8C5E6" w14:textId="5BAD68F8" w:rsidR="00963D80" w:rsidRPr="00CC6449" w:rsidRDefault="00963D80" w:rsidP="00963D80">
      <w:pPr>
        <w:pStyle w:val="a8"/>
        <w:rPr>
          <w:rFonts w:ascii="Calibri" w:hAnsi="Calibri" w:cs="Calibri"/>
        </w:rPr>
      </w:pPr>
      <w:r w:rsidRPr="00CC6449">
        <w:rPr>
          <w:rFonts w:ascii="Calibri" w:hAnsi="Calibri" w:cs="Calibri"/>
        </w:rPr>
        <w:t xml:space="preserve">How Dallas Key File (DKL) </w:t>
      </w:r>
      <w:r w:rsidR="00855FF1">
        <w:rPr>
          <w:rFonts w:ascii="Calibri" w:hAnsi="Calibri" w:cs="Calibri"/>
        </w:rPr>
        <w:t>W</w:t>
      </w:r>
      <w:r w:rsidRPr="00CC6449">
        <w:rPr>
          <w:rFonts w:ascii="Calibri" w:hAnsi="Calibri" w:cs="Calibri"/>
        </w:rPr>
        <w:t>orks</w:t>
      </w:r>
    </w:p>
    <w:p w14:paraId="10A7529A" w14:textId="0D4819BB" w:rsidR="00963D80" w:rsidRPr="00CC6449" w:rsidRDefault="00963D80" w:rsidP="00CC6449">
      <w:pPr>
        <w:pStyle w:val="2"/>
        <w:rPr>
          <w:rFonts w:ascii="Calibri" w:hAnsi="Calibri" w:cs="Calibri"/>
          <w:sz w:val="28"/>
          <w:szCs w:val="28"/>
        </w:rPr>
      </w:pPr>
      <w:r w:rsidRPr="00CC6449">
        <w:rPr>
          <w:rFonts w:ascii="Calibri" w:hAnsi="Calibri" w:cs="Calibri"/>
          <w:sz w:val="28"/>
          <w:szCs w:val="28"/>
        </w:rPr>
        <w:t xml:space="preserve">#1, DKL </w:t>
      </w:r>
      <w:r w:rsidR="0078740E">
        <w:rPr>
          <w:rFonts w:ascii="Calibri" w:hAnsi="Calibri" w:cs="Calibri"/>
          <w:sz w:val="28"/>
          <w:szCs w:val="28"/>
        </w:rPr>
        <w:t>F</w:t>
      </w:r>
      <w:r w:rsidRPr="00CC6449">
        <w:rPr>
          <w:rFonts w:ascii="Calibri" w:hAnsi="Calibri" w:cs="Calibri"/>
          <w:sz w:val="28"/>
          <w:szCs w:val="28"/>
        </w:rPr>
        <w:t xml:space="preserve">ile </w:t>
      </w:r>
      <w:r w:rsidR="0078740E">
        <w:rPr>
          <w:rFonts w:ascii="Calibri" w:hAnsi="Calibri" w:cs="Calibri" w:hint="eastAsia"/>
          <w:sz w:val="28"/>
          <w:szCs w:val="28"/>
        </w:rPr>
        <w:t>S</w:t>
      </w:r>
      <w:r w:rsidRPr="00CC6449">
        <w:rPr>
          <w:rFonts w:ascii="Calibri" w:hAnsi="Calibri" w:cs="Calibri"/>
          <w:sz w:val="28"/>
          <w:szCs w:val="28"/>
        </w:rPr>
        <w:t>tructure</w:t>
      </w:r>
    </w:p>
    <w:tbl>
      <w:tblPr>
        <w:tblStyle w:val="a7"/>
        <w:tblW w:w="8500" w:type="dxa"/>
        <w:tblLook w:val="04A0" w:firstRow="1" w:lastRow="0" w:firstColumn="1" w:lastColumn="0" w:noHBand="0" w:noVBand="1"/>
      </w:tblPr>
      <w:tblGrid>
        <w:gridCol w:w="8500"/>
      </w:tblGrid>
      <w:tr w:rsidR="00963D80" w:rsidRPr="00CC6449" w14:paraId="11CE940B" w14:textId="77777777" w:rsidTr="00654113">
        <w:tc>
          <w:tcPr>
            <w:tcW w:w="8500" w:type="dxa"/>
          </w:tcPr>
          <w:p w14:paraId="7E18A067"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Header</w:t>
            </w:r>
          </w:p>
        </w:tc>
      </w:tr>
      <w:tr w:rsidR="00963D80" w:rsidRPr="00CC6449" w14:paraId="7DECDB00" w14:textId="77777777" w:rsidTr="00654113">
        <w:tc>
          <w:tcPr>
            <w:tcW w:w="8500" w:type="dxa"/>
          </w:tcPr>
          <w:p w14:paraId="3D1230F4"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Schema</w:t>
            </w:r>
          </w:p>
        </w:tc>
      </w:tr>
      <w:tr w:rsidR="00963D80" w:rsidRPr="00CC6449" w14:paraId="7ECACBC1" w14:textId="77777777" w:rsidTr="00654113">
        <w:tc>
          <w:tcPr>
            <w:tcW w:w="8500" w:type="dxa"/>
          </w:tcPr>
          <w:p w14:paraId="029A9174"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Data</w:t>
            </w:r>
          </w:p>
        </w:tc>
      </w:tr>
      <w:tr w:rsidR="00963D80" w:rsidRPr="00CC6449" w14:paraId="6C268EAA" w14:textId="77777777" w:rsidTr="00654113">
        <w:tc>
          <w:tcPr>
            <w:tcW w:w="8500" w:type="dxa"/>
          </w:tcPr>
          <w:p w14:paraId="44F7A94B"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SHA1(PIN) (if the header doesn’t say PIN required, there is no PIN field at here)</w:t>
            </w:r>
          </w:p>
        </w:tc>
      </w:tr>
      <w:tr w:rsidR="00963D80" w:rsidRPr="00CC6449" w14:paraId="0048CD30" w14:textId="77777777" w:rsidTr="00654113">
        <w:tc>
          <w:tcPr>
            <w:tcW w:w="8500" w:type="dxa"/>
          </w:tcPr>
          <w:p w14:paraId="1E3C0998"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Signature1</w:t>
            </w:r>
          </w:p>
        </w:tc>
      </w:tr>
      <w:tr w:rsidR="00963D80" w:rsidRPr="00CC6449" w14:paraId="4DC9EDF4" w14:textId="77777777" w:rsidTr="00654113">
        <w:tc>
          <w:tcPr>
            <w:tcW w:w="8500" w:type="dxa"/>
          </w:tcPr>
          <w:p w14:paraId="03F44A10"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Signature2 (if the header says one signature, there is no signature2)</w:t>
            </w:r>
          </w:p>
        </w:tc>
      </w:tr>
      <w:tr w:rsidR="00963D80" w:rsidRPr="00CC6449" w14:paraId="4B5838AA" w14:textId="77777777" w:rsidTr="00654113">
        <w:tc>
          <w:tcPr>
            <w:tcW w:w="8500" w:type="dxa"/>
          </w:tcPr>
          <w:p w14:paraId="56BA7CF2" w14:textId="77777777" w:rsidR="00963D80" w:rsidRPr="00CC6449" w:rsidRDefault="00963D80" w:rsidP="00654113">
            <w:pPr>
              <w:rPr>
                <w:rFonts w:ascii="Calibri" w:hAnsi="Calibri" w:cs="Calibri"/>
                <w:sz w:val="24"/>
                <w:szCs w:val="24"/>
              </w:rPr>
            </w:pPr>
            <w:r w:rsidRPr="00CC6449">
              <w:rPr>
                <w:rFonts w:ascii="Calibri" w:hAnsi="Calibri" w:cs="Calibri"/>
                <w:sz w:val="24"/>
                <w:szCs w:val="24"/>
              </w:rPr>
              <w:t>CRC</w:t>
            </w:r>
          </w:p>
        </w:tc>
      </w:tr>
    </w:tbl>
    <w:p w14:paraId="564D59EA" w14:textId="77777777" w:rsidR="009A6D2E" w:rsidRDefault="009A6D2E" w:rsidP="009A6D2E"/>
    <w:p w14:paraId="7B3CCE2C" w14:textId="2EA29FB7" w:rsidR="009A6D2E" w:rsidRPr="00A20011" w:rsidRDefault="009A6D2E" w:rsidP="009A6D2E">
      <w:pPr>
        <w:rPr>
          <w:rFonts w:ascii="Calibri" w:hAnsi="Calibri" w:cs="Calibri" w:hint="eastAsia"/>
          <w:b/>
          <w:bCs/>
          <w:szCs w:val="21"/>
        </w:rPr>
      </w:pPr>
      <w:r w:rsidRPr="00A20011">
        <w:rPr>
          <w:rFonts w:ascii="Calibri" w:hAnsi="Calibri" w:cs="Calibri"/>
          <w:b/>
          <w:bCs/>
          <w:sz w:val="24"/>
          <w:szCs w:val="24"/>
        </w:rPr>
        <w:t xml:space="preserve">Dallas Key File Format  </w:t>
      </w:r>
      <w:r w:rsidRPr="00A20011">
        <w:rPr>
          <w:rFonts w:ascii="Calibri" w:hAnsi="Calibri" w:cs="Calibri"/>
          <w:b/>
          <w:bCs/>
          <w:szCs w:val="21"/>
        </w:rPr>
        <w:t xml:space="preserve">    </w:t>
      </w:r>
    </w:p>
    <w:tbl>
      <w:tblPr>
        <w:tblStyle w:val="a7"/>
        <w:tblW w:w="0" w:type="auto"/>
        <w:tblLook w:val="04A0" w:firstRow="1" w:lastRow="0" w:firstColumn="1" w:lastColumn="0" w:noHBand="0" w:noVBand="1"/>
      </w:tblPr>
      <w:tblGrid>
        <w:gridCol w:w="3114"/>
      </w:tblGrid>
      <w:tr w:rsidR="009A6D2E" w:rsidRPr="009A6D2E" w14:paraId="31F5006D" w14:textId="77777777" w:rsidTr="00033B9F">
        <w:trPr>
          <w:trHeight w:val="377"/>
        </w:trPr>
        <w:tc>
          <w:tcPr>
            <w:tcW w:w="3114" w:type="dxa"/>
          </w:tcPr>
          <w:p w14:paraId="66BE69FD" w14:textId="77777777" w:rsidR="009A6D2E" w:rsidRPr="009A6D2E" w:rsidRDefault="009A6D2E" w:rsidP="00033B9F">
            <w:pPr>
              <w:widowControl/>
              <w:jc w:val="left"/>
              <w:rPr>
                <w:rFonts w:ascii="Calibri" w:hAnsi="Calibri" w:cs="Calibri"/>
                <w:szCs w:val="21"/>
              </w:rPr>
            </w:pPr>
            <w:r w:rsidRPr="009A6D2E">
              <w:rPr>
                <w:rFonts w:ascii="Calibri" w:hAnsi="Calibri" w:cs="Calibri"/>
                <w:szCs w:val="21"/>
              </w:rPr>
              <w:t>MXD Header</w:t>
            </w:r>
          </w:p>
        </w:tc>
      </w:tr>
      <w:tr w:rsidR="009A6D2E" w:rsidRPr="009A6D2E" w14:paraId="651FC112" w14:textId="77777777" w:rsidTr="00033B9F">
        <w:tc>
          <w:tcPr>
            <w:tcW w:w="3114" w:type="dxa"/>
          </w:tcPr>
          <w:p w14:paraId="1F1E368F" w14:textId="77777777" w:rsidR="009A6D2E" w:rsidRPr="009A6D2E" w:rsidRDefault="009A6D2E" w:rsidP="00033B9F">
            <w:pPr>
              <w:widowControl/>
              <w:jc w:val="left"/>
              <w:rPr>
                <w:rFonts w:ascii="Calibri" w:hAnsi="Calibri" w:cs="Calibri"/>
                <w:szCs w:val="21"/>
              </w:rPr>
            </w:pPr>
            <w:r w:rsidRPr="009A6D2E">
              <w:rPr>
                <w:rFonts w:ascii="Calibri" w:hAnsi="Calibri" w:cs="Calibri"/>
                <w:szCs w:val="21"/>
              </w:rPr>
              <w:t>Schema</w:t>
            </w:r>
          </w:p>
        </w:tc>
      </w:tr>
      <w:tr w:rsidR="009A6D2E" w:rsidRPr="009A6D2E" w14:paraId="48BF0531" w14:textId="77777777" w:rsidTr="00033B9F">
        <w:trPr>
          <w:trHeight w:val="634"/>
        </w:trPr>
        <w:tc>
          <w:tcPr>
            <w:tcW w:w="3114" w:type="dxa"/>
          </w:tcPr>
          <w:p w14:paraId="0E3EC76D" w14:textId="77777777" w:rsidR="009A6D2E" w:rsidRPr="009A6D2E" w:rsidRDefault="009A6D2E" w:rsidP="00033B9F">
            <w:pPr>
              <w:widowControl/>
              <w:ind w:firstLineChars="100" w:firstLine="210"/>
              <w:jc w:val="left"/>
              <w:rPr>
                <w:rFonts w:ascii="Calibri" w:hAnsi="Calibri" w:cs="Calibri"/>
                <w:szCs w:val="21"/>
              </w:rPr>
            </w:pPr>
            <w:r w:rsidRPr="009A6D2E">
              <w:rPr>
                <w:rFonts w:ascii="Calibri" w:hAnsi="Calibri" w:cs="Calibri"/>
                <w:noProof/>
                <w:szCs w:val="21"/>
              </w:rPr>
              <mc:AlternateContent>
                <mc:Choice Requires="wps">
                  <w:drawing>
                    <wp:anchor distT="0" distB="0" distL="114300" distR="114300" simplePos="0" relativeHeight="251659264" behindDoc="0" locked="0" layoutInCell="1" allowOverlap="1" wp14:anchorId="107660A9" wp14:editId="2866DF87">
                      <wp:simplePos x="0" y="0"/>
                      <wp:positionH relativeFrom="column">
                        <wp:posOffset>1871345</wp:posOffset>
                      </wp:positionH>
                      <wp:positionV relativeFrom="paragraph">
                        <wp:posOffset>175260</wp:posOffset>
                      </wp:positionV>
                      <wp:extent cx="828675" cy="76200"/>
                      <wp:effectExtent l="0" t="0" r="28575" b="19050"/>
                      <wp:wrapNone/>
                      <wp:docPr id="9" name="直接连接符 9"/>
                      <wp:cNvGraphicFramePr/>
                      <a:graphic xmlns:a="http://schemas.openxmlformats.org/drawingml/2006/main">
                        <a:graphicData uri="http://schemas.microsoft.com/office/word/2010/wordprocessingShape">
                          <wps:wsp>
                            <wps:cNvCnPr/>
                            <wps:spPr>
                              <a:xfrm flipV="1">
                                <a:off x="0" y="0"/>
                                <a:ext cx="828675"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A81707" id="直接连接符 9"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147.35pt,13.8pt" to="212.6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itpwEAAKEDAAAOAAAAZHJzL2Uyb0RvYy54bWysU01rGzEQvRf6H4Tu9a4NdczidQ4JyaW0&#10;IUl7V7Qjr0BfSKp3/e8zmrU3oS2FhFyEPua9mfdmtL0crWEHiEl71/LlouYMnPSddvuW/3y8+bLh&#10;LGXhOmG8g5YfIfHL3edP2yE0sPK9Nx1EhiQuNUNoeZ9zaKoqyR6sSAsfwOGj8tGKjMe4r7ooBmS3&#10;plrV9boafOxC9BJSwtvr6ZHviF8pkPmHUgkyMy3H2jKtkdansla7rWj2UYRey1MZ4h1VWKEdJp2p&#10;rkUW7HfUf1FZLaNPXuWF9LbySmkJpAHVLOs/1Dz0IgBpQXNSmG1KH0crvx+u3F1EG4aQmhTuYlEx&#10;qmiZMjr8wp6SLqyUjWTbcbYNxswkXm5Wm/XFV84kPl2ssSvF1WpiKWwhpnwL3rKyabnRrogSjTh8&#10;S3kKPYcg7qUO2uWjgRJs3D0opjvMN1VEIwJXJrKDwOYKKcHl5Sk1RReY0sbMwJrS/hd4ii9QoPF5&#10;C3hGUGbv8gy22vn4r+x5PJespvizA5PuYsGT747UIbIG54DMPc1sGbTXZ4K//KzdMwAAAP//AwBQ&#10;SwMEFAAGAAgAAAAhAIJgk6fgAAAACQEAAA8AAABkcnMvZG93bnJldi54bWxMj8FOwzAMhu9IvENk&#10;JC6IpYTRsdJ0Qgg4jNPGJsHNbUxbrUmqJuvK22NOcLPlT7+/P19NthMjDaH1TsPNLAFBrvKmdbWG&#10;3fvL9T2IENEZ7LwjDd8UYFWcn+WYGX9yGxq3sRYc4kKGGpoY+0zKUDVkMcx8T45vX36wGHkdamkG&#10;PHG47aRKklRabB1/aLCnp4aqw/ZoNXwGH57363J8PWzWE169RfVRGa0vL6bHBxCRpvgHw68+q0PB&#10;TqU/OhNEp0Et5wtGeVikIBiYqzsFotRwu0xBFrn836D4AQAA//8DAFBLAQItABQABgAIAAAAIQC2&#10;gziS/gAAAOEBAAATAAAAAAAAAAAAAAAAAAAAAABbQ29udGVudF9UeXBlc10ueG1sUEsBAi0AFAAG&#10;AAgAAAAhADj9If/WAAAAlAEAAAsAAAAAAAAAAAAAAAAALwEAAF9yZWxzLy5yZWxzUEsBAi0AFAAG&#10;AAgAAAAhACdw2K2nAQAAoQMAAA4AAAAAAAAAAAAAAAAALgIAAGRycy9lMm9Eb2MueG1sUEsBAi0A&#10;FAAGAAgAAAAhAIJgk6fgAAAACQEAAA8AAAAAAAAAAAAAAAAAAQQAAGRycy9kb3ducmV2LnhtbFBL&#10;BQYAAAAABAAEAPMAAAAOBQAAAAA=&#10;" strokecolor="#4472c4 [3204]" strokeweight=".5pt">
                      <v:stroke joinstyle="miter"/>
                    </v:line>
                  </w:pict>
                </mc:Fallback>
              </mc:AlternateContent>
            </w:r>
            <w:r w:rsidRPr="009A6D2E">
              <w:rPr>
                <w:rFonts w:ascii="Calibri" w:hAnsi="Calibri" w:cs="Calibri"/>
                <w:szCs w:val="21"/>
              </w:rPr>
              <w:t>Dallas Key List</w:t>
            </w:r>
          </w:p>
          <w:p w14:paraId="19756C0E" w14:textId="77777777" w:rsidR="009A6D2E" w:rsidRPr="009A6D2E" w:rsidRDefault="009A6D2E" w:rsidP="00033B9F">
            <w:pPr>
              <w:widowControl/>
              <w:jc w:val="left"/>
              <w:rPr>
                <w:rFonts w:ascii="Calibri" w:hAnsi="Calibri" w:cs="Calibri"/>
                <w:szCs w:val="21"/>
              </w:rPr>
            </w:pPr>
            <w:r w:rsidRPr="009A6D2E">
              <w:rPr>
                <w:rFonts w:ascii="Calibri" w:hAnsi="Calibri" w:cs="Calibri"/>
                <w:szCs w:val="21"/>
              </w:rPr>
              <w:t xml:space="preserve">       1 To N</w:t>
            </w:r>
          </w:p>
        </w:tc>
      </w:tr>
      <w:tr w:rsidR="009A6D2E" w:rsidRPr="009A6D2E" w14:paraId="4E33F8DB" w14:textId="77777777" w:rsidTr="00033B9F">
        <w:tc>
          <w:tcPr>
            <w:tcW w:w="3114" w:type="dxa"/>
          </w:tcPr>
          <w:p w14:paraId="6336F3CD" w14:textId="77777777" w:rsidR="009A6D2E" w:rsidRPr="009A6D2E" w:rsidRDefault="009A6D2E" w:rsidP="00033B9F">
            <w:pPr>
              <w:widowControl/>
              <w:jc w:val="left"/>
              <w:rPr>
                <w:rFonts w:ascii="Calibri" w:hAnsi="Calibri" w:cs="Calibri"/>
                <w:szCs w:val="21"/>
              </w:rPr>
            </w:pPr>
            <w:r w:rsidRPr="009A6D2E">
              <w:rPr>
                <w:rFonts w:ascii="Calibri" w:hAnsi="Calibri" w:cs="Calibri"/>
                <w:szCs w:val="21"/>
              </w:rPr>
              <w:t>CRC</w:t>
            </w:r>
          </w:p>
        </w:tc>
      </w:tr>
    </w:tbl>
    <w:tbl>
      <w:tblPr>
        <w:tblStyle w:val="a7"/>
        <w:tblpPr w:leftFromText="180" w:rightFromText="180" w:vertAnchor="text" w:horzAnchor="page" w:tblpX="6121" w:tblpY="-999"/>
        <w:tblW w:w="0" w:type="auto"/>
        <w:tblLook w:val="04A0" w:firstRow="1" w:lastRow="0" w:firstColumn="1" w:lastColumn="0" w:noHBand="0" w:noVBand="1"/>
      </w:tblPr>
      <w:tblGrid>
        <w:gridCol w:w="2263"/>
      </w:tblGrid>
      <w:tr w:rsidR="009A6D2E" w:rsidRPr="009A6D2E" w14:paraId="5EF10BDD" w14:textId="77777777" w:rsidTr="009A6D2E">
        <w:tc>
          <w:tcPr>
            <w:tcW w:w="2263" w:type="dxa"/>
          </w:tcPr>
          <w:p w14:paraId="5C656EC9" w14:textId="77777777" w:rsidR="009A6D2E" w:rsidRPr="009A6D2E" w:rsidRDefault="009A6D2E" w:rsidP="009A6D2E">
            <w:pPr>
              <w:widowControl/>
              <w:jc w:val="left"/>
              <w:rPr>
                <w:rFonts w:ascii="Calibri" w:hAnsi="Calibri" w:cs="Calibri"/>
                <w:szCs w:val="21"/>
              </w:rPr>
            </w:pPr>
            <w:r w:rsidRPr="009A6D2E">
              <w:rPr>
                <w:rFonts w:ascii="Calibri" w:hAnsi="Calibri" w:cs="Calibri"/>
                <w:szCs w:val="21"/>
              </w:rPr>
              <w:t>Key Number</w:t>
            </w:r>
          </w:p>
          <w:p w14:paraId="3A580CD5" w14:textId="77777777" w:rsidR="009A6D2E" w:rsidRPr="009A6D2E" w:rsidRDefault="009A6D2E" w:rsidP="009A6D2E">
            <w:pPr>
              <w:widowControl/>
              <w:jc w:val="left"/>
              <w:rPr>
                <w:rFonts w:ascii="Calibri" w:hAnsi="Calibri" w:cs="Calibri"/>
                <w:szCs w:val="21"/>
              </w:rPr>
            </w:pPr>
            <w:r w:rsidRPr="009A6D2E">
              <w:rPr>
                <w:rFonts w:ascii="Calibri" w:hAnsi="Calibri" w:cs="Calibri"/>
                <w:szCs w:val="21"/>
              </w:rPr>
              <w:t>Function</w:t>
            </w:r>
          </w:p>
        </w:tc>
      </w:tr>
    </w:tbl>
    <w:p w14:paraId="518FD9DB" w14:textId="77777777" w:rsidR="009A6D2E" w:rsidRDefault="009A6D2E" w:rsidP="009A6D2E"/>
    <w:p w14:paraId="51AEBC6A" w14:textId="378056D4" w:rsidR="0078740E" w:rsidRPr="0078740E" w:rsidRDefault="0078740E" w:rsidP="00942B1F">
      <w:pPr>
        <w:pStyle w:val="2"/>
        <w:rPr>
          <w:rStyle w:val="20"/>
          <w:rFonts w:ascii="Calibri" w:hAnsi="Calibri" w:cs="Calibri"/>
          <w:b/>
          <w:bCs/>
          <w:sz w:val="28"/>
          <w:szCs w:val="28"/>
        </w:rPr>
      </w:pPr>
      <w:r w:rsidRPr="0078740E">
        <w:rPr>
          <w:rStyle w:val="20"/>
          <w:rFonts w:ascii="Calibri" w:hAnsi="Calibri" w:cs="Calibri"/>
          <w:b/>
          <w:bCs/>
          <w:sz w:val="28"/>
          <w:szCs w:val="28"/>
        </w:rPr>
        <w:t>#2, The Usage of Dallas Key File</w:t>
      </w:r>
    </w:p>
    <w:p w14:paraId="377F1C6E" w14:textId="3ED815B1" w:rsidR="0078740E" w:rsidRPr="00CC6449" w:rsidRDefault="0078740E" w:rsidP="0078740E">
      <w:pPr>
        <w:rPr>
          <w:rFonts w:ascii="Calibri" w:hAnsi="Calibri" w:cs="Calibri"/>
          <w:sz w:val="24"/>
          <w:szCs w:val="24"/>
        </w:rPr>
      </w:pPr>
      <w:r w:rsidRPr="00CC6449">
        <w:rPr>
          <w:rFonts w:ascii="Calibri" w:hAnsi="Calibri" w:cs="Calibri"/>
          <w:sz w:val="24"/>
          <w:szCs w:val="24"/>
        </w:rPr>
        <w:t>Dallas Key file stores the key ID</w:t>
      </w:r>
      <w:r w:rsidR="00204285">
        <w:rPr>
          <w:rFonts w:ascii="Calibri" w:hAnsi="Calibri" w:cs="Calibri"/>
          <w:sz w:val="24"/>
          <w:szCs w:val="24"/>
        </w:rPr>
        <w:t>s</w:t>
      </w:r>
      <w:r w:rsidRPr="00CC6449">
        <w:rPr>
          <w:rFonts w:ascii="Calibri" w:hAnsi="Calibri" w:cs="Calibri"/>
          <w:sz w:val="24"/>
          <w:szCs w:val="24"/>
        </w:rPr>
        <w:t xml:space="preserve"> and usage of Key ID</w:t>
      </w:r>
      <w:r w:rsidR="00204285">
        <w:rPr>
          <w:rFonts w:ascii="Calibri" w:hAnsi="Calibri" w:cs="Calibri"/>
          <w:sz w:val="24"/>
          <w:szCs w:val="24"/>
        </w:rPr>
        <w:t>s</w:t>
      </w:r>
      <w:r w:rsidRPr="00CC6449">
        <w:rPr>
          <w:rFonts w:ascii="Calibri" w:hAnsi="Calibri" w:cs="Calibri"/>
          <w:sz w:val="24"/>
          <w:szCs w:val="24"/>
        </w:rPr>
        <w:t>, which means the special key is used for special purpose, like Vault lock, Upper lock.</w:t>
      </w:r>
    </w:p>
    <w:p w14:paraId="3539CAAF" w14:textId="690FADB9" w:rsidR="00CF23D6" w:rsidRDefault="00CF23D6" w:rsidP="00CF23D6">
      <w:pPr>
        <w:pStyle w:val="2"/>
        <w:rPr>
          <w:rFonts w:ascii="Calibri" w:hAnsi="Calibri" w:cs="Calibri"/>
          <w:sz w:val="28"/>
          <w:szCs w:val="28"/>
        </w:rPr>
      </w:pPr>
      <w:r w:rsidRPr="00CF23D6">
        <w:rPr>
          <w:rFonts w:ascii="Calibri" w:hAnsi="Calibri" w:cs="Calibri"/>
          <w:sz w:val="28"/>
          <w:szCs w:val="28"/>
        </w:rPr>
        <w:t>#</w:t>
      </w:r>
      <w:r w:rsidR="0078740E">
        <w:rPr>
          <w:rFonts w:ascii="Calibri" w:hAnsi="Calibri" w:cs="Calibri"/>
          <w:sz w:val="28"/>
          <w:szCs w:val="28"/>
        </w:rPr>
        <w:t>3</w:t>
      </w:r>
      <w:r w:rsidRPr="00CF23D6">
        <w:rPr>
          <w:rFonts w:ascii="Calibri" w:hAnsi="Calibri" w:cs="Calibri"/>
          <w:sz w:val="28"/>
          <w:szCs w:val="28"/>
        </w:rPr>
        <w:t xml:space="preserve">, DKL </w:t>
      </w:r>
      <w:r w:rsidR="0078740E">
        <w:rPr>
          <w:rFonts w:ascii="Calibri" w:hAnsi="Calibri" w:cs="Calibri"/>
          <w:sz w:val="28"/>
          <w:szCs w:val="28"/>
        </w:rPr>
        <w:t>U</w:t>
      </w:r>
      <w:r w:rsidRPr="00CF23D6">
        <w:rPr>
          <w:rFonts w:ascii="Calibri" w:hAnsi="Calibri" w:cs="Calibri"/>
          <w:sz w:val="28"/>
          <w:szCs w:val="28"/>
        </w:rPr>
        <w:t xml:space="preserve">pdate </w:t>
      </w:r>
      <w:r w:rsidR="0078740E">
        <w:rPr>
          <w:rFonts w:ascii="Calibri" w:hAnsi="Calibri" w:cs="Calibri"/>
          <w:sz w:val="28"/>
          <w:szCs w:val="28"/>
        </w:rPr>
        <w:t>P</w:t>
      </w:r>
      <w:r w:rsidRPr="00CF23D6">
        <w:rPr>
          <w:rFonts w:ascii="Calibri" w:hAnsi="Calibri" w:cs="Calibri"/>
          <w:sz w:val="28"/>
          <w:szCs w:val="28"/>
        </w:rPr>
        <w:t>rocess</w:t>
      </w:r>
    </w:p>
    <w:p w14:paraId="237A64F4" w14:textId="77777777" w:rsidR="0078740E" w:rsidRPr="00CC6449" w:rsidRDefault="0078740E" w:rsidP="0078740E">
      <w:pPr>
        <w:rPr>
          <w:rFonts w:ascii="Calibri" w:hAnsi="Calibri" w:cs="Calibri"/>
          <w:sz w:val="24"/>
          <w:szCs w:val="24"/>
        </w:rPr>
      </w:pPr>
      <w:r w:rsidRPr="00CC6449">
        <w:rPr>
          <w:rFonts w:ascii="Calibri" w:hAnsi="Calibri" w:cs="Calibri"/>
          <w:sz w:val="24"/>
          <w:szCs w:val="24"/>
        </w:rPr>
        <w:t>A Dallas Key file will be updated by service engineer manually via file copy in Supervisor Tasks. (Service Engineer select a file to copy)</w:t>
      </w:r>
    </w:p>
    <w:p w14:paraId="297FAA7A" w14:textId="77777777" w:rsidR="0078740E" w:rsidRDefault="0078740E" w:rsidP="0078740E"/>
    <w:p w14:paraId="21BBC8E3" w14:textId="02C6A8CB" w:rsidR="0078740E" w:rsidRPr="00CC6449" w:rsidRDefault="0078740E" w:rsidP="0078740E">
      <w:pPr>
        <w:rPr>
          <w:rFonts w:ascii="Calibri" w:hAnsi="Calibri" w:cs="Calibri"/>
          <w:sz w:val="24"/>
          <w:szCs w:val="24"/>
        </w:rPr>
      </w:pPr>
      <w:r w:rsidRPr="00CC6449">
        <w:rPr>
          <w:rFonts w:ascii="Calibri" w:hAnsi="Calibri" w:cs="Calibri"/>
          <w:b/>
          <w:sz w:val="24"/>
          <w:szCs w:val="24"/>
        </w:rPr>
        <w:t>#</w:t>
      </w:r>
      <w:r>
        <w:rPr>
          <w:rFonts w:ascii="Calibri" w:hAnsi="Calibri" w:cs="Calibri"/>
          <w:b/>
          <w:sz w:val="24"/>
          <w:szCs w:val="24"/>
        </w:rPr>
        <w:t>3-1</w:t>
      </w:r>
      <w:r w:rsidRPr="00CC6449">
        <w:rPr>
          <w:rFonts w:ascii="Calibri" w:hAnsi="Calibri" w:cs="Calibri"/>
          <w:b/>
          <w:sz w:val="24"/>
          <w:szCs w:val="24"/>
        </w:rPr>
        <w:t xml:space="preserve">, </w:t>
      </w:r>
      <w:r w:rsidRPr="00CC6449">
        <w:rPr>
          <w:rFonts w:ascii="Calibri" w:hAnsi="Calibri" w:cs="Calibri"/>
          <w:sz w:val="24"/>
          <w:szCs w:val="24"/>
        </w:rPr>
        <w:t xml:space="preserve">A Dallas key file is a MXD file, at the header, it requires a PIN which means the service engineer shall enter the pin when a Dallas Key file is copied to machine. </w:t>
      </w:r>
    </w:p>
    <w:p w14:paraId="3C1679A4" w14:textId="77777777" w:rsidR="0078740E" w:rsidRDefault="0078740E" w:rsidP="0078740E">
      <w:pPr>
        <w:rPr>
          <w:rFonts w:ascii="Calibri" w:hAnsi="Calibri" w:cs="Calibri"/>
          <w:sz w:val="24"/>
          <w:szCs w:val="24"/>
        </w:rPr>
      </w:pPr>
      <w:r w:rsidRPr="00CC6449">
        <w:rPr>
          <w:rFonts w:ascii="Calibri" w:hAnsi="Calibri" w:cs="Calibri"/>
          <w:noProof/>
          <w:sz w:val="24"/>
          <w:szCs w:val="24"/>
        </w:rPr>
        <w:drawing>
          <wp:inline distT="0" distB="0" distL="0" distR="0" wp14:anchorId="52E21BCD" wp14:editId="475157A5">
            <wp:extent cx="5274310" cy="604520"/>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604520"/>
                    </a:xfrm>
                    <a:prstGeom prst="rect">
                      <a:avLst/>
                    </a:prstGeom>
                  </pic:spPr>
                </pic:pic>
              </a:graphicData>
            </a:graphic>
          </wp:inline>
        </w:drawing>
      </w:r>
    </w:p>
    <w:p w14:paraId="454565DD" w14:textId="77777777" w:rsidR="0078740E" w:rsidRPr="00CC6449" w:rsidRDefault="0078740E" w:rsidP="0078740E">
      <w:pPr>
        <w:rPr>
          <w:rFonts w:ascii="Calibri" w:hAnsi="Calibri" w:cs="Calibri"/>
          <w:sz w:val="24"/>
          <w:szCs w:val="24"/>
        </w:rPr>
      </w:pPr>
    </w:p>
    <w:p w14:paraId="1261AE99" w14:textId="12DF6A6A" w:rsidR="0078740E" w:rsidRPr="00CC6449" w:rsidRDefault="0078740E" w:rsidP="0078740E">
      <w:pPr>
        <w:rPr>
          <w:rFonts w:ascii="Calibri" w:hAnsi="Calibri" w:cs="Calibri"/>
          <w:sz w:val="24"/>
          <w:szCs w:val="24"/>
        </w:rPr>
      </w:pPr>
      <w:r w:rsidRPr="00CC6449">
        <w:rPr>
          <w:rFonts w:ascii="Calibri" w:hAnsi="Calibri" w:cs="Calibri"/>
          <w:b/>
          <w:sz w:val="24"/>
          <w:szCs w:val="24"/>
        </w:rPr>
        <w:t>#</w:t>
      </w:r>
      <w:r>
        <w:rPr>
          <w:rFonts w:ascii="Calibri" w:hAnsi="Calibri" w:cs="Calibri"/>
          <w:b/>
          <w:sz w:val="24"/>
          <w:szCs w:val="24"/>
        </w:rPr>
        <w:t>3-2</w:t>
      </w:r>
      <w:r w:rsidRPr="00CC6449">
        <w:rPr>
          <w:rFonts w:ascii="Calibri" w:hAnsi="Calibri" w:cs="Calibri"/>
          <w:b/>
          <w:sz w:val="24"/>
          <w:szCs w:val="24"/>
        </w:rPr>
        <w:t>,</w:t>
      </w:r>
      <w:r w:rsidRPr="00CC6449">
        <w:rPr>
          <w:rFonts w:ascii="Calibri" w:hAnsi="Calibri" w:cs="Calibri"/>
          <w:sz w:val="24"/>
          <w:szCs w:val="24"/>
        </w:rPr>
        <w:t xml:space="preserve"> </w:t>
      </w:r>
      <w:r>
        <w:rPr>
          <w:rFonts w:ascii="Calibri" w:hAnsi="Calibri" w:cs="Calibri"/>
          <w:sz w:val="24"/>
          <w:szCs w:val="24"/>
        </w:rPr>
        <w:t>U</w:t>
      </w:r>
      <w:r w:rsidRPr="00CC6449">
        <w:rPr>
          <w:rFonts w:ascii="Calibri" w:hAnsi="Calibri" w:cs="Calibri"/>
          <w:sz w:val="24"/>
          <w:szCs w:val="24"/>
        </w:rPr>
        <w:t>sually, the DKL file has a Public Key at the header, and one signature before the CRC. It also might be 2 signatures before the CRC, which one is for old PK, another is for new PK.</w:t>
      </w:r>
    </w:p>
    <w:p w14:paraId="4873D8DB" w14:textId="77777777" w:rsidR="0078740E" w:rsidRPr="00CC6449" w:rsidRDefault="0078740E" w:rsidP="0078740E">
      <w:pPr>
        <w:rPr>
          <w:rFonts w:ascii="Calibri" w:hAnsi="Calibri" w:cs="Calibri"/>
          <w:sz w:val="24"/>
          <w:szCs w:val="24"/>
        </w:rPr>
      </w:pPr>
    </w:p>
    <w:p w14:paraId="1F532905" w14:textId="0E642D6F" w:rsidR="0078740E" w:rsidRPr="00CC6449" w:rsidRDefault="0078740E" w:rsidP="0078740E">
      <w:pPr>
        <w:rPr>
          <w:rFonts w:ascii="Calibri" w:hAnsi="Calibri" w:cs="Calibri"/>
          <w:sz w:val="24"/>
          <w:szCs w:val="24"/>
        </w:rPr>
      </w:pPr>
      <w:r w:rsidRPr="00CC6449">
        <w:rPr>
          <w:rFonts w:ascii="Calibri" w:hAnsi="Calibri" w:cs="Calibri"/>
          <w:b/>
          <w:sz w:val="24"/>
          <w:szCs w:val="24"/>
        </w:rPr>
        <w:t>#</w:t>
      </w:r>
      <w:r>
        <w:rPr>
          <w:rFonts w:ascii="Calibri" w:hAnsi="Calibri" w:cs="Calibri"/>
          <w:b/>
          <w:sz w:val="24"/>
          <w:szCs w:val="24"/>
        </w:rPr>
        <w:t>3-3</w:t>
      </w:r>
      <w:r w:rsidRPr="00CC6449">
        <w:rPr>
          <w:rFonts w:ascii="Calibri" w:hAnsi="Calibri" w:cs="Calibri"/>
          <w:b/>
          <w:sz w:val="24"/>
          <w:szCs w:val="24"/>
        </w:rPr>
        <w:t>,</w:t>
      </w:r>
      <w:r w:rsidRPr="00CC6449">
        <w:rPr>
          <w:rFonts w:ascii="Calibri" w:hAnsi="Calibri" w:cs="Calibri"/>
          <w:sz w:val="24"/>
          <w:szCs w:val="24"/>
        </w:rPr>
        <w:t xml:space="preserve"> The data of PIN field at MXD file is used to generate a PIN code via SHA1(PIN Data) to compare to the service engineer input.</w:t>
      </w:r>
    </w:p>
    <w:p w14:paraId="54596807" w14:textId="77777777" w:rsidR="0078740E" w:rsidRPr="00CC6449" w:rsidRDefault="0078740E" w:rsidP="0078740E">
      <w:pPr>
        <w:rPr>
          <w:rFonts w:ascii="Calibri" w:hAnsi="Calibri" w:cs="Calibri"/>
          <w:sz w:val="24"/>
          <w:szCs w:val="24"/>
        </w:rPr>
      </w:pPr>
    </w:p>
    <w:p w14:paraId="04F8ABC3" w14:textId="77777777" w:rsidR="0078740E" w:rsidRPr="00A66C1B" w:rsidRDefault="0078740E" w:rsidP="0078740E">
      <w:pPr>
        <w:rPr>
          <w:rFonts w:ascii="Calibri" w:hAnsi="Calibri" w:cs="Calibri"/>
          <w:sz w:val="24"/>
          <w:szCs w:val="24"/>
        </w:rPr>
      </w:pPr>
      <w:r w:rsidRPr="00CC6449">
        <w:rPr>
          <w:rFonts w:ascii="Calibri" w:hAnsi="Calibri" w:cs="Calibri"/>
          <w:sz w:val="24"/>
          <w:szCs w:val="24"/>
        </w:rPr>
        <w:t xml:space="preserve">SHA1(PIN Data) </w:t>
      </w:r>
      <w:r w:rsidRPr="00CC6449">
        <w:rPr>
          <w:rFonts w:ascii="Calibri" w:hAnsi="Calibri" w:cs="Calibri"/>
          <w:sz w:val="24"/>
          <w:szCs w:val="24"/>
        </w:rPr>
        <w:sym w:font="Wingdings" w:char="F0E0"/>
      </w:r>
      <w:r w:rsidRPr="00CC6449">
        <w:rPr>
          <w:rFonts w:ascii="Calibri" w:hAnsi="Calibri" w:cs="Calibri"/>
          <w:sz w:val="24"/>
          <w:szCs w:val="24"/>
        </w:rPr>
        <w:t xml:space="preserve"> </w:t>
      </w:r>
      <w:proofErr w:type="gramStart"/>
      <w:r w:rsidRPr="00CC6449">
        <w:rPr>
          <w:rFonts w:ascii="Calibri" w:hAnsi="Calibri" w:cs="Calibri"/>
          <w:sz w:val="24"/>
          <w:szCs w:val="24"/>
        </w:rPr>
        <w:t>byte[</w:t>
      </w:r>
      <w:proofErr w:type="gramEnd"/>
      <w:r w:rsidRPr="00CC6449">
        <w:rPr>
          <w:rFonts w:ascii="Calibri" w:hAnsi="Calibri" w:cs="Calibri"/>
          <w:sz w:val="24"/>
          <w:szCs w:val="24"/>
        </w:rPr>
        <w:t xml:space="preserve">24] </w:t>
      </w:r>
      <w:r w:rsidRPr="00CC6449">
        <w:rPr>
          <w:rFonts w:ascii="Calibri" w:hAnsi="Calibri" w:cs="Calibri"/>
          <w:sz w:val="24"/>
          <w:szCs w:val="24"/>
        </w:rPr>
        <w:sym w:font="Wingdings" w:char="F0E8"/>
      </w:r>
      <w:r w:rsidRPr="00CC6449">
        <w:rPr>
          <w:rFonts w:ascii="Calibri" w:hAnsi="Calibri" w:cs="Calibri"/>
          <w:sz w:val="24"/>
          <w:szCs w:val="24"/>
        </w:rPr>
        <w:t>[0,15] is the PIN Code</w:t>
      </w:r>
    </w:p>
    <w:p w14:paraId="19887843" w14:textId="77777777" w:rsidR="0078740E" w:rsidRPr="0078740E" w:rsidRDefault="0078740E" w:rsidP="0078740E"/>
    <w:p w14:paraId="052158F2"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A, when machine find a DKL is tried to be copied, machine shall check CRC first</w:t>
      </w:r>
    </w:p>
    <w:p w14:paraId="6B5DE652"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B, machine reads header to know if PIN is required and 1 or 2 signatures here</w:t>
      </w:r>
    </w:p>
    <w:p w14:paraId="0C59D0A7"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 xml:space="preserve">C, if PIN is required, get the data of PIN field and generate PIN code via SHA (PIN) to compare to the PIN Code service </w:t>
      </w:r>
      <w:r>
        <w:rPr>
          <w:rFonts w:ascii="Calibri" w:hAnsi="Calibri" w:cs="Calibri"/>
          <w:sz w:val="24"/>
          <w:szCs w:val="24"/>
        </w:rPr>
        <w:t>engineer</w:t>
      </w:r>
      <w:r w:rsidRPr="00CC6449">
        <w:rPr>
          <w:rFonts w:ascii="Calibri" w:hAnsi="Calibri" w:cs="Calibri"/>
          <w:sz w:val="24"/>
          <w:szCs w:val="24"/>
        </w:rPr>
        <w:t xml:space="preserve"> inputted.</w:t>
      </w:r>
    </w:p>
    <w:p w14:paraId="6CA649B1"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D, if the PIN Code is correct, then the DKL (or DKL-MXD-Decoded) file will be copied onto machine.</w:t>
      </w:r>
    </w:p>
    <w:p w14:paraId="4265FFE4"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E, go to verify signature with PK (which algorithm for signature?)</w:t>
      </w:r>
    </w:p>
    <w:p w14:paraId="5E169994"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The machine then verifies the signature (one or two) to check to decide whether a PK shall be updated.</w:t>
      </w:r>
    </w:p>
    <w:p w14:paraId="240EB51C" w14:textId="77777777" w:rsidR="00CF23D6" w:rsidRPr="00CC6449" w:rsidRDefault="00CF23D6" w:rsidP="00CF23D6">
      <w:pPr>
        <w:rPr>
          <w:rFonts w:ascii="Calibri" w:hAnsi="Calibri" w:cs="Calibri"/>
          <w:sz w:val="24"/>
          <w:szCs w:val="24"/>
        </w:rPr>
      </w:pPr>
      <w:r w:rsidRPr="00CC6449">
        <w:rPr>
          <w:rFonts w:ascii="Calibri" w:hAnsi="Calibri" w:cs="Calibri"/>
          <w:sz w:val="24"/>
          <w:szCs w:val="24"/>
        </w:rPr>
        <w:t>F, Decrypt the Schema and Data of decoded DKL file with TEAN algorithm.</w:t>
      </w:r>
    </w:p>
    <w:p w14:paraId="399C22A7" w14:textId="53F41B23" w:rsidR="00963D80" w:rsidRPr="00CC6449" w:rsidRDefault="00963D80" w:rsidP="00CC6449">
      <w:pPr>
        <w:pStyle w:val="2"/>
        <w:rPr>
          <w:rFonts w:ascii="Calibri" w:hAnsi="Calibri" w:cs="Calibri"/>
          <w:sz w:val="28"/>
          <w:szCs w:val="28"/>
        </w:rPr>
      </w:pPr>
      <w:r w:rsidRPr="00CC6449">
        <w:rPr>
          <w:rFonts w:ascii="Calibri" w:hAnsi="Calibri" w:cs="Calibri"/>
          <w:sz w:val="28"/>
          <w:szCs w:val="28"/>
        </w:rPr>
        <w:t>#</w:t>
      </w:r>
      <w:r w:rsidR="0078740E">
        <w:rPr>
          <w:rFonts w:ascii="Calibri" w:hAnsi="Calibri" w:cs="Calibri"/>
          <w:sz w:val="28"/>
          <w:szCs w:val="28"/>
        </w:rPr>
        <w:t>4</w:t>
      </w:r>
      <w:r w:rsidRPr="00CC6449">
        <w:rPr>
          <w:rFonts w:ascii="Calibri" w:hAnsi="Calibri" w:cs="Calibri"/>
          <w:sz w:val="28"/>
          <w:szCs w:val="28"/>
        </w:rPr>
        <w:t xml:space="preserve">, General </w:t>
      </w:r>
      <w:r w:rsidR="0078740E">
        <w:rPr>
          <w:rFonts w:ascii="Calibri" w:hAnsi="Calibri" w:cs="Calibri"/>
          <w:sz w:val="28"/>
          <w:szCs w:val="28"/>
        </w:rPr>
        <w:t>D</w:t>
      </w:r>
      <w:r w:rsidRPr="00CC6449">
        <w:rPr>
          <w:rFonts w:ascii="Calibri" w:hAnsi="Calibri" w:cs="Calibri"/>
          <w:sz w:val="28"/>
          <w:szCs w:val="28"/>
        </w:rPr>
        <w:t xml:space="preserve">ecoding </w:t>
      </w:r>
      <w:r w:rsidR="0078740E">
        <w:rPr>
          <w:rFonts w:ascii="Calibri" w:hAnsi="Calibri" w:cs="Calibri"/>
          <w:sz w:val="28"/>
          <w:szCs w:val="28"/>
        </w:rPr>
        <w:t>P</w:t>
      </w:r>
      <w:r w:rsidRPr="00CC6449">
        <w:rPr>
          <w:rFonts w:ascii="Calibri" w:hAnsi="Calibri" w:cs="Calibri"/>
          <w:sz w:val="28"/>
          <w:szCs w:val="28"/>
        </w:rPr>
        <w:t>rocess</w:t>
      </w:r>
    </w:p>
    <w:p w14:paraId="35EA2CB9"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1, CRC removed and verified first to ensure the file is correct</w:t>
      </w:r>
    </w:p>
    <w:p w14:paraId="73C276B1"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2, Read header to know whether it is a PIN required as well as one or two signatures and encrypted.</w:t>
      </w:r>
    </w:p>
    <w:p w14:paraId="06505B11"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3, check signature1 to ensure the file is not tampered.</w:t>
      </w:r>
    </w:p>
    <w:p w14:paraId="53C24AE7"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4, if there is a Signature2, try to update PK</w:t>
      </w:r>
    </w:p>
    <w:p w14:paraId="5FC074CE"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5, check PIN code if needed</w:t>
      </w:r>
    </w:p>
    <w:p w14:paraId="754DEA75"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6, decrypt Schema and Data with TEAN algorithm if header says it is encrypted</w:t>
      </w:r>
    </w:p>
    <w:p w14:paraId="492892B9"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 xml:space="preserve"> The decryption PIN comes from SHA1 (Header) </w:t>
      </w:r>
      <w:r w:rsidRPr="00CC6449">
        <w:rPr>
          <w:rFonts w:ascii="Calibri" w:hAnsi="Calibri" w:cs="Calibri"/>
          <w:sz w:val="24"/>
          <w:szCs w:val="24"/>
        </w:rPr>
        <w:sym w:font="Wingdings" w:char="F0E0"/>
      </w:r>
      <w:r w:rsidRPr="00CC6449">
        <w:rPr>
          <w:rFonts w:ascii="Calibri" w:hAnsi="Calibri" w:cs="Calibri"/>
          <w:sz w:val="24"/>
          <w:szCs w:val="24"/>
        </w:rPr>
        <w:t xml:space="preserve"> </w:t>
      </w:r>
      <w:proofErr w:type="gramStart"/>
      <w:r w:rsidRPr="00CC6449">
        <w:rPr>
          <w:rFonts w:ascii="Calibri" w:hAnsi="Calibri" w:cs="Calibri"/>
          <w:sz w:val="24"/>
          <w:szCs w:val="24"/>
        </w:rPr>
        <w:t>byte[</w:t>
      </w:r>
      <w:proofErr w:type="gramEnd"/>
      <w:r w:rsidRPr="00CC6449">
        <w:rPr>
          <w:rFonts w:ascii="Calibri" w:hAnsi="Calibri" w:cs="Calibri"/>
          <w:sz w:val="24"/>
          <w:szCs w:val="24"/>
        </w:rPr>
        <w:t xml:space="preserve">24] </w:t>
      </w:r>
      <w:r w:rsidRPr="00CC6449">
        <w:rPr>
          <w:rFonts w:ascii="Calibri" w:hAnsi="Calibri" w:cs="Calibri"/>
          <w:sz w:val="24"/>
          <w:szCs w:val="24"/>
        </w:rPr>
        <w:sym w:font="Wingdings" w:char="F0E0"/>
      </w:r>
      <w:r w:rsidRPr="00CC6449">
        <w:rPr>
          <w:rFonts w:ascii="Calibri" w:hAnsi="Calibri" w:cs="Calibri"/>
          <w:sz w:val="24"/>
          <w:szCs w:val="24"/>
        </w:rPr>
        <w:t>[0,15]</w:t>
      </w:r>
    </w:p>
    <w:p w14:paraId="3491A5BD"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7, read schema and data</w:t>
      </w:r>
    </w:p>
    <w:p w14:paraId="52901807" w14:textId="030AD4F0" w:rsidR="00963D80" w:rsidRDefault="00963D80" w:rsidP="00963D80">
      <w:pPr>
        <w:rPr>
          <w:rFonts w:ascii="Calibri" w:hAnsi="Calibri" w:cs="Calibri"/>
          <w:sz w:val="24"/>
          <w:szCs w:val="24"/>
        </w:rPr>
      </w:pPr>
      <w:r w:rsidRPr="00CC6449">
        <w:rPr>
          <w:rFonts w:ascii="Calibri" w:hAnsi="Calibri" w:cs="Calibri"/>
          <w:sz w:val="24"/>
          <w:szCs w:val="24"/>
        </w:rPr>
        <w:t>8, update any MXD files</w:t>
      </w:r>
    </w:p>
    <w:p w14:paraId="19D351F1" w14:textId="49DC46B1" w:rsidR="00A66C1B" w:rsidRPr="00A66C1B" w:rsidRDefault="00963D80" w:rsidP="00A66C1B">
      <w:pPr>
        <w:pStyle w:val="2"/>
        <w:rPr>
          <w:rFonts w:ascii="Calibri" w:hAnsi="Calibri" w:cs="Calibri"/>
          <w:sz w:val="28"/>
          <w:szCs w:val="28"/>
        </w:rPr>
      </w:pPr>
      <w:r w:rsidRPr="00A66C1B">
        <w:rPr>
          <w:rFonts w:ascii="Calibri" w:hAnsi="Calibri" w:cs="Calibri"/>
          <w:sz w:val="28"/>
          <w:szCs w:val="28"/>
        </w:rPr>
        <w:t>#</w:t>
      </w:r>
      <w:r w:rsidR="00A66C1B" w:rsidRPr="00A66C1B">
        <w:rPr>
          <w:rFonts w:ascii="Calibri" w:hAnsi="Calibri" w:cs="Calibri"/>
          <w:sz w:val="28"/>
          <w:szCs w:val="28"/>
        </w:rPr>
        <w:t>5</w:t>
      </w:r>
      <w:r w:rsidRPr="00A66C1B">
        <w:rPr>
          <w:rFonts w:ascii="Calibri" w:hAnsi="Calibri" w:cs="Calibri"/>
          <w:sz w:val="28"/>
          <w:szCs w:val="28"/>
        </w:rPr>
        <w:t xml:space="preserve">, </w:t>
      </w:r>
      <w:r w:rsidR="00A66C1B" w:rsidRPr="00A66C1B">
        <w:rPr>
          <w:rFonts w:ascii="Calibri" w:hAnsi="Calibri" w:cs="Calibri"/>
          <w:sz w:val="28"/>
          <w:szCs w:val="28"/>
        </w:rPr>
        <w:t xml:space="preserve">The Decryption of DKL </w:t>
      </w:r>
      <w:r w:rsidR="00A66C1B">
        <w:rPr>
          <w:rFonts w:ascii="Calibri" w:hAnsi="Calibri" w:cs="Calibri"/>
          <w:sz w:val="28"/>
          <w:szCs w:val="28"/>
        </w:rPr>
        <w:t>Schema &amp; Data</w:t>
      </w:r>
    </w:p>
    <w:p w14:paraId="34F607D5" w14:textId="2564746D" w:rsidR="00963D80" w:rsidRPr="00CC6449" w:rsidRDefault="00B73C80" w:rsidP="00963D80">
      <w:pPr>
        <w:rPr>
          <w:rFonts w:ascii="Calibri" w:hAnsi="Calibri" w:cs="Calibri"/>
          <w:sz w:val="24"/>
          <w:szCs w:val="24"/>
        </w:rPr>
      </w:pPr>
      <w:r w:rsidRPr="00CC6449">
        <w:rPr>
          <w:rFonts w:ascii="Calibri" w:hAnsi="Calibri" w:cs="Calibri"/>
          <w:sz w:val="24"/>
          <w:szCs w:val="24"/>
        </w:rPr>
        <w:t>T</w:t>
      </w:r>
      <w:r w:rsidR="00963D80" w:rsidRPr="00CC6449">
        <w:rPr>
          <w:rFonts w:ascii="Calibri" w:hAnsi="Calibri" w:cs="Calibri"/>
          <w:sz w:val="24"/>
          <w:szCs w:val="24"/>
        </w:rPr>
        <w:t xml:space="preserve">he </w:t>
      </w:r>
      <w:r w:rsidR="00963D80" w:rsidRPr="00CC6449">
        <w:rPr>
          <w:rFonts w:ascii="Calibri" w:hAnsi="Calibri" w:cs="Calibri"/>
          <w:b/>
          <w:sz w:val="24"/>
          <w:szCs w:val="24"/>
        </w:rPr>
        <w:t xml:space="preserve">schema and data </w:t>
      </w:r>
      <w:r w:rsidR="00963D80" w:rsidRPr="00CC6449">
        <w:rPr>
          <w:rFonts w:ascii="Calibri" w:hAnsi="Calibri" w:cs="Calibri"/>
          <w:sz w:val="24"/>
          <w:szCs w:val="24"/>
        </w:rPr>
        <w:t xml:space="preserve">fields of DKL file shall be decrypted by TEAN algorithm which is implemented in class </w:t>
      </w:r>
      <w:proofErr w:type="spellStart"/>
      <w:r w:rsidR="00963D80" w:rsidRPr="00CC6449">
        <w:rPr>
          <w:rFonts w:ascii="Calibri" w:hAnsi="Calibri" w:cs="Calibri"/>
          <w:sz w:val="24"/>
          <w:szCs w:val="24"/>
        </w:rPr>
        <w:t>TeanDecoder</w:t>
      </w:r>
      <w:proofErr w:type="spellEnd"/>
      <w:r w:rsidR="00963D80" w:rsidRPr="00CC6449">
        <w:rPr>
          <w:rFonts w:ascii="Calibri" w:hAnsi="Calibri" w:cs="Calibri"/>
          <w:sz w:val="24"/>
          <w:szCs w:val="24"/>
        </w:rPr>
        <w:t xml:space="preserve"> of </w:t>
      </w:r>
      <w:proofErr w:type="spellStart"/>
      <w:r w:rsidR="00963D80" w:rsidRPr="00CC6449">
        <w:rPr>
          <w:rFonts w:ascii="Calibri" w:hAnsi="Calibri" w:cs="Calibri"/>
          <w:sz w:val="24"/>
          <w:szCs w:val="24"/>
        </w:rPr>
        <w:t>MXDPaser.C</w:t>
      </w:r>
      <w:proofErr w:type="spellEnd"/>
      <w:r w:rsidR="00963D80" w:rsidRPr="00CC6449">
        <w:rPr>
          <w:rFonts w:ascii="Calibri" w:hAnsi="Calibri" w:cs="Calibri"/>
          <w:sz w:val="24"/>
          <w:szCs w:val="24"/>
        </w:rPr>
        <w:t>#.</w:t>
      </w:r>
    </w:p>
    <w:p w14:paraId="5D974188" w14:textId="77777777" w:rsidR="00963D80" w:rsidRPr="00CC6449" w:rsidRDefault="00963D80" w:rsidP="00963D80">
      <w:pPr>
        <w:rPr>
          <w:rFonts w:ascii="Calibri" w:hAnsi="Calibri" w:cs="Calibri"/>
          <w:sz w:val="24"/>
          <w:szCs w:val="24"/>
        </w:rPr>
      </w:pPr>
    </w:p>
    <w:p w14:paraId="0EB9DF5E"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 xml:space="preserve">There is something missed in the documentation, the decryption algorithm shall be referred to </w:t>
      </w:r>
      <w:proofErr w:type="spellStart"/>
      <w:r w:rsidRPr="00CC6449">
        <w:rPr>
          <w:rFonts w:ascii="Calibri" w:hAnsi="Calibri" w:cs="Calibri"/>
          <w:sz w:val="24"/>
          <w:szCs w:val="24"/>
        </w:rPr>
        <w:t>Buffer.BlockCopy</w:t>
      </w:r>
      <w:proofErr w:type="spellEnd"/>
      <w:r w:rsidRPr="00CC6449">
        <w:rPr>
          <w:rFonts w:ascii="Calibri" w:hAnsi="Calibri" w:cs="Calibri"/>
          <w:sz w:val="24"/>
          <w:szCs w:val="24"/>
        </w:rPr>
        <w:t xml:space="preserve"> of </w:t>
      </w:r>
      <w:proofErr w:type="spellStart"/>
      <w:r w:rsidRPr="00CC6449">
        <w:rPr>
          <w:rFonts w:ascii="Calibri" w:hAnsi="Calibri" w:cs="Calibri"/>
          <w:sz w:val="24"/>
          <w:szCs w:val="24"/>
        </w:rPr>
        <w:t>MSDParser</w:t>
      </w:r>
      <w:proofErr w:type="spellEnd"/>
      <w:r w:rsidRPr="00CC6449">
        <w:rPr>
          <w:rFonts w:ascii="Calibri" w:hAnsi="Calibri" w:cs="Calibri"/>
          <w:sz w:val="24"/>
          <w:szCs w:val="24"/>
        </w:rPr>
        <w:t xml:space="preserve"> to get correct;</w:t>
      </w:r>
    </w:p>
    <w:p w14:paraId="0BBACE47" w14:textId="77777777" w:rsidR="00963D80" w:rsidRPr="00CC6449" w:rsidRDefault="00963D80" w:rsidP="00963D80">
      <w:pPr>
        <w:rPr>
          <w:rFonts w:ascii="Calibri" w:hAnsi="Calibri" w:cs="Calibri"/>
          <w:sz w:val="24"/>
          <w:szCs w:val="24"/>
        </w:rPr>
      </w:pPr>
    </w:p>
    <w:p w14:paraId="188824F4" w14:textId="77777777" w:rsidR="00963D80" w:rsidRPr="00CC6449" w:rsidRDefault="00963D80" w:rsidP="00963D80">
      <w:pPr>
        <w:rPr>
          <w:rFonts w:ascii="Calibri" w:hAnsi="Calibri" w:cs="Calibri"/>
          <w:sz w:val="24"/>
          <w:szCs w:val="24"/>
        </w:rPr>
      </w:pPr>
      <w:r w:rsidRPr="00CC6449">
        <w:rPr>
          <w:rFonts w:ascii="Calibri" w:hAnsi="Calibri" w:cs="Calibri"/>
          <w:sz w:val="24"/>
          <w:szCs w:val="24"/>
        </w:rPr>
        <w:t xml:space="preserve">The Decryption Key of TEAN algorithm is generated by SHA (Header) </w:t>
      </w:r>
      <w:r w:rsidRPr="00CC6449">
        <w:rPr>
          <w:rFonts w:ascii="Calibri" w:hAnsi="Calibri" w:cs="Calibri"/>
          <w:sz w:val="24"/>
          <w:szCs w:val="24"/>
        </w:rPr>
        <w:sym w:font="Wingdings" w:char="F0E8"/>
      </w:r>
      <w:r w:rsidRPr="00CC6449">
        <w:rPr>
          <w:rFonts w:ascii="Calibri" w:hAnsi="Calibri" w:cs="Calibri"/>
          <w:sz w:val="24"/>
          <w:szCs w:val="24"/>
        </w:rPr>
        <w:t xml:space="preserve"> byte [24], </w:t>
      </w:r>
    </w:p>
    <w:p w14:paraId="711F1F2F" w14:textId="73B7AEA6" w:rsidR="00963D80" w:rsidRPr="00CC6449" w:rsidRDefault="00963D80" w:rsidP="00963D80">
      <w:pPr>
        <w:rPr>
          <w:rFonts w:ascii="Calibri" w:hAnsi="Calibri" w:cs="Calibri"/>
          <w:sz w:val="24"/>
          <w:szCs w:val="24"/>
        </w:rPr>
      </w:pPr>
      <w:r w:rsidRPr="00CC6449">
        <w:rPr>
          <w:rFonts w:ascii="Calibri" w:hAnsi="Calibri" w:cs="Calibri"/>
          <w:sz w:val="24"/>
          <w:szCs w:val="24"/>
        </w:rPr>
        <w:t>[0,15] is the KEY of decryption.</w:t>
      </w:r>
    </w:p>
    <w:p w14:paraId="51FC3F71" w14:textId="5019F11E" w:rsidR="00963D80" w:rsidRPr="00A66C1B" w:rsidRDefault="00963D80" w:rsidP="00A66C1B">
      <w:pPr>
        <w:pStyle w:val="2"/>
        <w:rPr>
          <w:rFonts w:ascii="Calibri" w:hAnsi="Calibri" w:cs="Calibri"/>
          <w:sz w:val="28"/>
          <w:szCs w:val="28"/>
        </w:rPr>
      </w:pPr>
      <w:r w:rsidRPr="00A66C1B">
        <w:rPr>
          <w:rFonts w:ascii="Calibri" w:hAnsi="Calibri" w:cs="Calibri"/>
          <w:sz w:val="28"/>
          <w:szCs w:val="28"/>
        </w:rPr>
        <w:lastRenderedPageBreak/>
        <w:t>#</w:t>
      </w:r>
      <w:r w:rsidR="00A66C1B" w:rsidRPr="00A66C1B">
        <w:rPr>
          <w:rFonts w:ascii="Calibri" w:hAnsi="Calibri" w:cs="Calibri"/>
          <w:sz w:val="28"/>
          <w:szCs w:val="28"/>
        </w:rPr>
        <w:t>6</w:t>
      </w:r>
      <w:r w:rsidRPr="00A66C1B">
        <w:rPr>
          <w:rFonts w:ascii="Calibri" w:hAnsi="Calibri" w:cs="Calibri"/>
          <w:sz w:val="28"/>
          <w:szCs w:val="28"/>
        </w:rPr>
        <w:t xml:space="preserve">, </w:t>
      </w:r>
      <w:r w:rsidR="00B73C80" w:rsidRPr="00A66C1B">
        <w:rPr>
          <w:rFonts w:ascii="Calibri" w:hAnsi="Calibri" w:cs="Calibri"/>
          <w:sz w:val="28"/>
          <w:szCs w:val="28"/>
        </w:rPr>
        <w:t>T</w:t>
      </w:r>
      <w:r w:rsidRPr="00A66C1B">
        <w:rPr>
          <w:rFonts w:ascii="Calibri" w:hAnsi="Calibri" w:cs="Calibri"/>
          <w:sz w:val="28"/>
          <w:szCs w:val="28"/>
        </w:rPr>
        <w:t>he P</w:t>
      </w:r>
      <w:r w:rsidR="0078740E">
        <w:rPr>
          <w:rFonts w:ascii="Calibri" w:hAnsi="Calibri" w:cs="Calibri"/>
          <w:sz w:val="28"/>
          <w:szCs w:val="28"/>
        </w:rPr>
        <w:t xml:space="preserve">ublic </w:t>
      </w:r>
      <w:r w:rsidRPr="00A66C1B">
        <w:rPr>
          <w:rFonts w:ascii="Calibri" w:hAnsi="Calibri" w:cs="Calibri"/>
          <w:sz w:val="28"/>
          <w:szCs w:val="28"/>
        </w:rPr>
        <w:t>K</w:t>
      </w:r>
      <w:r w:rsidR="0078740E">
        <w:rPr>
          <w:rFonts w:ascii="Calibri" w:hAnsi="Calibri" w:cs="Calibri"/>
          <w:sz w:val="28"/>
          <w:szCs w:val="28"/>
        </w:rPr>
        <w:t>ey</w:t>
      </w:r>
      <w:r w:rsidRPr="00A66C1B">
        <w:rPr>
          <w:rFonts w:ascii="Calibri" w:hAnsi="Calibri" w:cs="Calibri"/>
          <w:sz w:val="28"/>
          <w:szCs w:val="28"/>
        </w:rPr>
        <w:t xml:space="preserve"> shall be stored into Vault PCB. </w:t>
      </w:r>
    </w:p>
    <w:p w14:paraId="7A3E6723" w14:textId="6588410E" w:rsidR="00963D80" w:rsidRPr="00CC6449" w:rsidRDefault="00963D80" w:rsidP="00963D80">
      <w:pPr>
        <w:rPr>
          <w:rFonts w:ascii="Calibri" w:hAnsi="Calibri" w:cs="Calibri"/>
          <w:sz w:val="24"/>
          <w:szCs w:val="24"/>
        </w:rPr>
      </w:pPr>
      <w:r w:rsidRPr="00CC6449">
        <w:rPr>
          <w:rFonts w:ascii="Calibri" w:hAnsi="Calibri" w:cs="Calibri"/>
          <w:sz w:val="24"/>
          <w:szCs w:val="24"/>
        </w:rPr>
        <w:t>At initial phase, there is no P</w:t>
      </w:r>
      <w:r w:rsidR="00EC7FBE">
        <w:rPr>
          <w:rFonts w:ascii="Calibri" w:hAnsi="Calibri" w:cs="Calibri"/>
          <w:sz w:val="24"/>
          <w:szCs w:val="24"/>
        </w:rPr>
        <w:t xml:space="preserve">ublic </w:t>
      </w:r>
      <w:r w:rsidRPr="00CC6449">
        <w:rPr>
          <w:rFonts w:ascii="Calibri" w:hAnsi="Calibri" w:cs="Calibri"/>
          <w:sz w:val="24"/>
          <w:szCs w:val="24"/>
        </w:rPr>
        <w:t>K</w:t>
      </w:r>
      <w:r w:rsidR="00EC7FBE">
        <w:rPr>
          <w:rFonts w:ascii="Calibri" w:hAnsi="Calibri" w:cs="Calibri"/>
          <w:sz w:val="24"/>
          <w:szCs w:val="24"/>
        </w:rPr>
        <w:t>ey (PK)</w:t>
      </w:r>
      <w:r w:rsidRPr="00CC6449">
        <w:rPr>
          <w:rFonts w:ascii="Calibri" w:hAnsi="Calibri" w:cs="Calibri"/>
          <w:sz w:val="24"/>
          <w:szCs w:val="24"/>
        </w:rPr>
        <w:t xml:space="preserve"> in PCB, machine checks a DKL file, and uses the PK from Header and verify the signature of DKL file. If it is verified, machine save the </w:t>
      </w:r>
      <w:r w:rsidR="00EC7FBE">
        <w:rPr>
          <w:rFonts w:ascii="Calibri" w:hAnsi="Calibri" w:cs="Calibri"/>
          <w:sz w:val="24"/>
          <w:szCs w:val="24"/>
        </w:rPr>
        <w:t>PK</w:t>
      </w:r>
      <w:r w:rsidRPr="00CC6449">
        <w:rPr>
          <w:rFonts w:ascii="Calibri" w:hAnsi="Calibri" w:cs="Calibri"/>
          <w:sz w:val="24"/>
          <w:szCs w:val="24"/>
        </w:rPr>
        <w:t xml:space="preserve"> into PCB, and for later verifications.</w:t>
      </w:r>
    </w:p>
    <w:p w14:paraId="47079CBB" w14:textId="77777777" w:rsidR="00963D80" w:rsidRPr="00EC7FBE" w:rsidRDefault="00963D80" w:rsidP="00963D80">
      <w:pPr>
        <w:rPr>
          <w:rFonts w:ascii="Calibri" w:hAnsi="Calibri" w:cs="Calibri"/>
          <w:sz w:val="24"/>
          <w:szCs w:val="24"/>
        </w:rPr>
      </w:pPr>
    </w:p>
    <w:p w14:paraId="0AA1DAC2" w14:textId="11596AAD" w:rsidR="0041567B" w:rsidRPr="00E0773D" w:rsidRDefault="00963D80" w:rsidP="00963D80">
      <w:pPr>
        <w:rPr>
          <w:rFonts w:ascii="Calibri" w:hAnsi="Calibri" w:cs="Calibri"/>
          <w:sz w:val="24"/>
          <w:szCs w:val="24"/>
        </w:rPr>
      </w:pPr>
      <w:r w:rsidRPr="00CC6449">
        <w:rPr>
          <w:rFonts w:ascii="Calibri" w:hAnsi="Calibri" w:cs="Calibri"/>
          <w:sz w:val="24"/>
          <w:szCs w:val="24"/>
        </w:rPr>
        <w:t>If there are two signatures in D</w:t>
      </w:r>
      <w:r w:rsidR="00EC7FBE">
        <w:rPr>
          <w:rFonts w:ascii="Calibri" w:hAnsi="Calibri" w:cs="Calibri"/>
          <w:sz w:val="24"/>
          <w:szCs w:val="24"/>
        </w:rPr>
        <w:t>KL</w:t>
      </w:r>
      <w:r w:rsidRPr="00CC6449">
        <w:rPr>
          <w:rFonts w:ascii="Calibri" w:hAnsi="Calibri" w:cs="Calibri"/>
          <w:sz w:val="24"/>
          <w:szCs w:val="24"/>
        </w:rPr>
        <w:t xml:space="preserve"> file, machine use</w:t>
      </w:r>
      <w:r w:rsidR="00EC7FBE">
        <w:rPr>
          <w:rFonts w:ascii="Calibri" w:hAnsi="Calibri" w:cs="Calibri"/>
          <w:sz w:val="24"/>
          <w:szCs w:val="24"/>
        </w:rPr>
        <w:t>s</w:t>
      </w:r>
      <w:r w:rsidRPr="00CC6449">
        <w:rPr>
          <w:rFonts w:ascii="Calibri" w:hAnsi="Calibri" w:cs="Calibri"/>
          <w:sz w:val="24"/>
          <w:szCs w:val="24"/>
        </w:rPr>
        <w:t xml:space="preserve"> current PK to check the old signature first to authentic whether this file is genuine. If it is good, then the machine uses current PK to check the new one, if it is also good, it means the new PK is already stored into PCB. If the new signature is different to the calculation, machine shall use the Key of the header to verify. If the Key of Header works with new signature, machine stores the Key of Header into PCB as PK. Otherwise, discard it.</w:t>
      </w:r>
    </w:p>
    <w:p w14:paraId="38024135" w14:textId="4C79B2AC" w:rsidR="001C0234" w:rsidRPr="00E0773D" w:rsidRDefault="001C0234" w:rsidP="00E0773D">
      <w:pPr>
        <w:pStyle w:val="2"/>
        <w:rPr>
          <w:rFonts w:ascii="Calibri" w:hAnsi="Calibri" w:cs="Calibri"/>
          <w:sz w:val="28"/>
          <w:szCs w:val="28"/>
        </w:rPr>
      </w:pPr>
      <w:r w:rsidRPr="00E0773D">
        <w:rPr>
          <w:rFonts w:ascii="Calibri" w:hAnsi="Calibri" w:cs="Calibri"/>
          <w:sz w:val="28"/>
          <w:szCs w:val="28"/>
        </w:rPr>
        <w:t>#7, How Dallas Key works</w:t>
      </w:r>
    </w:p>
    <w:p w14:paraId="73C847FF" w14:textId="7F18B1B4" w:rsidR="001C0234" w:rsidRPr="00E0773D" w:rsidRDefault="001C0234" w:rsidP="00963D80">
      <w:pPr>
        <w:rPr>
          <w:rFonts w:ascii="Calibri" w:hAnsi="Calibri" w:cs="Calibri"/>
          <w:sz w:val="22"/>
          <w:szCs w:val="24"/>
        </w:rPr>
      </w:pPr>
      <w:r w:rsidRPr="00E0773D">
        <w:rPr>
          <w:rFonts w:ascii="Calibri" w:hAnsi="Calibri" w:cs="Calibri" w:hint="eastAsia"/>
          <w:sz w:val="22"/>
          <w:szCs w:val="24"/>
        </w:rPr>
        <w:t>O</w:t>
      </w:r>
      <w:r w:rsidRPr="00E0773D">
        <w:rPr>
          <w:rFonts w:ascii="Calibri" w:hAnsi="Calibri" w:cs="Calibri"/>
          <w:sz w:val="22"/>
          <w:szCs w:val="24"/>
        </w:rPr>
        <w:t>nce the IO board reads the key ID of Dallas Key</w:t>
      </w:r>
      <w:r w:rsidR="00E0773D" w:rsidRPr="00E0773D">
        <w:rPr>
          <w:rFonts w:ascii="Calibri" w:hAnsi="Calibri" w:cs="Calibri"/>
          <w:sz w:val="22"/>
          <w:szCs w:val="24"/>
        </w:rPr>
        <w:t xml:space="preserve"> from Dallas Key reader</w:t>
      </w:r>
      <w:r w:rsidRPr="00E0773D">
        <w:rPr>
          <w:rFonts w:ascii="Calibri" w:hAnsi="Calibri" w:cs="Calibri"/>
          <w:sz w:val="22"/>
          <w:szCs w:val="24"/>
        </w:rPr>
        <w:t>, IO board send</w:t>
      </w:r>
      <w:r w:rsidR="00E0773D" w:rsidRPr="00E0773D">
        <w:rPr>
          <w:rFonts w:ascii="Calibri" w:hAnsi="Calibri" w:cs="Calibri"/>
          <w:sz w:val="22"/>
          <w:szCs w:val="24"/>
        </w:rPr>
        <w:t>s</w:t>
      </w:r>
      <w:r w:rsidRPr="00E0773D">
        <w:rPr>
          <w:rFonts w:ascii="Calibri" w:hAnsi="Calibri" w:cs="Calibri"/>
          <w:sz w:val="22"/>
          <w:szCs w:val="24"/>
        </w:rPr>
        <w:t xml:space="preserve"> </w:t>
      </w:r>
      <w:r w:rsidR="00E0773D" w:rsidRPr="00E0773D">
        <w:rPr>
          <w:rFonts w:ascii="Calibri" w:hAnsi="Calibri" w:cs="Calibri"/>
          <w:sz w:val="22"/>
          <w:szCs w:val="24"/>
        </w:rPr>
        <w:t>Key ID</w:t>
      </w:r>
      <w:r w:rsidRPr="00E0773D">
        <w:rPr>
          <w:rFonts w:ascii="Calibri" w:hAnsi="Calibri" w:cs="Calibri"/>
          <w:sz w:val="22"/>
          <w:szCs w:val="24"/>
        </w:rPr>
        <w:t xml:space="preserve"> to Android application, Android application verif</w:t>
      </w:r>
      <w:r w:rsidR="00E0773D" w:rsidRPr="00E0773D">
        <w:rPr>
          <w:rFonts w:ascii="Calibri" w:hAnsi="Calibri" w:cs="Calibri"/>
          <w:sz w:val="22"/>
          <w:szCs w:val="24"/>
        </w:rPr>
        <w:t>ies</w:t>
      </w:r>
      <w:r w:rsidRPr="00E0773D">
        <w:rPr>
          <w:rFonts w:ascii="Calibri" w:hAnsi="Calibri" w:cs="Calibri"/>
          <w:sz w:val="22"/>
          <w:szCs w:val="24"/>
        </w:rPr>
        <w:t xml:space="preserve"> the Key ID with DKL, and tells IO board to open the </w:t>
      </w:r>
      <w:r w:rsidR="00E0773D" w:rsidRPr="00E0773D">
        <w:rPr>
          <w:rFonts w:ascii="Calibri" w:hAnsi="Calibri" w:cs="Calibri"/>
          <w:sz w:val="22"/>
          <w:szCs w:val="24"/>
        </w:rPr>
        <w:t>related lock if the Key ID is valid, meanwhile Android A</w:t>
      </w:r>
      <w:r w:rsidR="00E0773D" w:rsidRPr="00E0773D">
        <w:rPr>
          <w:rFonts w:ascii="Calibri" w:hAnsi="Calibri" w:cs="Calibri" w:hint="eastAsia"/>
          <w:sz w:val="22"/>
          <w:szCs w:val="24"/>
        </w:rPr>
        <w:t>ppli</w:t>
      </w:r>
      <w:r w:rsidR="00E0773D" w:rsidRPr="00E0773D">
        <w:rPr>
          <w:rFonts w:ascii="Calibri" w:hAnsi="Calibri" w:cs="Calibri"/>
          <w:sz w:val="22"/>
          <w:szCs w:val="24"/>
        </w:rPr>
        <w:t xml:space="preserve">cation makes a record at </w:t>
      </w:r>
      <w:r w:rsidR="00E0773D" w:rsidRPr="00E0773D">
        <w:rPr>
          <w:rFonts w:ascii="Calibri" w:hAnsi="Calibri" w:cs="Calibri" w:hint="eastAsia"/>
          <w:sz w:val="22"/>
          <w:szCs w:val="24"/>
        </w:rPr>
        <w:t>app</w:t>
      </w:r>
      <w:r w:rsidR="00E0773D" w:rsidRPr="00E0773D">
        <w:rPr>
          <w:rFonts w:ascii="Calibri" w:hAnsi="Calibri" w:cs="Calibri"/>
          <w:sz w:val="22"/>
          <w:szCs w:val="24"/>
        </w:rPr>
        <w:t xml:space="preserve"> log.</w:t>
      </w:r>
      <w:r w:rsidRPr="00E0773D">
        <w:rPr>
          <w:rFonts w:ascii="Calibri" w:hAnsi="Calibri" w:cs="Calibri"/>
          <w:sz w:val="22"/>
          <w:szCs w:val="24"/>
        </w:rPr>
        <w:t xml:space="preserve"> </w:t>
      </w:r>
      <w:r w:rsidR="00E0773D" w:rsidRPr="00E0773D">
        <w:rPr>
          <w:rFonts w:ascii="Calibri" w:hAnsi="Calibri" w:cs="Calibri"/>
          <w:sz w:val="22"/>
          <w:szCs w:val="24"/>
        </w:rPr>
        <w:t>IO board returns the result of opening.</w:t>
      </w:r>
    </w:p>
    <w:p w14:paraId="78B2FD45" w14:textId="77777777" w:rsidR="001C0234" w:rsidRPr="00CC6449" w:rsidRDefault="001C0234" w:rsidP="00963D80">
      <w:pPr>
        <w:rPr>
          <w:rFonts w:ascii="Calibri" w:hAnsi="Calibri" w:cs="Calibri"/>
        </w:rPr>
      </w:pPr>
    </w:p>
    <w:sectPr w:rsidR="001C0234" w:rsidRPr="00CC64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74D8D" w14:textId="77777777" w:rsidR="00696D31" w:rsidRDefault="00696D31" w:rsidP="00963D80">
      <w:r>
        <w:separator/>
      </w:r>
    </w:p>
  </w:endnote>
  <w:endnote w:type="continuationSeparator" w:id="0">
    <w:p w14:paraId="27C9B651" w14:textId="77777777" w:rsidR="00696D31" w:rsidRDefault="00696D31" w:rsidP="0096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3523C" w14:textId="77777777" w:rsidR="00696D31" w:rsidRDefault="00696D31" w:rsidP="00963D80">
      <w:r>
        <w:separator/>
      </w:r>
    </w:p>
  </w:footnote>
  <w:footnote w:type="continuationSeparator" w:id="0">
    <w:p w14:paraId="41C45960" w14:textId="77777777" w:rsidR="00696D31" w:rsidRDefault="00696D31" w:rsidP="00963D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F8"/>
    <w:rsid w:val="001C0234"/>
    <w:rsid w:val="00204285"/>
    <w:rsid w:val="00411EBA"/>
    <w:rsid w:val="004545A4"/>
    <w:rsid w:val="005027F8"/>
    <w:rsid w:val="006400F7"/>
    <w:rsid w:val="00696D31"/>
    <w:rsid w:val="0078740E"/>
    <w:rsid w:val="00855FF1"/>
    <w:rsid w:val="00880637"/>
    <w:rsid w:val="009201E5"/>
    <w:rsid w:val="00942B1F"/>
    <w:rsid w:val="00963D80"/>
    <w:rsid w:val="009A6D2E"/>
    <w:rsid w:val="009E307B"/>
    <w:rsid w:val="00A20011"/>
    <w:rsid w:val="00A66C1B"/>
    <w:rsid w:val="00AB2439"/>
    <w:rsid w:val="00B73C80"/>
    <w:rsid w:val="00CB28E7"/>
    <w:rsid w:val="00CC6449"/>
    <w:rsid w:val="00CD21F3"/>
    <w:rsid w:val="00CF23D6"/>
    <w:rsid w:val="00E0773D"/>
    <w:rsid w:val="00EC7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0999B"/>
  <w15:chartTrackingRefBased/>
  <w15:docId w15:val="{79592BD8-1E08-4E0E-BC27-B456CC3F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3D80"/>
    <w:pPr>
      <w:widowControl w:val="0"/>
      <w:jc w:val="both"/>
    </w:pPr>
  </w:style>
  <w:style w:type="paragraph" w:styleId="2">
    <w:name w:val="heading 2"/>
    <w:basedOn w:val="a"/>
    <w:next w:val="a"/>
    <w:link w:val="20"/>
    <w:uiPriority w:val="9"/>
    <w:unhideWhenUsed/>
    <w:qFormat/>
    <w:rsid w:val="00CC644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A6D2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3D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63D80"/>
    <w:rPr>
      <w:sz w:val="18"/>
      <w:szCs w:val="18"/>
    </w:rPr>
  </w:style>
  <w:style w:type="paragraph" w:styleId="a5">
    <w:name w:val="footer"/>
    <w:basedOn w:val="a"/>
    <w:link w:val="a6"/>
    <w:uiPriority w:val="99"/>
    <w:unhideWhenUsed/>
    <w:rsid w:val="00963D80"/>
    <w:pPr>
      <w:tabs>
        <w:tab w:val="center" w:pos="4153"/>
        <w:tab w:val="right" w:pos="8306"/>
      </w:tabs>
      <w:snapToGrid w:val="0"/>
      <w:jc w:val="left"/>
    </w:pPr>
    <w:rPr>
      <w:sz w:val="18"/>
      <w:szCs w:val="18"/>
    </w:rPr>
  </w:style>
  <w:style w:type="character" w:customStyle="1" w:styleId="a6">
    <w:name w:val="页脚 字符"/>
    <w:basedOn w:val="a0"/>
    <w:link w:val="a5"/>
    <w:uiPriority w:val="99"/>
    <w:rsid w:val="00963D80"/>
    <w:rPr>
      <w:sz w:val="18"/>
      <w:szCs w:val="18"/>
    </w:rPr>
  </w:style>
  <w:style w:type="table" w:styleId="a7">
    <w:name w:val="Table Grid"/>
    <w:basedOn w:val="a1"/>
    <w:uiPriority w:val="39"/>
    <w:rsid w:val="00963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
    <w:next w:val="a"/>
    <w:link w:val="a9"/>
    <w:uiPriority w:val="10"/>
    <w:qFormat/>
    <w:rsid w:val="00963D80"/>
    <w:pPr>
      <w:spacing w:before="240" w:after="60"/>
      <w:jc w:val="center"/>
      <w:outlineLvl w:val="0"/>
    </w:pPr>
    <w:rPr>
      <w:rFonts w:asciiTheme="majorHAnsi" w:eastAsia="宋体" w:hAnsiTheme="majorHAnsi" w:cstheme="majorBidi"/>
      <w:b/>
      <w:bCs/>
      <w:sz w:val="32"/>
      <w:szCs w:val="32"/>
    </w:rPr>
  </w:style>
  <w:style w:type="character" w:customStyle="1" w:styleId="a9">
    <w:name w:val="标题 字符"/>
    <w:basedOn w:val="a0"/>
    <w:link w:val="a8"/>
    <w:uiPriority w:val="10"/>
    <w:rsid w:val="00963D80"/>
    <w:rPr>
      <w:rFonts w:asciiTheme="majorHAnsi" w:eastAsia="宋体" w:hAnsiTheme="majorHAnsi" w:cstheme="majorBidi"/>
      <w:b/>
      <w:bCs/>
      <w:sz w:val="32"/>
      <w:szCs w:val="32"/>
    </w:rPr>
  </w:style>
  <w:style w:type="character" w:customStyle="1" w:styleId="20">
    <w:name w:val="标题 2 字符"/>
    <w:basedOn w:val="a0"/>
    <w:link w:val="2"/>
    <w:uiPriority w:val="9"/>
    <w:rsid w:val="00CC644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A6D2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dc:creator>
  <cp:keywords/>
  <dc:description/>
  <cp:lastModifiedBy>Kim</cp:lastModifiedBy>
  <cp:revision>14</cp:revision>
  <dcterms:created xsi:type="dcterms:W3CDTF">2023-04-08T11:47:00Z</dcterms:created>
  <dcterms:modified xsi:type="dcterms:W3CDTF">2023-04-10T09:53:00Z</dcterms:modified>
</cp:coreProperties>
</file>