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32" w:type="dxa"/>
        <w:tblLayout w:type="fixed"/>
        <w:tblCellMar>
          <w:left w:w="115" w:type="dxa"/>
          <w:right w:w="115" w:type="dxa"/>
        </w:tblCellMar>
        <w:tblLook w:val="04A0" w:firstRow="1" w:lastRow="0" w:firstColumn="1" w:lastColumn="0" w:noHBand="0" w:noVBand="1"/>
      </w:tblPr>
      <w:tblGrid>
        <w:gridCol w:w="3679"/>
        <w:gridCol w:w="741"/>
        <w:gridCol w:w="6612"/>
      </w:tblGrid>
      <w:tr w:rsidR="001B2ABD" w14:paraId="2281271E" w14:textId="77777777" w:rsidTr="004B2C78">
        <w:trPr>
          <w:trHeight w:val="4534"/>
        </w:trPr>
        <w:tc>
          <w:tcPr>
            <w:tcW w:w="3679" w:type="dxa"/>
            <w:vAlign w:val="bottom"/>
          </w:tcPr>
          <w:p w14:paraId="3B5C6F49" w14:textId="2E7B4084" w:rsidR="001B2ABD" w:rsidRDefault="00B94DB7" w:rsidP="001B2ABD">
            <w:pPr>
              <w:tabs>
                <w:tab w:val="left" w:pos="990"/>
              </w:tabs>
              <w:jc w:val="center"/>
            </w:pPr>
            <w:r>
              <w:rPr>
                <w:noProof/>
              </w:rPr>
              <w:drawing>
                <wp:inline distT="0" distB="0" distL="0" distR="0" wp14:anchorId="4155369D" wp14:editId="2EDD2B23">
                  <wp:extent cx="1828800" cy="1828800"/>
                  <wp:effectExtent l="0" t="0" r="0" b="0"/>
                  <wp:docPr id="1476184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28800"/>
                          </a:xfrm>
                          <a:prstGeom prst="flowChartConnector">
                            <a:avLst/>
                          </a:prstGeom>
                          <a:noFill/>
                          <a:ln>
                            <a:noFill/>
                          </a:ln>
                        </pic:spPr>
                      </pic:pic>
                    </a:graphicData>
                  </a:graphic>
                </wp:inline>
              </w:drawing>
            </w:r>
          </w:p>
        </w:tc>
        <w:tc>
          <w:tcPr>
            <w:tcW w:w="741" w:type="dxa"/>
          </w:tcPr>
          <w:p w14:paraId="64262094" w14:textId="77777777" w:rsidR="001B2ABD" w:rsidRDefault="001B2ABD" w:rsidP="000C45FF">
            <w:pPr>
              <w:tabs>
                <w:tab w:val="left" w:pos="990"/>
              </w:tabs>
            </w:pPr>
          </w:p>
        </w:tc>
        <w:tc>
          <w:tcPr>
            <w:tcW w:w="6612" w:type="dxa"/>
            <w:vAlign w:val="bottom"/>
          </w:tcPr>
          <w:p w14:paraId="25BCBE89" w14:textId="55A084CE" w:rsidR="001B2ABD" w:rsidRDefault="00B94DB7" w:rsidP="001B2ABD">
            <w:pPr>
              <w:pStyle w:val="Title"/>
            </w:pPr>
            <w:r>
              <w:t>JOHN KYLE SALAYSAY</w:t>
            </w:r>
          </w:p>
          <w:p w14:paraId="54E64F68" w14:textId="2E19073B" w:rsidR="001B2ABD" w:rsidRDefault="00B94DB7" w:rsidP="001B2ABD">
            <w:pPr>
              <w:pStyle w:val="Subtitle"/>
            </w:pPr>
            <w:r w:rsidRPr="00347FE2">
              <w:rPr>
                <w:spacing w:val="52"/>
                <w:w w:val="100"/>
              </w:rPr>
              <w:t>INTERNSHI</w:t>
            </w:r>
            <w:r w:rsidRPr="00347FE2">
              <w:rPr>
                <w:spacing w:val="5"/>
                <w:w w:val="100"/>
              </w:rPr>
              <w:t>P</w:t>
            </w:r>
          </w:p>
        </w:tc>
      </w:tr>
      <w:tr w:rsidR="001B2ABD" w14:paraId="7D97C1DA" w14:textId="77777777" w:rsidTr="004B2C78">
        <w:trPr>
          <w:trHeight w:val="12810"/>
        </w:trPr>
        <w:tc>
          <w:tcPr>
            <w:tcW w:w="3679" w:type="dxa"/>
          </w:tcPr>
          <w:sdt>
            <w:sdtPr>
              <w:id w:val="-1711873194"/>
              <w:placeholder>
                <w:docPart w:val="55A325164E99471C9A3831977CBA4523"/>
              </w:placeholder>
              <w:temporary/>
              <w:showingPlcHdr/>
              <w15:appearance w15:val="hidden"/>
            </w:sdtPr>
            <w:sdtContent>
              <w:p w14:paraId="4FC677AC" w14:textId="77777777" w:rsidR="001B2ABD" w:rsidRDefault="00036450" w:rsidP="00036450">
                <w:pPr>
                  <w:pStyle w:val="Heading3"/>
                </w:pPr>
                <w:r w:rsidRPr="00D5459D">
                  <w:t>Profile</w:t>
                </w:r>
              </w:p>
            </w:sdtContent>
          </w:sdt>
          <w:p w14:paraId="035F7498" w14:textId="3E831AD8" w:rsidR="00036450" w:rsidRDefault="00B94DB7" w:rsidP="002C2A44">
            <w:pPr>
              <w:spacing w:line="276" w:lineRule="auto"/>
            </w:pPr>
            <w:r w:rsidRPr="00B94DB7">
              <w:t>As an aspiring web developer, I bring a solid foundation in coding languages like HTML, CSS, and JavaScript, coupled with a proactive approach to learning new frameworks. My dedication to staying updated with industry trends and my passion for crafting visually appealing and functional websites drive me to continuously improve and create engaging digital experiences, making me a valuable asset to any team. My attention to detail, problem-solving skills, and collaborative mindset ensure I can contribute effectively and adapt to meet evolving project needs.</w:t>
            </w:r>
          </w:p>
          <w:sdt>
            <w:sdtPr>
              <w:id w:val="-1954003311"/>
              <w:placeholder>
                <w:docPart w:val="1D7B3E718CDD4E1382D95D1408CEC927"/>
              </w:placeholder>
              <w:temporary/>
              <w:showingPlcHdr/>
              <w15:appearance w15:val="hidden"/>
            </w:sdtPr>
            <w:sdtContent>
              <w:p w14:paraId="0008A30B" w14:textId="77777777" w:rsidR="00036450" w:rsidRPr="00CB0055" w:rsidRDefault="00CB0055" w:rsidP="00CB0055">
                <w:pPr>
                  <w:pStyle w:val="Heading3"/>
                </w:pPr>
                <w:r w:rsidRPr="00CB0055">
                  <w:t>Contact</w:t>
                </w:r>
              </w:p>
            </w:sdtContent>
          </w:sdt>
          <w:sdt>
            <w:sdtPr>
              <w:id w:val="1111563247"/>
              <w:placeholder>
                <w:docPart w:val="A06CFF29EDC847CF82CFE9AF72A32F6C"/>
              </w:placeholder>
              <w:temporary/>
              <w:showingPlcHdr/>
              <w15:appearance w15:val="hidden"/>
            </w:sdtPr>
            <w:sdtContent>
              <w:p w14:paraId="66639CD5" w14:textId="77777777" w:rsidR="004D3011" w:rsidRDefault="004D3011" w:rsidP="004D3011">
                <w:r w:rsidRPr="004D3011">
                  <w:t>PHONE:</w:t>
                </w:r>
              </w:p>
            </w:sdtContent>
          </w:sdt>
          <w:p w14:paraId="16848E4B" w14:textId="1FA9E342" w:rsidR="004D3011" w:rsidRDefault="00B94DB7" w:rsidP="004D3011">
            <w:r>
              <w:t>0916 535 2775</w:t>
            </w:r>
          </w:p>
          <w:p w14:paraId="1618088C" w14:textId="4CF4BFFC" w:rsidR="004D3011" w:rsidRDefault="004D3011" w:rsidP="004D3011"/>
          <w:p w14:paraId="330C955D" w14:textId="77777777" w:rsidR="004D3011" w:rsidRDefault="004D3011" w:rsidP="004D3011"/>
          <w:sdt>
            <w:sdtPr>
              <w:id w:val="-240260293"/>
              <w:placeholder>
                <w:docPart w:val="5D25719D9D1C4C50A27DD22BBA8B095D"/>
              </w:placeholder>
              <w:temporary/>
              <w:showingPlcHdr/>
              <w15:appearance w15:val="hidden"/>
            </w:sdtPr>
            <w:sdtContent>
              <w:p w14:paraId="04CAE01A" w14:textId="77777777" w:rsidR="004D3011" w:rsidRDefault="004D3011" w:rsidP="004D3011">
                <w:r w:rsidRPr="004D3011">
                  <w:t>EMAIL:</w:t>
                </w:r>
              </w:p>
            </w:sdtContent>
          </w:sdt>
          <w:p w14:paraId="7603EFF7" w14:textId="06E611B4" w:rsidR="00036450" w:rsidRPr="00E4381A" w:rsidRDefault="00B94DB7" w:rsidP="004D3011">
            <w:pPr>
              <w:rPr>
                <w:rStyle w:val="Hyperlink"/>
              </w:rPr>
            </w:pPr>
            <w:r>
              <w:t>foursalaysay@gmail.com</w:t>
            </w:r>
          </w:p>
          <w:p w14:paraId="1019C6DD" w14:textId="79838AC3" w:rsidR="004D3011" w:rsidRPr="00CB0055" w:rsidRDefault="00B94DB7" w:rsidP="00CB0055">
            <w:pPr>
              <w:pStyle w:val="Heading3"/>
            </w:pPr>
            <w:r>
              <w:t>SKILLS</w:t>
            </w:r>
          </w:p>
          <w:p w14:paraId="15344FE8" w14:textId="061590FE" w:rsidR="00347FE2" w:rsidRDefault="00347FE2" w:rsidP="002C2A44">
            <w:pPr>
              <w:pStyle w:val="ListParagraph"/>
              <w:numPr>
                <w:ilvl w:val="0"/>
                <w:numId w:val="1"/>
              </w:numPr>
              <w:spacing w:line="360" w:lineRule="auto"/>
            </w:pPr>
            <w:r>
              <w:t>Adaptability and Flexibility</w:t>
            </w:r>
          </w:p>
          <w:p w14:paraId="270CC6F6" w14:textId="2A1A3709" w:rsidR="00347FE2" w:rsidRDefault="00347FE2" w:rsidP="002C2A44">
            <w:pPr>
              <w:pStyle w:val="ListParagraph"/>
              <w:numPr>
                <w:ilvl w:val="0"/>
                <w:numId w:val="1"/>
              </w:numPr>
              <w:spacing w:line="360" w:lineRule="auto"/>
            </w:pPr>
            <w:r>
              <w:t>Problem Solving and Critical Thinking</w:t>
            </w:r>
          </w:p>
          <w:p w14:paraId="102C3A5B" w14:textId="684EF1FF" w:rsidR="00347FE2" w:rsidRDefault="00347FE2" w:rsidP="002C2A44">
            <w:pPr>
              <w:pStyle w:val="ListParagraph"/>
              <w:numPr>
                <w:ilvl w:val="0"/>
                <w:numId w:val="1"/>
              </w:numPr>
              <w:spacing w:line="360" w:lineRule="auto"/>
            </w:pPr>
            <w:r>
              <w:t>Effective Communicator</w:t>
            </w:r>
          </w:p>
          <w:p w14:paraId="11D6B640" w14:textId="14904A44" w:rsidR="00347FE2" w:rsidRDefault="00347FE2" w:rsidP="002C2A44">
            <w:pPr>
              <w:pStyle w:val="ListParagraph"/>
              <w:numPr>
                <w:ilvl w:val="0"/>
                <w:numId w:val="1"/>
              </w:numPr>
              <w:spacing w:line="360" w:lineRule="auto"/>
            </w:pPr>
            <w:r>
              <w:t>Leadership and Initiative</w:t>
            </w:r>
          </w:p>
          <w:p w14:paraId="3B78F541" w14:textId="701C3703" w:rsidR="00347FE2" w:rsidRDefault="00347FE2" w:rsidP="002C2A44">
            <w:pPr>
              <w:pStyle w:val="ListParagraph"/>
              <w:numPr>
                <w:ilvl w:val="0"/>
                <w:numId w:val="1"/>
              </w:numPr>
              <w:spacing w:line="360" w:lineRule="auto"/>
            </w:pPr>
            <w:r>
              <w:t>Knowledgeable in HTML, CSS, TailwindCss, Shadcn UI, Github</w:t>
            </w:r>
          </w:p>
          <w:p w14:paraId="4DD572C6" w14:textId="15DB49AF" w:rsidR="00347FE2" w:rsidRDefault="00347FE2" w:rsidP="002C2A44">
            <w:pPr>
              <w:pStyle w:val="ListParagraph"/>
              <w:numPr>
                <w:ilvl w:val="0"/>
                <w:numId w:val="1"/>
              </w:numPr>
              <w:spacing w:line="360" w:lineRule="auto"/>
            </w:pPr>
            <w:r>
              <w:t>Knowledgeable in Programming Languages such as Java, JavaScript, Python</w:t>
            </w:r>
          </w:p>
          <w:p w14:paraId="1F74F47A" w14:textId="2C17A6D1" w:rsidR="002C2A44" w:rsidRPr="004D3011" w:rsidRDefault="00347FE2" w:rsidP="00347FE2">
            <w:pPr>
              <w:pStyle w:val="ListParagraph"/>
              <w:numPr>
                <w:ilvl w:val="0"/>
                <w:numId w:val="1"/>
              </w:numPr>
              <w:spacing w:line="360" w:lineRule="auto"/>
            </w:pPr>
            <w:r>
              <w:t>Knowledgeable in frameworks like ReactJS, NextJS, Django, ASP.Net</w:t>
            </w:r>
          </w:p>
        </w:tc>
        <w:tc>
          <w:tcPr>
            <w:tcW w:w="741" w:type="dxa"/>
          </w:tcPr>
          <w:p w14:paraId="64D3A7E3" w14:textId="77777777" w:rsidR="001B2ABD" w:rsidRDefault="001B2ABD" w:rsidP="000C45FF">
            <w:pPr>
              <w:tabs>
                <w:tab w:val="left" w:pos="990"/>
              </w:tabs>
            </w:pPr>
          </w:p>
        </w:tc>
        <w:tc>
          <w:tcPr>
            <w:tcW w:w="6612" w:type="dxa"/>
          </w:tcPr>
          <w:sdt>
            <w:sdtPr>
              <w:id w:val="1049110328"/>
              <w:placeholder>
                <w:docPart w:val="B46B9B7AF8DD45A384C280212B7DCABE"/>
              </w:placeholder>
              <w:temporary/>
              <w:showingPlcHdr/>
              <w15:appearance w15:val="hidden"/>
            </w:sdtPr>
            <w:sdtContent>
              <w:p w14:paraId="26DC98D1" w14:textId="77777777" w:rsidR="001B2ABD" w:rsidRDefault="00E25A26" w:rsidP="00036450">
                <w:pPr>
                  <w:pStyle w:val="Heading2"/>
                </w:pPr>
                <w:r w:rsidRPr="00036450">
                  <w:t>EDUCATION</w:t>
                </w:r>
              </w:p>
            </w:sdtContent>
          </w:sdt>
          <w:p w14:paraId="77DF4C3C" w14:textId="1259EF28" w:rsidR="00036450" w:rsidRDefault="00B94DB7" w:rsidP="00B359E4">
            <w:pPr>
              <w:pStyle w:val="Heading4"/>
            </w:pPr>
            <w:r>
              <w:t>CEBU TECHNOLOGICAL UNIVERSITY – ARGAO CAMPUS</w:t>
            </w:r>
          </w:p>
          <w:p w14:paraId="5DB3D166" w14:textId="65036FE9" w:rsidR="002C2A44" w:rsidRPr="002C2A44" w:rsidRDefault="002C2A44" w:rsidP="002C2A44">
            <w:r>
              <w:t>BACHELOR OF SCIENCE IN INFORMATION TECHNOLOGY</w:t>
            </w:r>
          </w:p>
          <w:p w14:paraId="4C7C907C" w14:textId="07945E32" w:rsidR="00036450" w:rsidRPr="00B359E4" w:rsidRDefault="00B94DB7" w:rsidP="00B359E4">
            <w:pPr>
              <w:pStyle w:val="Date"/>
            </w:pPr>
            <w:r>
              <w:t>SEPTEMBER 2021</w:t>
            </w:r>
            <w:r w:rsidR="00036450" w:rsidRPr="00B359E4">
              <w:t xml:space="preserve"> - </w:t>
            </w:r>
            <w:r>
              <w:t>PRESENT</w:t>
            </w:r>
          </w:p>
          <w:p w14:paraId="61BFB418" w14:textId="2DBD630B" w:rsidR="004D3011" w:rsidRDefault="00B94DB7" w:rsidP="00036450">
            <w:r>
              <w:t>DEAN’S LISTER</w:t>
            </w:r>
          </w:p>
          <w:p w14:paraId="126CEEC3" w14:textId="77777777" w:rsidR="00036450" w:rsidRDefault="00036450" w:rsidP="00036450"/>
          <w:p w14:paraId="781073D9" w14:textId="13C5C647" w:rsidR="00036450" w:rsidRDefault="00B94DB7" w:rsidP="00B359E4">
            <w:pPr>
              <w:pStyle w:val="Heading4"/>
            </w:pPr>
            <w:r>
              <w:t>SISTERS OF MARY SCHOOL – BOYSTOWN, INC.</w:t>
            </w:r>
          </w:p>
          <w:p w14:paraId="20FC4AFD" w14:textId="71BC85E9" w:rsidR="00B94DB7" w:rsidRPr="00B94DB7" w:rsidRDefault="00B94DB7" w:rsidP="00B94DB7">
            <w:r>
              <w:t>SENIOR HIGH SCHOOL</w:t>
            </w:r>
          </w:p>
          <w:p w14:paraId="30E04C7A" w14:textId="58E19014" w:rsidR="00B94DB7" w:rsidRPr="00B94DB7" w:rsidRDefault="00B94DB7" w:rsidP="00B94DB7">
            <w:r>
              <w:t>TUNGKOP, MINGLANILLA, CEBU</w:t>
            </w:r>
          </w:p>
          <w:p w14:paraId="2A3930D6" w14:textId="6B19DA57" w:rsidR="00036450" w:rsidRPr="00B359E4" w:rsidRDefault="00B94DB7" w:rsidP="00B359E4">
            <w:pPr>
              <w:pStyle w:val="Date"/>
            </w:pPr>
            <w:r>
              <w:t>2018</w:t>
            </w:r>
            <w:r w:rsidR="00036450" w:rsidRPr="00B359E4">
              <w:t xml:space="preserve"> - </w:t>
            </w:r>
            <w:r>
              <w:t>2020</w:t>
            </w:r>
          </w:p>
          <w:p w14:paraId="6F1355E2" w14:textId="668D903A" w:rsidR="00036450" w:rsidRDefault="00B94DB7" w:rsidP="00036450">
            <w:r>
              <w:t>WITH HONORS</w:t>
            </w:r>
          </w:p>
          <w:p w14:paraId="2DDCC350" w14:textId="77777777" w:rsidR="00B94DB7" w:rsidRDefault="00B94DB7" w:rsidP="00036450"/>
          <w:p w14:paraId="5FAD4E8B" w14:textId="77777777" w:rsidR="00B94DB7" w:rsidRDefault="00B94DB7" w:rsidP="00B94DB7">
            <w:pPr>
              <w:pStyle w:val="Heading4"/>
            </w:pPr>
            <w:r>
              <w:t>SISTERS OF MARY SCHOOL – BOYSTOWN, INC.</w:t>
            </w:r>
          </w:p>
          <w:p w14:paraId="1E6505D3" w14:textId="0C609A23" w:rsidR="00B94DB7" w:rsidRPr="00B94DB7" w:rsidRDefault="00B94DB7" w:rsidP="00B94DB7">
            <w:r>
              <w:t>JUNIOR HIGH SCHOOL</w:t>
            </w:r>
          </w:p>
          <w:p w14:paraId="16AB15CC" w14:textId="77777777" w:rsidR="00B94DB7" w:rsidRPr="00B94DB7" w:rsidRDefault="00B94DB7" w:rsidP="00B94DB7">
            <w:r>
              <w:t>TUNGKOP, MINGLANILLA, CEBU</w:t>
            </w:r>
          </w:p>
          <w:p w14:paraId="3C6FEAC8" w14:textId="371FE5A9" w:rsidR="00B94DB7" w:rsidRPr="00B359E4" w:rsidRDefault="00B94DB7" w:rsidP="00B94DB7">
            <w:pPr>
              <w:pStyle w:val="Date"/>
            </w:pPr>
            <w:r>
              <w:t>2015</w:t>
            </w:r>
            <w:r w:rsidRPr="00B359E4">
              <w:t xml:space="preserve"> - </w:t>
            </w:r>
            <w:r>
              <w:t>2018</w:t>
            </w:r>
          </w:p>
          <w:p w14:paraId="1A8AF387" w14:textId="7E3E8085" w:rsidR="00B94DB7" w:rsidRDefault="00B94DB7" w:rsidP="00036450">
            <w:r>
              <w:t>WITH HONORS</w:t>
            </w:r>
          </w:p>
          <w:p w14:paraId="04313360" w14:textId="77777777" w:rsidR="00B94DB7" w:rsidRDefault="00B94DB7" w:rsidP="00036450"/>
          <w:p w14:paraId="05839E08" w14:textId="76E78579" w:rsidR="00B94DB7" w:rsidRDefault="00B94DB7" w:rsidP="00B94DB7">
            <w:pPr>
              <w:pStyle w:val="Heading4"/>
            </w:pPr>
            <w:r>
              <w:t xml:space="preserve">OSLOB CENTRAL ELEMENTARY SCHOOL </w:t>
            </w:r>
          </w:p>
          <w:p w14:paraId="143F2D7F" w14:textId="51B0144D" w:rsidR="00B94DB7" w:rsidRDefault="00B94DB7" w:rsidP="00B94DB7">
            <w:r>
              <w:t>POBLACION, OSLOB, CEBU</w:t>
            </w:r>
          </w:p>
          <w:p w14:paraId="2161555B" w14:textId="40311721" w:rsidR="00B94DB7" w:rsidRDefault="00B94DB7" w:rsidP="00B94DB7">
            <w:r>
              <w:t>2008 – 2015</w:t>
            </w:r>
          </w:p>
          <w:p w14:paraId="3B1FD5E2" w14:textId="519EFE9D" w:rsidR="00B94DB7" w:rsidRPr="00B94DB7" w:rsidRDefault="00B94DB7" w:rsidP="00B94DB7">
            <w:r>
              <w:t>WITH HONORS</w:t>
            </w:r>
          </w:p>
          <w:p w14:paraId="57BAE892" w14:textId="77777777" w:rsidR="00B94DB7" w:rsidRDefault="00B94DB7" w:rsidP="00036450"/>
          <w:sdt>
            <w:sdtPr>
              <w:id w:val="1001553383"/>
              <w:placeholder>
                <w:docPart w:val="39660344F93043999C15EAA18843304D"/>
              </w:placeholder>
              <w:temporary/>
              <w:showingPlcHdr/>
              <w15:appearance w15:val="hidden"/>
            </w:sdtPr>
            <w:sdtContent>
              <w:p w14:paraId="53D2BEA1" w14:textId="77777777" w:rsidR="00036450" w:rsidRDefault="00036450" w:rsidP="00036450">
                <w:pPr>
                  <w:pStyle w:val="Heading2"/>
                </w:pPr>
                <w:r w:rsidRPr="00036450">
                  <w:t>WORK EXPERIENCE</w:t>
                </w:r>
              </w:p>
            </w:sdtContent>
          </w:sdt>
          <w:p w14:paraId="56E80652" w14:textId="10665B5D" w:rsidR="00036450" w:rsidRDefault="00B94DB7" w:rsidP="00B359E4">
            <w:pPr>
              <w:pStyle w:val="Heading4"/>
              <w:rPr>
                <w:bCs/>
              </w:rPr>
            </w:pPr>
            <w:r>
              <w:t>ATOM MILKTEA</w:t>
            </w:r>
            <w:r w:rsidR="00036450">
              <w:t xml:space="preserve"> </w:t>
            </w:r>
            <w:r>
              <w:t>| TEA BARISTA</w:t>
            </w:r>
          </w:p>
          <w:p w14:paraId="1E475DD8" w14:textId="4B9E3BBB" w:rsidR="00036450" w:rsidRPr="00036450" w:rsidRDefault="00B94DB7" w:rsidP="00B359E4">
            <w:pPr>
              <w:pStyle w:val="Date"/>
            </w:pPr>
            <w:r>
              <w:t xml:space="preserve">APRIL 2021 </w:t>
            </w:r>
            <w:r w:rsidR="00036450" w:rsidRPr="00036450">
              <w:t>–</w:t>
            </w:r>
            <w:r>
              <w:t xml:space="preserve"> JANUARY 2022</w:t>
            </w:r>
          </w:p>
          <w:p w14:paraId="32E7EA15" w14:textId="0090BAE9" w:rsidR="00036450" w:rsidRDefault="00B94DB7" w:rsidP="00036450">
            <w:r w:rsidRPr="00B94DB7">
              <w:t>Prepared and served hot and cold beverages, including fresh coffee, espresso drinks and brewed teas.</w:t>
            </w:r>
            <w:r w:rsidR="00036450" w:rsidRPr="00036450">
              <w:t xml:space="preserve"> </w:t>
            </w:r>
          </w:p>
          <w:p w14:paraId="060BED77" w14:textId="77777777" w:rsidR="004D3011" w:rsidRDefault="004D3011" w:rsidP="00036450"/>
          <w:p w14:paraId="12A1ACCC" w14:textId="4B6D8837" w:rsidR="004D3011" w:rsidRPr="004D3011" w:rsidRDefault="00B94DB7" w:rsidP="00B359E4">
            <w:pPr>
              <w:pStyle w:val="Heading4"/>
              <w:rPr>
                <w:bCs/>
              </w:rPr>
            </w:pPr>
            <w:r>
              <w:t>WORKING STUDENT</w:t>
            </w:r>
          </w:p>
          <w:p w14:paraId="5F6EDB49" w14:textId="11A2F10D" w:rsidR="004D3011" w:rsidRPr="004D3011" w:rsidRDefault="00B94DB7" w:rsidP="00B359E4">
            <w:pPr>
              <w:pStyle w:val="Date"/>
            </w:pPr>
            <w:r>
              <w:t xml:space="preserve">JANUARY 2022 </w:t>
            </w:r>
            <w:r w:rsidR="004D3011" w:rsidRPr="004D3011">
              <w:t>–</w:t>
            </w:r>
            <w:r>
              <w:t xml:space="preserve"> PRESENT</w:t>
            </w:r>
          </w:p>
          <w:p w14:paraId="25F82A26" w14:textId="34CD5ECB" w:rsidR="004D3011" w:rsidRDefault="00B94DB7" w:rsidP="00036450">
            <w:r w:rsidRPr="00B94DB7">
              <w:t>Attends errands and maintains the cleanliness of the house.</w:t>
            </w:r>
          </w:p>
          <w:p w14:paraId="7EA944DF" w14:textId="77777777" w:rsidR="004D3011" w:rsidRDefault="004D3011" w:rsidP="00036450"/>
          <w:p w14:paraId="3EC40956" w14:textId="77DA0B10" w:rsidR="00036450" w:rsidRDefault="002C2A44" w:rsidP="00036450">
            <w:pPr>
              <w:pStyle w:val="Heading2"/>
            </w:pPr>
            <w:r>
              <w:t>REFERENCES</w:t>
            </w:r>
          </w:p>
          <w:p w14:paraId="138400E2" w14:textId="77777777" w:rsidR="00036450" w:rsidRDefault="002C2A44" w:rsidP="004D3011">
            <w:r>
              <w:t>GENEVIEVE T. GEOCA</w:t>
            </w:r>
          </w:p>
          <w:p w14:paraId="0698ABAF" w14:textId="77777777" w:rsidR="002C2A44" w:rsidRDefault="002C2A44" w:rsidP="004D3011">
            <w:r>
              <w:t>Arcanys</w:t>
            </w:r>
          </w:p>
          <w:p w14:paraId="7B765A9F" w14:textId="77777777" w:rsidR="002C2A44" w:rsidRDefault="002C2A44" w:rsidP="004D3011">
            <w:r>
              <w:t>0991 218 0145</w:t>
            </w:r>
          </w:p>
          <w:p w14:paraId="01A6F87F" w14:textId="5D02BFEA" w:rsidR="002C2A44" w:rsidRPr="002C2A44" w:rsidRDefault="002C2A44" w:rsidP="004D3011">
            <w:r>
              <w:t>Ghtruz731@gmail.com</w:t>
            </w:r>
          </w:p>
        </w:tc>
      </w:tr>
    </w:tbl>
    <w:p w14:paraId="41F4BE5C" w14:textId="77777777" w:rsidR="00B43F6A" w:rsidRDefault="00B43F6A" w:rsidP="000C45FF">
      <w:pPr>
        <w:tabs>
          <w:tab w:val="left" w:pos="990"/>
        </w:tabs>
      </w:pPr>
    </w:p>
    <w:sectPr w:rsidR="00B43F6A" w:rsidSect="005A0B63">
      <w:headerReference w:type="default" r:id="rId9"/>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5D218" w14:textId="77777777" w:rsidR="001E72E2" w:rsidRDefault="001E72E2" w:rsidP="000C45FF">
      <w:r>
        <w:separator/>
      </w:r>
    </w:p>
  </w:endnote>
  <w:endnote w:type="continuationSeparator" w:id="0">
    <w:p w14:paraId="00BE58D1" w14:textId="77777777" w:rsidR="001E72E2" w:rsidRDefault="001E72E2"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624FF" w14:textId="77777777" w:rsidR="001E72E2" w:rsidRDefault="001E72E2" w:rsidP="000C45FF">
      <w:r>
        <w:separator/>
      </w:r>
    </w:p>
  </w:footnote>
  <w:footnote w:type="continuationSeparator" w:id="0">
    <w:p w14:paraId="47A5A0F2" w14:textId="77777777" w:rsidR="001E72E2" w:rsidRDefault="001E72E2"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09262" w14:textId="77777777" w:rsidR="000C45FF" w:rsidRDefault="000C45FF">
    <w:pPr>
      <w:pStyle w:val="Header"/>
    </w:pPr>
    <w:r>
      <w:rPr>
        <w:noProof/>
      </w:rPr>
      <w:drawing>
        <wp:anchor distT="0" distB="0" distL="114300" distR="114300" simplePos="0" relativeHeight="251658240" behindDoc="1" locked="0" layoutInCell="1" allowOverlap="1" wp14:anchorId="03304E05" wp14:editId="6F2DBC2D">
          <wp:simplePos x="0" y="0"/>
          <wp:positionH relativeFrom="page">
            <wp:align>center</wp:align>
          </wp:positionH>
          <wp:positionV relativeFrom="page">
            <wp:align>center</wp:align>
          </wp:positionV>
          <wp:extent cx="7260336" cy="9628632"/>
          <wp:effectExtent l="0" t="0" r="0" b="0"/>
          <wp:wrapNone/>
          <wp:docPr id="546121475" name="Graphic 54612147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02CB5"/>
    <w:multiLevelType w:val="hybridMultilevel"/>
    <w:tmpl w:val="88E082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948051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DB7"/>
    <w:rsid w:val="00036450"/>
    <w:rsid w:val="00094499"/>
    <w:rsid w:val="000C45FF"/>
    <w:rsid w:val="000E3FD1"/>
    <w:rsid w:val="00112054"/>
    <w:rsid w:val="001317D8"/>
    <w:rsid w:val="001525E1"/>
    <w:rsid w:val="00180329"/>
    <w:rsid w:val="0019001F"/>
    <w:rsid w:val="001A74A5"/>
    <w:rsid w:val="001B2ABD"/>
    <w:rsid w:val="001E0391"/>
    <w:rsid w:val="001E1759"/>
    <w:rsid w:val="001E72E2"/>
    <w:rsid w:val="001F13CC"/>
    <w:rsid w:val="001F1ECC"/>
    <w:rsid w:val="002400EB"/>
    <w:rsid w:val="00256CF7"/>
    <w:rsid w:val="00281FD5"/>
    <w:rsid w:val="002C2A44"/>
    <w:rsid w:val="0030481B"/>
    <w:rsid w:val="003156FC"/>
    <w:rsid w:val="003254B5"/>
    <w:rsid w:val="00347FE2"/>
    <w:rsid w:val="0037121F"/>
    <w:rsid w:val="003910D8"/>
    <w:rsid w:val="003A6B7D"/>
    <w:rsid w:val="003B06CA"/>
    <w:rsid w:val="004071FC"/>
    <w:rsid w:val="00445947"/>
    <w:rsid w:val="004813B3"/>
    <w:rsid w:val="00496591"/>
    <w:rsid w:val="004B2C78"/>
    <w:rsid w:val="004C63E4"/>
    <w:rsid w:val="004D3011"/>
    <w:rsid w:val="005262AC"/>
    <w:rsid w:val="005A0B63"/>
    <w:rsid w:val="005E39D5"/>
    <w:rsid w:val="00600670"/>
    <w:rsid w:val="0062123A"/>
    <w:rsid w:val="00646E75"/>
    <w:rsid w:val="006771D0"/>
    <w:rsid w:val="00715FCB"/>
    <w:rsid w:val="00743101"/>
    <w:rsid w:val="00764C9F"/>
    <w:rsid w:val="007775E1"/>
    <w:rsid w:val="007867A0"/>
    <w:rsid w:val="007927F5"/>
    <w:rsid w:val="00802CA0"/>
    <w:rsid w:val="00870DB0"/>
    <w:rsid w:val="009260CD"/>
    <w:rsid w:val="009314FD"/>
    <w:rsid w:val="00940A66"/>
    <w:rsid w:val="00952C25"/>
    <w:rsid w:val="00A2118D"/>
    <w:rsid w:val="00AD0A50"/>
    <w:rsid w:val="00AD76E2"/>
    <w:rsid w:val="00B20152"/>
    <w:rsid w:val="00B359E4"/>
    <w:rsid w:val="00B43F6A"/>
    <w:rsid w:val="00B57D98"/>
    <w:rsid w:val="00B70850"/>
    <w:rsid w:val="00B94DB7"/>
    <w:rsid w:val="00C066B6"/>
    <w:rsid w:val="00C37BA1"/>
    <w:rsid w:val="00C4674C"/>
    <w:rsid w:val="00C506CF"/>
    <w:rsid w:val="00C72BED"/>
    <w:rsid w:val="00C9578B"/>
    <w:rsid w:val="00CB0055"/>
    <w:rsid w:val="00D2522B"/>
    <w:rsid w:val="00D422DE"/>
    <w:rsid w:val="00D5459D"/>
    <w:rsid w:val="00DA1F4D"/>
    <w:rsid w:val="00DD172A"/>
    <w:rsid w:val="00E05063"/>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6ABE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B94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60093">
      <w:bodyDiv w:val="1"/>
      <w:marLeft w:val="0"/>
      <w:marRight w:val="0"/>
      <w:marTop w:val="0"/>
      <w:marBottom w:val="0"/>
      <w:divBdr>
        <w:top w:val="none" w:sz="0" w:space="0" w:color="auto"/>
        <w:left w:val="none" w:sz="0" w:space="0" w:color="auto"/>
        <w:bottom w:val="none" w:sz="0" w:space="0" w:color="auto"/>
        <w:right w:val="none" w:sz="0" w:space="0" w:color="auto"/>
      </w:divBdr>
    </w:div>
    <w:div w:id="735590975">
      <w:bodyDiv w:val="1"/>
      <w:marLeft w:val="0"/>
      <w:marRight w:val="0"/>
      <w:marTop w:val="0"/>
      <w:marBottom w:val="0"/>
      <w:divBdr>
        <w:top w:val="none" w:sz="0" w:space="0" w:color="auto"/>
        <w:left w:val="none" w:sz="0" w:space="0" w:color="auto"/>
        <w:bottom w:val="none" w:sz="0" w:space="0" w:color="auto"/>
        <w:right w:val="none" w:sz="0" w:space="0" w:color="auto"/>
      </w:divBdr>
    </w:div>
    <w:div w:id="135453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Local\Microsoft\Office\16.0\DTS\en-PH%7bB40E2BE8-D535-43ED-88E8-352E6426425F%7d\%7b3542E38B-B4A3-451F-AF43-4EE1A7C779C9%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A325164E99471C9A3831977CBA4523"/>
        <w:category>
          <w:name w:val="General"/>
          <w:gallery w:val="placeholder"/>
        </w:category>
        <w:types>
          <w:type w:val="bbPlcHdr"/>
        </w:types>
        <w:behaviors>
          <w:behavior w:val="content"/>
        </w:behaviors>
        <w:guid w:val="{2B7C69F3-E4E4-41C7-8BCE-B82914AFC9C5}"/>
      </w:docPartPr>
      <w:docPartBody>
        <w:p w:rsidR="00512DB6" w:rsidRDefault="00000000">
          <w:pPr>
            <w:pStyle w:val="55A325164E99471C9A3831977CBA4523"/>
          </w:pPr>
          <w:r w:rsidRPr="00D5459D">
            <w:t>Profile</w:t>
          </w:r>
        </w:p>
      </w:docPartBody>
    </w:docPart>
    <w:docPart>
      <w:docPartPr>
        <w:name w:val="1D7B3E718CDD4E1382D95D1408CEC927"/>
        <w:category>
          <w:name w:val="General"/>
          <w:gallery w:val="placeholder"/>
        </w:category>
        <w:types>
          <w:type w:val="bbPlcHdr"/>
        </w:types>
        <w:behaviors>
          <w:behavior w:val="content"/>
        </w:behaviors>
        <w:guid w:val="{C4B9B0BD-4AF9-43EA-892C-5A014A2405C6}"/>
      </w:docPartPr>
      <w:docPartBody>
        <w:p w:rsidR="00512DB6" w:rsidRDefault="00000000">
          <w:pPr>
            <w:pStyle w:val="1D7B3E718CDD4E1382D95D1408CEC927"/>
          </w:pPr>
          <w:r w:rsidRPr="00CB0055">
            <w:t>Contact</w:t>
          </w:r>
        </w:p>
      </w:docPartBody>
    </w:docPart>
    <w:docPart>
      <w:docPartPr>
        <w:name w:val="A06CFF29EDC847CF82CFE9AF72A32F6C"/>
        <w:category>
          <w:name w:val="General"/>
          <w:gallery w:val="placeholder"/>
        </w:category>
        <w:types>
          <w:type w:val="bbPlcHdr"/>
        </w:types>
        <w:behaviors>
          <w:behavior w:val="content"/>
        </w:behaviors>
        <w:guid w:val="{D8C79440-0B59-4BE6-8DED-8A7D4A84A86D}"/>
      </w:docPartPr>
      <w:docPartBody>
        <w:p w:rsidR="00512DB6" w:rsidRDefault="00000000">
          <w:pPr>
            <w:pStyle w:val="A06CFF29EDC847CF82CFE9AF72A32F6C"/>
          </w:pPr>
          <w:r w:rsidRPr="004D3011">
            <w:t>PHONE:</w:t>
          </w:r>
        </w:p>
      </w:docPartBody>
    </w:docPart>
    <w:docPart>
      <w:docPartPr>
        <w:name w:val="5D25719D9D1C4C50A27DD22BBA8B095D"/>
        <w:category>
          <w:name w:val="General"/>
          <w:gallery w:val="placeholder"/>
        </w:category>
        <w:types>
          <w:type w:val="bbPlcHdr"/>
        </w:types>
        <w:behaviors>
          <w:behavior w:val="content"/>
        </w:behaviors>
        <w:guid w:val="{23AF7F74-539B-455F-8B7C-CEE0E8AC48A5}"/>
      </w:docPartPr>
      <w:docPartBody>
        <w:p w:rsidR="00512DB6" w:rsidRDefault="00000000">
          <w:pPr>
            <w:pStyle w:val="5D25719D9D1C4C50A27DD22BBA8B095D"/>
          </w:pPr>
          <w:r w:rsidRPr="004D3011">
            <w:t>EMAIL:</w:t>
          </w:r>
        </w:p>
      </w:docPartBody>
    </w:docPart>
    <w:docPart>
      <w:docPartPr>
        <w:name w:val="B46B9B7AF8DD45A384C280212B7DCABE"/>
        <w:category>
          <w:name w:val="General"/>
          <w:gallery w:val="placeholder"/>
        </w:category>
        <w:types>
          <w:type w:val="bbPlcHdr"/>
        </w:types>
        <w:behaviors>
          <w:behavior w:val="content"/>
        </w:behaviors>
        <w:guid w:val="{A48BB973-C318-4FDF-948C-4461A758BBE9}"/>
      </w:docPartPr>
      <w:docPartBody>
        <w:p w:rsidR="00512DB6" w:rsidRDefault="00000000">
          <w:pPr>
            <w:pStyle w:val="B46B9B7AF8DD45A384C280212B7DCABE"/>
          </w:pPr>
          <w:r w:rsidRPr="00036450">
            <w:t>EDUCATION</w:t>
          </w:r>
        </w:p>
      </w:docPartBody>
    </w:docPart>
    <w:docPart>
      <w:docPartPr>
        <w:name w:val="39660344F93043999C15EAA18843304D"/>
        <w:category>
          <w:name w:val="General"/>
          <w:gallery w:val="placeholder"/>
        </w:category>
        <w:types>
          <w:type w:val="bbPlcHdr"/>
        </w:types>
        <w:behaviors>
          <w:behavior w:val="content"/>
        </w:behaviors>
        <w:guid w:val="{06327837-687E-4D2D-821D-0772C5EFECDD}"/>
      </w:docPartPr>
      <w:docPartBody>
        <w:p w:rsidR="00512DB6" w:rsidRDefault="00000000">
          <w:pPr>
            <w:pStyle w:val="39660344F93043999C15EAA18843304D"/>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EA2"/>
    <w:rsid w:val="00512DB6"/>
    <w:rsid w:val="00F268B7"/>
    <w:rsid w:val="00FF6EA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A325164E99471C9A3831977CBA4523">
    <w:name w:val="55A325164E99471C9A3831977CBA4523"/>
  </w:style>
  <w:style w:type="paragraph" w:customStyle="1" w:styleId="1D7B3E718CDD4E1382D95D1408CEC927">
    <w:name w:val="1D7B3E718CDD4E1382D95D1408CEC927"/>
  </w:style>
  <w:style w:type="paragraph" w:customStyle="1" w:styleId="A06CFF29EDC847CF82CFE9AF72A32F6C">
    <w:name w:val="A06CFF29EDC847CF82CFE9AF72A32F6C"/>
  </w:style>
  <w:style w:type="paragraph" w:customStyle="1" w:styleId="5D25719D9D1C4C50A27DD22BBA8B095D">
    <w:name w:val="5D25719D9D1C4C50A27DD22BBA8B095D"/>
  </w:style>
  <w:style w:type="character" w:styleId="Hyperlink">
    <w:name w:val="Hyperlink"/>
    <w:basedOn w:val="DefaultParagraphFont"/>
    <w:uiPriority w:val="99"/>
    <w:unhideWhenUsed/>
    <w:rPr>
      <w:color w:val="C45911" w:themeColor="accent2" w:themeShade="BF"/>
      <w:u w:val="single"/>
    </w:rPr>
  </w:style>
  <w:style w:type="paragraph" w:customStyle="1" w:styleId="B46B9B7AF8DD45A384C280212B7DCABE">
    <w:name w:val="B46B9B7AF8DD45A384C280212B7DCABE"/>
  </w:style>
  <w:style w:type="paragraph" w:customStyle="1" w:styleId="39660344F93043999C15EAA18843304D">
    <w:name w:val="39660344F93043999C15EAA18843304D"/>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val="en-US" w:eastAsia="ja-JP"/>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9B644-66B9-4D4F-9015-F6D3D2256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{3542E38B-B4A3-451F-AF43-4EE1A7C779C9}tf00546271_win32.dotx</Template>
  <TotalTime>0</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2024-01-08T11:16:00Z</dcterms:created>
  <dcterms:modified xsi:type="dcterms:W3CDTF">2024-01-09T12:55:00Z</dcterms:modified>
</cp:coreProperties>
</file>