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EB5" w:rsidRDefault="00AF56C6">
      <w:pPr>
        <w:pStyle w:val="ab"/>
        <w:jc w:val="right"/>
        <w:rPr>
          <w:rFonts w:ascii="Arial" w:hAnsi="Arial"/>
        </w:rPr>
      </w:pPr>
      <w:r>
        <w:rPr>
          <w:rFonts w:ascii="Arial" w:hAnsi="Arial" w:hint="eastAsia"/>
        </w:rPr>
        <w:t>都市商圈</w:t>
      </w:r>
      <w:r w:rsidR="002A62D0">
        <w:rPr>
          <w:rFonts w:ascii="Arial" w:hAnsi="Arial" w:hint="eastAsia"/>
        </w:rPr>
        <w:t>灵活用工平台</w:t>
      </w:r>
    </w:p>
    <w:p w:rsidR="002B7EB5" w:rsidRDefault="002A62D0">
      <w:pPr>
        <w:pStyle w:val="ab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AF56C6" w:rsidRPr="00AF56C6" w:rsidRDefault="00AF56C6" w:rsidP="00AF56C6">
      <w:pPr>
        <w:ind w:right="800"/>
      </w:pPr>
    </w:p>
    <w:p w:rsidR="002B7EB5" w:rsidRDefault="002A62D0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2B7EB5" w:rsidRDefault="002B7EB5">
      <w:pPr>
        <w:pStyle w:val="ab"/>
        <w:rPr>
          <w:sz w:val="28"/>
        </w:rPr>
      </w:pPr>
    </w:p>
    <w:p w:rsidR="002B7EB5" w:rsidRDefault="002B7EB5"/>
    <w:p w:rsidR="002B7EB5" w:rsidRPr="00CD12A3" w:rsidRDefault="002B7EB5">
      <w:pPr>
        <w:sectPr w:rsidR="002B7EB5" w:rsidRPr="00CD12A3">
          <w:head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B7EB5" w:rsidRDefault="002A62D0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2B7EB5">
        <w:tc>
          <w:tcPr>
            <w:tcW w:w="2304" w:type="dxa"/>
          </w:tcPr>
          <w:p w:rsidR="002B7EB5" w:rsidRDefault="002A62D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2B7EB5" w:rsidRDefault="002A62D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2B7EB5" w:rsidRDefault="002A62D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2B7EB5" w:rsidRDefault="002A62D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B7EB5">
        <w:tc>
          <w:tcPr>
            <w:tcW w:w="2304" w:type="dxa"/>
          </w:tcPr>
          <w:p w:rsidR="002B7EB5" w:rsidRDefault="00AF56C6">
            <w:pPr>
              <w:pStyle w:val="Tabletext"/>
            </w:pPr>
            <w:r>
              <w:rPr>
                <w:rFonts w:ascii="Times New Roman" w:hint="eastAsia"/>
              </w:rPr>
              <w:t>11/07/2019</w:t>
            </w:r>
          </w:p>
        </w:tc>
        <w:tc>
          <w:tcPr>
            <w:tcW w:w="1152" w:type="dxa"/>
          </w:tcPr>
          <w:p w:rsidR="002B7EB5" w:rsidRDefault="00AF56C6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:rsidR="002B7EB5" w:rsidRDefault="00AF56C6">
            <w:pPr>
              <w:pStyle w:val="Tabletext"/>
            </w:pPr>
            <w:r>
              <w:rPr>
                <w:rFonts w:ascii="Times New Roman" w:hint="eastAsia"/>
              </w:rPr>
              <w:t>迭代</w:t>
            </w:r>
            <w:r>
              <w:rPr>
                <w:rFonts w:ascii="Times New Roman" w:hint="eastAsia"/>
              </w:rPr>
              <w:t>1</w:t>
            </w:r>
            <w:r>
              <w:rPr>
                <w:rFonts w:ascii="Times New Roman" w:hint="eastAsia"/>
              </w:rPr>
              <w:t>完成</w:t>
            </w:r>
          </w:p>
        </w:tc>
        <w:tc>
          <w:tcPr>
            <w:tcW w:w="2304" w:type="dxa"/>
          </w:tcPr>
          <w:p w:rsidR="002B7EB5" w:rsidRDefault="00AF56C6">
            <w:pPr>
              <w:pStyle w:val="Tabletext"/>
            </w:pPr>
            <w:r>
              <w:rPr>
                <w:rFonts w:ascii="Times New Roman" w:hint="eastAsia"/>
              </w:rPr>
              <w:t>全员</w:t>
            </w:r>
          </w:p>
        </w:tc>
      </w:tr>
      <w:tr w:rsidR="002B7EB5">
        <w:tc>
          <w:tcPr>
            <w:tcW w:w="2304" w:type="dxa"/>
          </w:tcPr>
          <w:p w:rsidR="002B7EB5" w:rsidRDefault="002B7EB5">
            <w:pPr>
              <w:pStyle w:val="Tabletext"/>
            </w:pPr>
          </w:p>
        </w:tc>
        <w:tc>
          <w:tcPr>
            <w:tcW w:w="1152" w:type="dxa"/>
          </w:tcPr>
          <w:p w:rsidR="002B7EB5" w:rsidRDefault="002B7EB5">
            <w:pPr>
              <w:pStyle w:val="Tabletext"/>
            </w:pPr>
          </w:p>
        </w:tc>
        <w:tc>
          <w:tcPr>
            <w:tcW w:w="3744" w:type="dxa"/>
          </w:tcPr>
          <w:p w:rsidR="002B7EB5" w:rsidRDefault="002B7EB5">
            <w:pPr>
              <w:pStyle w:val="Tabletext"/>
            </w:pPr>
          </w:p>
        </w:tc>
        <w:tc>
          <w:tcPr>
            <w:tcW w:w="2304" w:type="dxa"/>
          </w:tcPr>
          <w:p w:rsidR="002B7EB5" w:rsidRDefault="002B7EB5">
            <w:pPr>
              <w:pStyle w:val="Tabletext"/>
            </w:pPr>
          </w:p>
        </w:tc>
      </w:tr>
      <w:tr w:rsidR="002B7EB5">
        <w:tc>
          <w:tcPr>
            <w:tcW w:w="2304" w:type="dxa"/>
          </w:tcPr>
          <w:p w:rsidR="002B7EB5" w:rsidRDefault="002B7EB5">
            <w:pPr>
              <w:pStyle w:val="Tabletext"/>
            </w:pPr>
          </w:p>
        </w:tc>
        <w:tc>
          <w:tcPr>
            <w:tcW w:w="1152" w:type="dxa"/>
          </w:tcPr>
          <w:p w:rsidR="002B7EB5" w:rsidRDefault="002B7EB5">
            <w:pPr>
              <w:pStyle w:val="Tabletext"/>
            </w:pPr>
          </w:p>
        </w:tc>
        <w:tc>
          <w:tcPr>
            <w:tcW w:w="3744" w:type="dxa"/>
          </w:tcPr>
          <w:p w:rsidR="002B7EB5" w:rsidRDefault="002B7EB5">
            <w:pPr>
              <w:pStyle w:val="Tabletext"/>
            </w:pPr>
          </w:p>
        </w:tc>
        <w:tc>
          <w:tcPr>
            <w:tcW w:w="2304" w:type="dxa"/>
          </w:tcPr>
          <w:p w:rsidR="002B7EB5" w:rsidRDefault="002B7EB5">
            <w:pPr>
              <w:pStyle w:val="Tabletext"/>
            </w:pPr>
          </w:p>
        </w:tc>
      </w:tr>
      <w:tr w:rsidR="002B7EB5">
        <w:tc>
          <w:tcPr>
            <w:tcW w:w="2304" w:type="dxa"/>
          </w:tcPr>
          <w:p w:rsidR="002B7EB5" w:rsidRDefault="002B7EB5">
            <w:pPr>
              <w:pStyle w:val="Tabletext"/>
            </w:pPr>
          </w:p>
        </w:tc>
        <w:tc>
          <w:tcPr>
            <w:tcW w:w="1152" w:type="dxa"/>
          </w:tcPr>
          <w:p w:rsidR="002B7EB5" w:rsidRDefault="002B7EB5">
            <w:pPr>
              <w:pStyle w:val="Tabletext"/>
            </w:pPr>
          </w:p>
        </w:tc>
        <w:tc>
          <w:tcPr>
            <w:tcW w:w="3744" w:type="dxa"/>
          </w:tcPr>
          <w:p w:rsidR="002B7EB5" w:rsidRDefault="002B7EB5">
            <w:pPr>
              <w:pStyle w:val="Tabletext"/>
            </w:pPr>
          </w:p>
        </w:tc>
        <w:tc>
          <w:tcPr>
            <w:tcW w:w="2304" w:type="dxa"/>
          </w:tcPr>
          <w:p w:rsidR="002B7EB5" w:rsidRDefault="002B7EB5">
            <w:pPr>
              <w:pStyle w:val="Tabletext"/>
            </w:pPr>
          </w:p>
        </w:tc>
      </w:tr>
    </w:tbl>
    <w:p w:rsidR="002B7EB5" w:rsidRDefault="002B7EB5"/>
    <w:p w:rsidR="002B7EB5" w:rsidRDefault="002A62D0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:rsidR="002B7EB5" w:rsidRDefault="002A62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 w:rsidR="002B7EB5" w:rsidRDefault="002A62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 w:rsidR="002B7EB5" w:rsidRDefault="002A62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 w:rsidR="002B7EB5" w:rsidRDefault="002A62D0">
      <w:pPr>
        <w:pStyle w:val="ab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2B7EB5" w:rsidRDefault="002A62D0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2B7EB5" w:rsidRDefault="002A62D0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2B7EB5" w:rsidRDefault="002A62D0">
      <w:pPr>
        <w:spacing w:after="120"/>
        <w:ind w:firstLine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本测试报告为</w:t>
      </w:r>
      <w:r w:rsidR="00AF56C6" w:rsidRPr="00AF56C6">
        <w:rPr>
          <w:rFonts w:ascii="Times New Roman" w:hint="eastAsia"/>
          <w:iCs/>
          <w:snapToGrid/>
          <w:highlight w:val="yellow"/>
        </w:rPr>
        <w:t>都市商圈</w:t>
      </w:r>
      <w:r>
        <w:rPr>
          <w:rFonts w:ascii="Times New Roman" w:hint="eastAsia"/>
          <w:iCs/>
          <w:snapToGrid/>
          <w:highlight w:val="yellow"/>
        </w:rPr>
        <w:t>灵活用工平台</w:t>
      </w:r>
      <w:r>
        <w:rPr>
          <w:rFonts w:ascii="Times New Roman" w:hint="eastAsia"/>
          <w:iCs/>
          <w:snapToGrid/>
        </w:rPr>
        <w:t>项目</w:t>
      </w:r>
      <w:r w:rsidR="000E7558">
        <w:rPr>
          <w:rFonts w:ascii="Times New Roman" w:hint="eastAsia"/>
          <w:iCs/>
          <w:snapToGrid/>
        </w:rPr>
        <w:t>第一次迭代</w:t>
      </w:r>
      <w:r>
        <w:rPr>
          <w:rFonts w:ascii="Times New Roman" w:hint="eastAsia"/>
          <w:iCs/>
          <w:snapToGrid/>
        </w:rPr>
        <w:t>的测试报告，目的在于总结第一次迭代阶段的测试以及分析测试结果，描述系统是否符合</w:t>
      </w:r>
      <w:r w:rsidR="00AF56C6">
        <w:rPr>
          <w:rFonts w:ascii="Times New Roman" w:hint="eastAsia"/>
          <w:iCs/>
          <w:snapToGrid/>
        </w:rPr>
        <w:t>项目</w:t>
      </w:r>
      <w:r>
        <w:rPr>
          <w:rFonts w:ascii="Times New Roman" w:hint="eastAsia"/>
          <w:iCs/>
          <w:snapToGrid/>
        </w:rPr>
        <w:t>需求。预期参考人员包括测试人员、开发人员、项目管理者、其他质量管理人员和需要阅读本报告的高层管理人员。</w:t>
      </w:r>
    </w:p>
    <w:p w:rsidR="002B7EB5" w:rsidRDefault="002A62D0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2B7EB5" w:rsidRPr="00AF56C6" w:rsidRDefault="002A62D0" w:rsidP="00AF56C6">
      <w:pPr>
        <w:numPr>
          <w:ilvl w:val="0"/>
          <w:numId w:val="3"/>
        </w:numPr>
        <w:spacing w:after="1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此报告的相关项目包括：</w:t>
      </w:r>
    </w:p>
    <w:p w:rsidR="002B7EB5" w:rsidRDefault="002A62D0">
      <w:pPr>
        <w:numPr>
          <w:ilvl w:val="0"/>
          <w:numId w:val="4"/>
        </w:num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商家前端页面单元测试</w:t>
      </w:r>
    </w:p>
    <w:p w:rsidR="002B7EB5" w:rsidRDefault="002A62D0">
      <w:pPr>
        <w:numPr>
          <w:ilvl w:val="0"/>
          <w:numId w:val="4"/>
        </w:num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登陆注册</w:t>
      </w:r>
      <w:r w:rsidR="00AF56C6">
        <w:rPr>
          <w:rFonts w:ascii="Times New Roman" w:hint="eastAsia"/>
          <w:iCs/>
          <w:snapToGrid/>
        </w:rPr>
        <w:t>API</w:t>
      </w:r>
      <w:r>
        <w:rPr>
          <w:rFonts w:ascii="Times New Roman" w:hint="eastAsia"/>
          <w:iCs/>
          <w:snapToGrid/>
        </w:rPr>
        <w:t>单元测试</w:t>
      </w:r>
    </w:p>
    <w:p w:rsidR="002B7EB5" w:rsidRDefault="002A62D0">
      <w:pPr>
        <w:numPr>
          <w:ilvl w:val="0"/>
          <w:numId w:val="4"/>
        </w:num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商家信息管理</w:t>
      </w:r>
      <w:r w:rsidR="00AF56C6">
        <w:rPr>
          <w:rFonts w:ascii="Times New Roman" w:hint="eastAsia"/>
          <w:iCs/>
          <w:snapToGrid/>
        </w:rPr>
        <w:t>API</w:t>
      </w:r>
      <w:r>
        <w:rPr>
          <w:rFonts w:ascii="Times New Roman" w:hint="eastAsia"/>
          <w:iCs/>
          <w:snapToGrid/>
        </w:rPr>
        <w:t>单元测试</w:t>
      </w:r>
    </w:p>
    <w:p w:rsidR="00AF56C6" w:rsidRDefault="00AF56C6">
      <w:pPr>
        <w:numPr>
          <w:ilvl w:val="0"/>
          <w:numId w:val="4"/>
        </w:num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用户信息管理</w:t>
      </w:r>
      <w:r>
        <w:rPr>
          <w:rFonts w:ascii="Times New Roman" w:hint="eastAsia"/>
          <w:iCs/>
          <w:snapToGrid/>
        </w:rPr>
        <w:t>API</w:t>
      </w:r>
      <w:r>
        <w:rPr>
          <w:rFonts w:ascii="Times New Roman" w:hint="eastAsia"/>
          <w:iCs/>
          <w:snapToGrid/>
        </w:rPr>
        <w:t>单元测试</w:t>
      </w:r>
    </w:p>
    <w:p w:rsidR="002B7EB5" w:rsidRDefault="002A62D0">
      <w:pPr>
        <w:numPr>
          <w:ilvl w:val="0"/>
          <w:numId w:val="4"/>
        </w:num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商家岗位发布</w:t>
      </w:r>
      <w:r w:rsidR="00AF56C6">
        <w:rPr>
          <w:rFonts w:ascii="Times New Roman" w:hint="eastAsia"/>
          <w:iCs/>
          <w:snapToGrid/>
        </w:rPr>
        <w:t>API</w:t>
      </w:r>
      <w:r>
        <w:rPr>
          <w:rFonts w:ascii="Times New Roman" w:hint="eastAsia"/>
          <w:iCs/>
          <w:snapToGrid/>
        </w:rPr>
        <w:t>单元测试</w:t>
      </w:r>
    </w:p>
    <w:p w:rsidR="002B7EB5" w:rsidRDefault="002A62D0">
      <w:pPr>
        <w:numPr>
          <w:ilvl w:val="0"/>
          <w:numId w:val="5"/>
        </w:numPr>
        <w:spacing w:after="1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受此文档影响的其他事物包括：</w:t>
      </w:r>
    </w:p>
    <w:p w:rsidR="002B7EB5" w:rsidRDefault="002A62D0">
      <w:pPr>
        <w:numPr>
          <w:ilvl w:val="0"/>
          <w:numId w:val="6"/>
        </w:numPr>
        <w:spacing w:after="120"/>
        <w:ind w:firstLine="720"/>
        <w:rPr>
          <w:rFonts w:ascii="Times New Roman"/>
          <w:iCs/>
          <w:snapToGrid/>
        </w:rPr>
      </w:pPr>
      <w:proofErr w:type="gramStart"/>
      <w:r>
        <w:rPr>
          <w:rFonts w:ascii="Times New Roman" w:hint="eastAsia"/>
          <w:iCs/>
          <w:snapToGrid/>
        </w:rPr>
        <w:t>微信小</w:t>
      </w:r>
      <w:proofErr w:type="gramEnd"/>
      <w:r>
        <w:rPr>
          <w:rFonts w:ascii="Times New Roman" w:hint="eastAsia"/>
          <w:iCs/>
          <w:snapToGrid/>
        </w:rPr>
        <w:t>程序前端页面</w:t>
      </w:r>
    </w:p>
    <w:p w:rsidR="002B7EB5" w:rsidRDefault="002A62D0">
      <w:pPr>
        <w:pStyle w:val="2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p w:rsidR="00795787" w:rsidRDefault="00795787" w:rsidP="00795787">
      <w:pPr>
        <w:pStyle w:val="2"/>
        <w:numPr>
          <w:ilvl w:val="0"/>
          <w:numId w:val="0"/>
        </w:numPr>
        <w:ind w:left="720"/>
        <w:rPr>
          <w:snapToGrid/>
        </w:rPr>
      </w:pPr>
      <w:bookmarkStart w:id="4" w:name="_Toc393891302"/>
      <w:r>
        <w:rPr>
          <w:rFonts w:hint="eastAsia"/>
          <w:snapToGrid/>
        </w:rPr>
        <w:t>无。</w:t>
      </w:r>
    </w:p>
    <w:p w:rsidR="002B7EB5" w:rsidRDefault="00795787" w:rsidP="00795787">
      <w:pPr>
        <w:pStyle w:val="2"/>
        <w:numPr>
          <w:ilvl w:val="0"/>
          <w:numId w:val="0"/>
        </w:numPr>
        <w:rPr>
          <w:snapToGrid/>
        </w:rPr>
      </w:pPr>
      <w:r>
        <w:rPr>
          <w:rFonts w:hint="eastAsia"/>
          <w:snapToGrid/>
        </w:rPr>
        <w:t>参考资料</w:t>
      </w:r>
      <w:bookmarkEnd w:id="4"/>
    </w:p>
    <w:p w:rsidR="00AF56C6" w:rsidRDefault="002A62D0" w:rsidP="00AF56C6">
      <w:pPr>
        <w:spacing w:after="120"/>
        <w:ind w:leftChars="260" w:left="5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API</w:t>
      </w:r>
      <w:r>
        <w:rPr>
          <w:rFonts w:ascii="Times New Roman" w:hint="eastAsia"/>
          <w:iCs/>
          <w:snapToGrid/>
        </w:rPr>
        <w:t>文档：</w:t>
      </w:r>
    </w:p>
    <w:p w:rsidR="00AF56C6" w:rsidRPr="00AF56C6" w:rsidRDefault="002A62D0" w:rsidP="00AF56C6">
      <w:pPr>
        <w:pStyle w:val="af1"/>
        <w:numPr>
          <w:ilvl w:val="0"/>
          <w:numId w:val="13"/>
        </w:numPr>
        <w:spacing w:after="120"/>
        <w:ind w:leftChars="470" w:left="1360" w:firstLineChars="0"/>
        <w:rPr>
          <w:rFonts w:ascii="Times New Roman"/>
          <w:iCs/>
          <w:snapToGrid/>
        </w:rPr>
      </w:pPr>
      <w:r w:rsidRPr="00AF56C6">
        <w:rPr>
          <w:rFonts w:ascii="Times New Roman" w:hint="eastAsia"/>
          <w:i/>
          <w:snapToGrid/>
        </w:rPr>
        <w:t>Auth.md</w:t>
      </w:r>
      <w:r w:rsidR="00AF56C6">
        <w:rPr>
          <w:rFonts w:ascii="Times New Roman"/>
          <w:i/>
          <w:snapToGrid/>
        </w:rPr>
        <w:t xml:space="preserve"> </w:t>
      </w:r>
      <w:r w:rsidR="00AF56C6">
        <w:rPr>
          <w:rFonts w:ascii="Times New Roman" w:hint="eastAsia"/>
          <w:iCs/>
          <w:snapToGrid/>
        </w:rPr>
        <w:t>鉴权相关接口定义</w:t>
      </w:r>
    </w:p>
    <w:p w:rsidR="00AF56C6" w:rsidRDefault="002A62D0" w:rsidP="00AF56C6">
      <w:pPr>
        <w:pStyle w:val="af1"/>
        <w:numPr>
          <w:ilvl w:val="0"/>
          <w:numId w:val="13"/>
        </w:numPr>
        <w:spacing w:after="120"/>
        <w:ind w:leftChars="470" w:left="1360" w:firstLineChars="0"/>
        <w:rPr>
          <w:rFonts w:ascii="Times New Roman"/>
          <w:iCs/>
          <w:snapToGrid/>
        </w:rPr>
      </w:pPr>
      <w:r w:rsidRPr="00AF56C6">
        <w:rPr>
          <w:rFonts w:ascii="Times New Roman" w:hint="eastAsia"/>
          <w:i/>
          <w:snapToGrid/>
        </w:rPr>
        <w:t>Merchant.md</w:t>
      </w:r>
      <w:r w:rsidR="00AF56C6" w:rsidRPr="00AF56C6">
        <w:rPr>
          <w:rFonts w:ascii="Times New Roman" w:hint="eastAsia"/>
          <w:iCs/>
          <w:snapToGrid/>
        </w:rPr>
        <w:t xml:space="preserve"> </w:t>
      </w:r>
      <w:r w:rsidR="00AF56C6">
        <w:rPr>
          <w:rFonts w:ascii="Times New Roman"/>
          <w:iCs/>
          <w:snapToGrid/>
        </w:rPr>
        <w:t xml:space="preserve"> </w:t>
      </w:r>
      <w:r w:rsidR="00AF56C6">
        <w:rPr>
          <w:rFonts w:ascii="Times New Roman" w:hint="eastAsia"/>
          <w:iCs/>
          <w:snapToGrid/>
        </w:rPr>
        <w:t>商家端接口定义</w:t>
      </w:r>
    </w:p>
    <w:p w:rsidR="002B7EB5" w:rsidRPr="00AF56C6" w:rsidRDefault="002A62D0" w:rsidP="00AF56C6">
      <w:pPr>
        <w:pStyle w:val="af1"/>
        <w:numPr>
          <w:ilvl w:val="0"/>
          <w:numId w:val="13"/>
        </w:numPr>
        <w:spacing w:after="120"/>
        <w:ind w:leftChars="470" w:left="1360" w:firstLineChars="0"/>
        <w:rPr>
          <w:rFonts w:ascii="Times New Roman"/>
          <w:iCs/>
          <w:snapToGrid/>
        </w:rPr>
      </w:pPr>
      <w:r w:rsidRPr="00AF56C6">
        <w:rPr>
          <w:rFonts w:ascii="Times New Roman" w:hint="eastAsia"/>
          <w:i/>
          <w:snapToGrid/>
        </w:rPr>
        <w:t>Wechat.md</w:t>
      </w:r>
      <w:r w:rsidR="00AF56C6">
        <w:rPr>
          <w:rFonts w:ascii="Times New Roman"/>
          <w:i/>
          <w:snapToGrid/>
        </w:rPr>
        <w:t xml:space="preserve"> </w:t>
      </w:r>
      <w:proofErr w:type="gramStart"/>
      <w:r w:rsidR="00AF56C6">
        <w:rPr>
          <w:rFonts w:ascii="Times New Roman" w:hint="eastAsia"/>
          <w:iCs/>
          <w:snapToGrid/>
        </w:rPr>
        <w:t>微信端</w:t>
      </w:r>
      <w:proofErr w:type="gramEnd"/>
      <w:r w:rsidR="00AF56C6">
        <w:rPr>
          <w:rFonts w:ascii="Times New Roman" w:hint="eastAsia"/>
          <w:iCs/>
          <w:snapToGrid/>
        </w:rPr>
        <w:t>接口定义</w:t>
      </w:r>
    </w:p>
    <w:p w:rsidR="00AF56C6" w:rsidRDefault="002A62D0" w:rsidP="00AF56C6">
      <w:pPr>
        <w:spacing w:after="120"/>
        <w:ind w:leftChars="260" w:left="5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数据库模型图：</w:t>
      </w:r>
    </w:p>
    <w:p w:rsidR="00AF56C6" w:rsidRDefault="002A62D0" w:rsidP="00AF56C6">
      <w:pPr>
        <w:pStyle w:val="af1"/>
        <w:numPr>
          <w:ilvl w:val="0"/>
          <w:numId w:val="15"/>
        </w:numPr>
        <w:spacing w:after="120"/>
        <w:ind w:leftChars="470" w:left="1360" w:firstLineChars="0"/>
        <w:rPr>
          <w:rFonts w:ascii="Times New Roman"/>
          <w:iCs/>
          <w:snapToGrid/>
        </w:rPr>
      </w:pPr>
      <w:r w:rsidRPr="00AF56C6">
        <w:rPr>
          <w:rFonts w:ascii="Times New Roman" w:hint="eastAsia"/>
          <w:i/>
          <w:snapToGrid/>
        </w:rPr>
        <w:t>CDM.pdf</w:t>
      </w:r>
      <w:r w:rsidR="00AF56C6">
        <w:rPr>
          <w:rFonts w:ascii="Times New Roman"/>
          <w:i/>
          <w:snapToGrid/>
        </w:rPr>
        <w:t xml:space="preserve"> </w:t>
      </w:r>
      <w:r w:rsidR="00AF56C6">
        <w:rPr>
          <w:rFonts w:ascii="Times New Roman" w:hint="eastAsia"/>
          <w:iCs/>
          <w:snapToGrid/>
        </w:rPr>
        <w:t>数据库概念视图</w:t>
      </w:r>
    </w:p>
    <w:p w:rsidR="002B7EB5" w:rsidRPr="00AF56C6" w:rsidRDefault="002A62D0" w:rsidP="00AF56C6">
      <w:pPr>
        <w:pStyle w:val="af1"/>
        <w:numPr>
          <w:ilvl w:val="0"/>
          <w:numId w:val="15"/>
        </w:numPr>
        <w:spacing w:after="120"/>
        <w:ind w:leftChars="470" w:left="1360" w:firstLineChars="0"/>
        <w:rPr>
          <w:rFonts w:ascii="Times New Roman"/>
          <w:i/>
          <w:snapToGrid/>
        </w:rPr>
      </w:pPr>
      <w:r w:rsidRPr="00AF56C6">
        <w:rPr>
          <w:rFonts w:ascii="Times New Roman" w:hint="eastAsia"/>
          <w:i/>
          <w:snapToGrid/>
        </w:rPr>
        <w:t>PDM.pdf</w:t>
      </w:r>
      <w:r w:rsidR="00AF56C6">
        <w:rPr>
          <w:rFonts w:ascii="Times New Roman"/>
          <w:i/>
          <w:snapToGrid/>
        </w:rPr>
        <w:t xml:space="preserve"> </w:t>
      </w:r>
      <w:r w:rsidR="00AF56C6" w:rsidRPr="00AF56C6">
        <w:rPr>
          <w:rFonts w:ascii="Times New Roman" w:hint="eastAsia"/>
          <w:i/>
          <w:snapToGrid/>
        </w:rPr>
        <w:t>数据库物理视图</w:t>
      </w:r>
    </w:p>
    <w:p w:rsidR="00AF56C6" w:rsidRPr="00AF56C6" w:rsidRDefault="002A62D0" w:rsidP="00AF56C6">
      <w:pPr>
        <w:spacing w:after="120"/>
        <w:ind w:leftChars="-100" w:left="-200" w:firstLine="720"/>
        <w:rPr>
          <w:rFonts w:ascii="Times New Roman"/>
          <w:iCs/>
          <w:snapToGrid/>
        </w:rPr>
      </w:pPr>
      <w:r w:rsidRPr="00AF56C6">
        <w:rPr>
          <w:rFonts w:ascii="Times New Roman" w:hint="eastAsia"/>
          <w:iCs/>
          <w:snapToGrid/>
        </w:rPr>
        <w:t>迭代计划：</w:t>
      </w:r>
    </w:p>
    <w:p w:rsidR="002B7EB5" w:rsidRPr="00AF56C6" w:rsidRDefault="002A62D0" w:rsidP="00AF56C6">
      <w:pPr>
        <w:pStyle w:val="af1"/>
        <w:numPr>
          <w:ilvl w:val="0"/>
          <w:numId w:val="15"/>
        </w:numPr>
        <w:spacing w:after="120"/>
        <w:ind w:leftChars="470" w:left="1360" w:firstLineChars="0"/>
        <w:rPr>
          <w:rFonts w:ascii="Times New Roman"/>
          <w:i/>
          <w:snapToGrid/>
        </w:rPr>
      </w:pPr>
      <w:r w:rsidRPr="00AF56C6">
        <w:rPr>
          <w:rFonts w:ascii="Times New Roman" w:hint="eastAsia"/>
          <w:i/>
          <w:snapToGrid/>
        </w:rPr>
        <w:t>plan_r1.md</w:t>
      </w:r>
      <w:r w:rsidR="00AF56C6">
        <w:rPr>
          <w:rFonts w:ascii="Times New Roman"/>
          <w:i/>
          <w:snapToGrid/>
        </w:rPr>
        <w:t xml:space="preserve"> </w:t>
      </w:r>
      <w:r w:rsidR="00AF56C6" w:rsidRPr="00AF56C6">
        <w:rPr>
          <w:rFonts w:ascii="Times New Roman" w:hint="eastAsia"/>
          <w:iCs/>
          <w:snapToGrid/>
        </w:rPr>
        <w:t>第一次迭代计划</w:t>
      </w:r>
    </w:p>
    <w:p w:rsidR="00AF56C6" w:rsidRDefault="002A62D0" w:rsidP="00AF56C6">
      <w:pPr>
        <w:spacing w:after="120"/>
        <w:ind w:leftChars="260" w:left="5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其他资料：</w:t>
      </w:r>
    </w:p>
    <w:p w:rsidR="00AF56C6" w:rsidRPr="00AF56C6" w:rsidRDefault="002A62D0" w:rsidP="00AF56C6">
      <w:pPr>
        <w:pStyle w:val="af1"/>
        <w:numPr>
          <w:ilvl w:val="0"/>
          <w:numId w:val="15"/>
        </w:numPr>
        <w:spacing w:after="120"/>
        <w:ind w:leftChars="470" w:left="1360" w:firstLineChars="0"/>
        <w:rPr>
          <w:rFonts w:ascii="Times New Roman"/>
          <w:i/>
          <w:snapToGrid/>
        </w:rPr>
      </w:pPr>
      <w:r w:rsidRPr="00AF56C6">
        <w:rPr>
          <w:rFonts w:ascii="Times New Roman" w:hint="eastAsia"/>
          <w:i/>
          <w:snapToGrid/>
        </w:rPr>
        <w:t>proposal.pdf</w:t>
      </w:r>
      <w:r w:rsidR="00AF56C6">
        <w:rPr>
          <w:rFonts w:ascii="Times New Roman"/>
          <w:i/>
          <w:snapToGrid/>
        </w:rPr>
        <w:t xml:space="preserve"> </w:t>
      </w:r>
      <w:r w:rsidR="00AF56C6" w:rsidRPr="00AF56C6">
        <w:rPr>
          <w:rFonts w:ascii="Times New Roman" w:hint="eastAsia"/>
          <w:iCs/>
          <w:snapToGrid/>
        </w:rPr>
        <w:t>项目立项书</w:t>
      </w:r>
    </w:p>
    <w:p w:rsidR="002B7EB5" w:rsidRPr="00AF56C6" w:rsidRDefault="002A62D0" w:rsidP="00AF56C6">
      <w:pPr>
        <w:pStyle w:val="af1"/>
        <w:numPr>
          <w:ilvl w:val="0"/>
          <w:numId w:val="15"/>
        </w:numPr>
        <w:spacing w:after="120"/>
        <w:ind w:leftChars="470" w:left="1360" w:firstLineChars="0"/>
        <w:rPr>
          <w:rFonts w:ascii="Times New Roman"/>
          <w:i/>
          <w:snapToGrid/>
        </w:rPr>
      </w:pPr>
      <w:r w:rsidRPr="00AF56C6">
        <w:rPr>
          <w:rFonts w:ascii="Times New Roman" w:hint="eastAsia"/>
          <w:i/>
          <w:snapToGrid/>
        </w:rPr>
        <w:t>SRS.pd</w:t>
      </w:r>
      <w:r w:rsidR="00AF56C6" w:rsidRPr="00AF56C6">
        <w:rPr>
          <w:rFonts w:ascii="Times New Roman"/>
          <w:i/>
          <w:snapToGrid/>
        </w:rPr>
        <w:t>f</w:t>
      </w:r>
      <w:r w:rsidR="00AF56C6">
        <w:rPr>
          <w:rFonts w:ascii="Times New Roman"/>
          <w:i/>
          <w:snapToGrid/>
        </w:rPr>
        <w:t xml:space="preserve"> </w:t>
      </w:r>
      <w:r w:rsidR="00AF56C6">
        <w:rPr>
          <w:rFonts w:ascii="Times New Roman" w:hint="eastAsia"/>
          <w:iCs/>
          <w:snapToGrid/>
        </w:rPr>
        <w:t>软件需求规约</w:t>
      </w:r>
    </w:p>
    <w:p w:rsidR="002B7EB5" w:rsidRDefault="002A62D0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2B7EB5" w:rsidRDefault="002A62D0"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/>
          <w:i/>
          <w:snapToGrid/>
          <w:color w:val="0000FF"/>
        </w:rPr>
        <w:t>[</w:t>
      </w:r>
      <w:r>
        <w:rPr>
          <w:rFonts w:ascii="Times New Roman" w:hint="eastAsia"/>
          <w:i/>
          <w:snapToGrid/>
          <w:color w:val="0000FF"/>
        </w:rPr>
        <w:t>本小节应说明此测试用例其他部分所包含的内容，并解释文档的组织方式。</w:t>
      </w:r>
      <w:r>
        <w:rPr>
          <w:rFonts w:ascii="Times New Roman" w:hint="eastAsia"/>
          <w:i/>
          <w:snapToGrid/>
          <w:color w:val="0000FF"/>
        </w:rPr>
        <w:t>]</w:t>
      </w:r>
    </w:p>
    <w:p w:rsidR="002B7EB5" w:rsidRDefault="002A62D0">
      <w:pPr>
        <w:pStyle w:val="1"/>
      </w:pPr>
      <w:bookmarkStart w:id="6" w:name="_Toc393891304"/>
      <w:r>
        <w:rPr>
          <w:rFonts w:hint="eastAsia"/>
        </w:rPr>
        <w:t>测试概要</w:t>
      </w:r>
      <w:bookmarkEnd w:id="6"/>
    </w:p>
    <w:p w:rsidR="002B7EB5" w:rsidRDefault="002A62D0">
      <w:pPr>
        <w:pStyle w:val="a5"/>
        <w:numPr>
          <w:ilvl w:val="0"/>
          <w:numId w:val="7"/>
        </w:numPr>
      </w:pPr>
      <w:r>
        <w:rPr>
          <w:rFonts w:hint="eastAsia"/>
        </w:rPr>
        <w:t>测试时间</w:t>
      </w:r>
    </w:p>
    <w:p w:rsidR="002B7EB5" w:rsidRDefault="002A62D0">
      <w:pPr>
        <w:pStyle w:val="a5"/>
        <w:numPr>
          <w:ilvl w:val="2"/>
          <w:numId w:val="7"/>
        </w:numPr>
        <w:ind w:left="1560"/>
      </w:pPr>
      <w:r>
        <w:rPr>
          <w:rFonts w:hint="eastAsia"/>
        </w:rPr>
        <w:lastRenderedPageBreak/>
        <w:t>2019年7月1</w:t>
      </w:r>
      <w:r w:rsidR="000E7558">
        <w:rPr>
          <w:rFonts w:hint="eastAsia"/>
        </w:rPr>
        <w:t>0</w:t>
      </w:r>
      <w:r>
        <w:rPr>
          <w:rFonts w:hint="eastAsia"/>
        </w:rPr>
        <w:t>日</w:t>
      </w:r>
      <w:r w:rsidR="000E7558">
        <w:rPr>
          <w:rFonts w:hint="eastAsia"/>
        </w:rPr>
        <w:t xml:space="preserve"> 到 2019年7月11日</w:t>
      </w:r>
    </w:p>
    <w:p w:rsidR="002B7EB5" w:rsidRDefault="002A62D0">
      <w:pPr>
        <w:pStyle w:val="a5"/>
        <w:numPr>
          <w:ilvl w:val="0"/>
          <w:numId w:val="7"/>
        </w:numPr>
      </w:pPr>
      <w:r>
        <w:rPr>
          <w:rFonts w:hint="eastAsia"/>
        </w:rPr>
        <w:t>测试的地点</w:t>
      </w:r>
    </w:p>
    <w:p w:rsidR="002B7EB5" w:rsidRDefault="00AF56C6">
      <w:pPr>
        <w:pStyle w:val="a5"/>
        <w:numPr>
          <w:ilvl w:val="2"/>
          <w:numId w:val="7"/>
        </w:numPr>
        <w:ind w:left="1560"/>
      </w:pPr>
      <w:r>
        <w:rPr>
          <w:rFonts w:hint="eastAsia"/>
        </w:rPr>
        <w:t>软件学院3101教室</w:t>
      </w:r>
    </w:p>
    <w:p w:rsidR="002B7EB5" w:rsidRDefault="002A62D0">
      <w:pPr>
        <w:pStyle w:val="a5"/>
        <w:numPr>
          <w:ilvl w:val="0"/>
          <w:numId w:val="7"/>
        </w:numPr>
      </w:pPr>
      <w:r>
        <w:rPr>
          <w:rFonts w:hint="eastAsia"/>
        </w:rPr>
        <w:t>测试的人员</w:t>
      </w:r>
    </w:p>
    <w:p w:rsidR="002B7EB5" w:rsidRDefault="00133475" w:rsidP="00133475">
      <w:pPr>
        <w:pStyle w:val="a5"/>
        <w:tabs>
          <w:tab w:val="left" w:pos="1260"/>
        </w:tabs>
        <w:ind w:left="1260"/>
      </w:pPr>
      <w:r>
        <w:rPr>
          <w:rFonts w:hint="eastAsia"/>
        </w:rPr>
        <w:t>全员</w:t>
      </w:r>
    </w:p>
    <w:p w:rsidR="002B7EB5" w:rsidRDefault="002A62D0">
      <w:pPr>
        <w:pStyle w:val="a5"/>
        <w:numPr>
          <w:ilvl w:val="0"/>
          <w:numId w:val="7"/>
        </w:numPr>
      </w:pPr>
      <w:r>
        <w:rPr>
          <w:rFonts w:hint="eastAsia"/>
        </w:rPr>
        <w:t>测试方法</w:t>
      </w:r>
    </w:p>
    <w:p w:rsidR="002B7EB5" w:rsidRDefault="004A722B">
      <w:pPr>
        <w:pStyle w:val="a5"/>
        <w:numPr>
          <w:ilvl w:val="1"/>
          <w:numId w:val="7"/>
        </w:numPr>
        <w:ind w:left="1140"/>
      </w:pPr>
      <w:r>
        <w:rPr>
          <w:rFonts w:hint="eastAsia"/>
        </w:rPr>
        <w:t>web</w:t>
      </w:r>
      <w:r w:rsidR="002A62D0">
        <w:rPr>
          <w:rFonts w:hint="eastAsia"/>
        </w:rPr>
        <w:t>前端测试</w:t>
      </w:r>
    </w:p>
    <w:p w:rsidR="002B7EB5" w:rsidRDefault="002A62D0">
      <w:pPr>
        <w:pStyle w:val="a5"/>
        <w:numPr>
          <w:ilvl w:val="2"/>
          <w:numId w:val="7"/>
        </w:numPr>
        <w:ind w:left="1560"/>
      </w:pPr>
      <w:r>
        <w:rPr>
          <w:rFonts w:hint="eastAsia"/>
        </w:rPr>
        <w:t>边界值划分</w:t>
      </w:r>
    </w:p>
    <w:p w:rsidR="002B7EB5" w:rsidRDefault="002A62D0">
      <w:pPr>
        <w:pStyle w:val="a5"/>
        <w:numPr>
          <w:ilvl w:val="2"/>
          <w:numId w:val="7"/>
        </w:numPr>
        <w:ind w:left="1560"/>
      </w:pPr>
      <w:r>
        <w:rPr>
          <w:rFonts w:hint="eastAsia"/>
        </w:rPr>
        <w:t>错误推测法</w:t>
      </w:r>
    </w:p>
    <w:p w:rsidR="000E7558" w:rsidRDefault="005F56A4" w:rsidP="000E7558">
      <w:pPr>
        <w:pStyle w:val="a5"/>
        <w:numPr>
          <w:ilvl w:val="2"/>
          <w:numId w:val="7"/>
        </w:numPr>
        <w:ind w:left="1560"/>
      </w:pPr>
      <w:r>
        <w:rPr>
          <w:rFonts w:hint="eastAsia"/>
        </w:rPr>
        <w:t>断言测试</w:t>
      </w:r>
    </w:p>
    <w:p w:rsidR="000E7558" w:rsidRDefault="000E7558" w:rsidP="000E7558">
      <w:pPr>
        <w:pStyle w:val="a5"/>
        <w:numPr>
          <w:ilvl w:val="1"/>
          <w:numId w:val="7"/>
        </w:numPr>
        <w:tabs>
          <w:tab w:val="left" w:pos="1260"/>
        </w:tabs>
      </w:pPr>
      <w:r>
        <w:rPr>
          <w:rFonts w:hint="eastAsia"/>
        </w:rPr>
        <w:t>Java后端测试</w:t>
      </w:r>
    </w:p>
    <w:p w:rsidR="000E7558" w:rsidRDefault="000E7558" w:rsidP="000E7558">
      <w:pPr>
        <w:pStyle w:val="a5"/>
        <w:numPr>
          <w:ilvl w:val="2"/>
          <w:numId w:val="7"/>
        </w:numPr>
      </w:pPr>
      <w:r>
        <w:rPr>
          <w:rFonts w:hint="eastAsia"/>
        </w:rPr>
        <w:t>基于断言与边界值划分地单元测试</w:t>
      </w:r>
    </w:p>
    <w:p w:rsidR="000E7558" w:rsidRDefault="000E7558" w:rsidP="000E7558">
      <w:pPr>
        <w:pStyle w:val="a5"/>
        <w:numPr>
          <w:ilvl w:val="2"/>
          <w:numId w:val="7"/>
        </w:numPr>
      </w:pPr>
      <w:r>
        <w:rPr>
          <w:rFonts w:hint="eastAsia"/>
        </w:rPr>
        <w:t>集成测试</w:t>
      </w:r>
    </w:p>
    <w:p w:rsidR="002B7EB5" w:rsidRDefault="002A62D0">
      <w:pPr>
        <w:pStyle w:val="a5"/>
        <w:numPr>
          <w:ilvl w:val="0"/>
          <w:numId w:val="7"/>
        </w:numPr>
      </w:pPr>
      <w:r>
        <w:rPr>
          <w:rFonts w:hint="eastAsia"/>
        </w:rPr>
        <w:t>测试内容</w:t>
      </w:r>
    </w:p>
    <w:p w:rsidR="003D04C1" w:rsidRPr="008F19E7" w:rsidRDefault="003D04C1" w:rsidP="003D04C1">
      <w:pPr>
        <w:pStyle w:val="a5"/>
        <w:numPr>
          <w:ilvl w:val="2"/>
          <w:numId w:val="7"/>
        </w:numPr>
        <w:rPr>
          <w:rFonts w:ascii="Times New Roman"/>
          <w:iCs/>
          <w:snapToGrid/>
        </w:rPr>
      </w:pPr>
      <w:r w:rsidRPr="003D04C1">
        <w:rPr>
          <w:rFonts w:ascii="Times New Roman" w:hint="eastAsia"/>
          <w:iCs/>
          <w:snapToGrid/>
        </w:rPr>
        <w:t>商家前端页面的单元测试使用</w:t>
      </w:r>
      <w:r w:rsidRPr="003D04C1">
        <w:rPr>
          <w:rFonts w:ascii="Times New Roman" w:hint="eastAsia"/>
          <w:iCs/>
          <w:snapToGrid/>
        </w:rPr>
        <w:t>J</w:t>
      </w:r>
      <w:r w:rsidRPr="003D04C1">
        <w:rPr>
          <w:rFonts w:ascii="Times New Roman"/>
          <w:iCs/>
          <w:snapToGrid/>
        </w:rPr>
        <w:t>EST</w:t>
      </w:r>
      <w:r w:rsidR="00A84925">
        <w:rPr>
          <w:rFonts w:ascii="Times New Roman" w:hint="eastAsia"/>
          <w:iCs/>
          <w:snapToGrid/>
        </w:rPr>
        <w:t>框架和</w:t>
      </w:r>
      <w:proofErr w:type="spellStart"/>
      <w:r w:rsidR="00A84925">
        <w:rPr>
          <w:rFonts w:ascii="Times New Roman" w:hint="eastAsia"/>
          <w:iCs/>
          <w:snapToGrid/>
        </w:rPr>
        <w:t>vue-util</w:t>
      </w:r>
      <w:r w:rsidR="00AB50CA">
        <w:rPr>
          <w:rFonts w:ascii="Times New Roman"/>
          <w:iCs/>
          <w:snapToGrid/>
        </w:rPr>
        <w:t>s</w:t>
      </w:r>
      <w:proofErr w:type="spellEnd"/>
      <w:r w:rsidR="008F19E7">
        <w:rPr>
          <w:rFonts w:ascii="Times New Roman" w:hint="eastAsia"/>
          <w:iCs/>
          <w:snapToGrid/>
        </w:rPr>
        <w:t>，</w:t>
      </w:r>
      <w:r w:rsidRPr="003D04C1">
        <w:rPr>
          <w:rFonts w:ascii="Times New Roman" w:hint="eastAsia"/>
          <w:iCs/>
          <w:snapToGrid/>
        </w:rPr>
        <w:t>使用</w:t>
      </w:r>
      <w:proofErr w:type="spellStart"/>
      <w:r>
        <w:rPr>
          <w:rFonts w:ascii="Times New Roman" w:hint="eastAsia"/>
          <w:iCs/>
          <w:snapToGrid/>
        </w:rPr>
        <w:t>axios</w:t>
      </w:r>
      <w:proofErr w:type="spellEnd"/>
      <w:r>
        <w:rPr>
          <w:rFonts w:ascii="Times New Roman"/>
          <w:iCs/>
          <w:snapToGrid/>
        </w:rPr>
        <w:t>-mock</w:t>
      </w:r>
      <w:r w:rsidR="00F2490F">
        <w:rPr>
          <w:rFonts w:ascii="Times New Roman"/>
          <w:iCs/>
          <w:snapToGrid/>
        </w:rPr>
        <w:t>-</w:t>
      </w:r>
      <w:r>
        <w:rPr>
          <w:rFonts w:ascii="Times New Roman"/>
          <w:iCs/>
          <w:snapToGrid/>
        </w:rPr>
        <w:t>adapter</w:t>
      </w:r>
      <w:r w:rsidR="003B1A54">
        <w:rPr>
          <w:rFonts w:ascii="Times New Roman"/>
          <w:iCs/>
          <w:snapToGrid/>
        </w:rPr>
        <w:t xml:space="preserve"> </w:t>
      </w:r>
      <w:r w:rsidR="003B1A54">
        <w:rPr>
          <w:rFonts w:ascii="Times New Roman" w:hint="eastAsia"/>
          <w:iCs/>
          <w:snapToGrid/>
        </w:rPr>
        <w:t>完成了对后端的</w:t>
      </w:r>
      <w:r w:rsidR="00924C8D">
        <w:rPr>
          <w:rFonts w:ascii="Times New Roman"/>
          <w:iCs/>
          <w:snapToGrid/>
        </w:rPr>
        <w:t>m</w:t>
      </w:r>
      <w:r w:rsidR="003B1A54">
        <w:rPr>
          <w:rFonts w:ascii="Times New Roman" w:hint="eastAsia"/>
          <w:iCs/>
          <w:snapToGrid/>
        </w:rPr>
        <w:t>ock</w:t>
      </w:r>
      <w:r w:rsidR="00AB50CA">
        <w:rPr>
          <w:rFonts w:ascii="Times New Roman" w:hint="eastAsia"/>
          <w:iCs/>
          <w:snapToGrid/>
        </w:rPr>
        <w:t>，并对</w:t>
      </w:r>
      <w:r w:rsidR="00015584">
        <w:rPr>
          <w:rFonts w:ascii="Times New Roman" w:hint="eastAsia"/>
          <w:iCs/>
          <w:snapToGrid/>
        </w:rPr>
        <w:t>登录</w:t>
      </w:r>
      <w:r w:rsidR="00AB50CA">
        <w:rPr>
          <w:rFonts w:ascii="Times New Roman" w:hint="eastAsia"/>
          <w:iCs/>
          <w:snapToGrid/>
        </w:rPr>
        <w:t>模块进行了单元测试</w:t>
      </w:r>
      <w:r w:rsidR="00015584">
        <w:rPr>
          <w:rFonts w:ascii="Times New Roman" w:hint="eastAsia"/>
          <w:iCs/>
          <w:snapToGrid/>
        </w:rPr>
        <w:t>。</w:t>
      </w:r>
    </w:p>
    <w:p w:rsidR="00D13154" w:rsidRDefault="008F19E7" w:rsidP="008F19E7">
      <w:pPr>
        <w:pStyle w:val="a5"/>
        <w:numPr>
          <w:ilvl w:val="2"/>
          <w:numId w:val="7"/>
        </w:numPr>
        <w:rPr>
          <w:rFonts w:ascii="Times New Roman"/>
          <w:iCs/>
          <w:snapToGrid/>
        </w:rPr>
      </w:pPr>
      <w:r w:rsidRPr="003D04C1">
        <w:rPr>
          <w:rFonts w:ascii="Times New Roman" w:hint="eastAsia"/>
          <w:iCs/>
          <w:snapToGrid/>
        </w:rPr>
        <w:t>商家前端页面</w:t>
      </w:r>
      <w:r>
        <w:rPr>
          <w:rFonts w:ascii="Times New Roman" w:hint="eastAsia"/>
          <w:iCs/>
          <w:snapToGrid/>
        </w:rPr>
        <w:t>对登录、注册、登出、</w:t>
      </w:r>
      <w:r w:rsidRPr="008F19E7">
        <w:rPr>
          <w:rFonts w:ascii="Times New Roman" w:hint="eastAsia"/>
          <w:iCs/>
          <w:snapToGrid/>
        </w:rPr>
        <w:t>添加公司、添加店铺、添加岗位的模块进行了黑盒测试</w:t>
      </w:r>
      <w:r>
        <w:rPr>
          <w:rFonts w:ascii="Times New Roman" w:hint="eastAsia"/>
          <w:iCs/>
          <w:snapToGrid/>
        </w:rPr>
        <w:t>，并且对边界条件进行测试</w:t>
      </w:r>
      <w:r w:rsidRPr="008F19E7">
        <w:rPr>
          <w:rFonts w:ascii="Times New Roman" w:hint="eastAsia"/>
          <w:iCs/>
          <w:snapToGrid/>
        </w:rPr>
        <w:t>。</w:t>
      </w:r>
    </w:p>
    <w:p w:rsidR="000E7558" w:rsidRDefault="000E7558" w:rsidP="000E7558">
      <w:pPr>
        <w:pStyle w:val="a5"/>
        <w:numPr>
          <w:ilvl w:val="2"/>
          <w:numId w:val="7"/>
        </w:numPr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后端对接口进行单元测试，包括商家注册与登录、</w:t>
      </w:r>
      <w:proofErr w:type="gramStart"/>
      <w:r>
        <w:rPr>
          <w:rFonts w:ascii="Times New Roman" w:hint="eastAsia"/>
          <w:iCs/>
          <w:snapToGrid/>
        </w:rPr>
        <w:t>微信端用户</w:t>
      </w:r>
      <w:proofErr w:type="gramEnd"/>
      <w:r>
        <w:rPr>
          <w:rFonts w:ascii="Times New Roman" w:hint="eastAsia"/>
          <w:iCs/>
          <w:snapToGrid/>
        </w:rPr>
        <w:t>注册与登录、添加公司、添加店铺、添加岗位、添加用户信息、修改用户信息的测试，</w:t>
      </w:r>
      <w:proofErr w:type="gramStart"/>
      <w:r>
        <w:rPr>
          <w:rFonts w:ascii="Times New Roman" w:hint="eastAsia"/>
          <w:iCs/>
          <w:snapToGrid/>
        </w:rPr>
        <w:t>采用白盒测试</w:t>
      </w:r>
      <w:proofErr w:type="gramEnd"/>
      <w:r>
        <w:rPr>
          <w:rFonts w:ascii="Times New Roman" w:hint="eastAsia"/>
          <w:iCs/>
          <w:snapToGrid/>
        </w:rPr>
        <w:t>方式与边界值划分与断言的方法进行测试，保证测试的用例覆盖率与接口覆盖率。</w:t>
      </w:r>
    </w:p>
    <w:p w:rsidR="000E7558" w:rsidRPr="000E7558" w:rsidRDefault="000E7558" w:rsidP="000E7558">
      <w:pPr>
        <w:pStyle w:val="a5"/>
        <w:numPr>
          <w:ilvl w:val="2"/>
          <w:numId w:val="7"/>
        </w:numPr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后端使用</w:t>
      </w:r>
      <w:r>
        <w:rPr>
          <w:rFonts w:ascii="Times New Roman" w:hint="eastAsia"/>
          <w:iCs/>
          <w:snapToGrid/>
        </w:rPr>
        <w:t>ab</w:t>
      </w:r>
      <w:r>
        <w:rPr>
          <w:rFonts w:ascii="Times New Roman" w:hint="eastAsia"/>
          <w:iCs/>
          <w:snapToGrid/>
        </w:rPr>
        <w:t>工具进行压力测试，包括商家与用户登录接口的并发测试与商家发布岗位的并发测试。</w:t>
      </w:r>
    </w:p>
    <w:p w:rsidR="002B7EB5" w:rsidRDefault="002A62D0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0E7558" w:rsidRDefault="002A62D0" w:rsidP="000E7558">
      <w:pPr>
        <w:pStyle w:val="a5"/>
        <w:numPr>
          <w:ilvl w:val="0"/>
          <w:numId w:val="8"/>
        </w:numPr>
      </w:pPr>
      <w:r w:rsidRPr="000E7558">
        <w:rPr>
          <w:rFonts w:hint="eastAsia"/>
        </w:rPr>
        <w:t>测试使用的软件</w:t>
      </w:r>
      <w:r w:rsidR="000E7558" w:rsidRPr="000E7558">
        <w:rPr>
          <w:rFonts w:hint="eastAsia"/>
        </w:rPr>
        <w:t>环境</w:t>
      </w:r>
    </w:p>
    <w:p w:rsidR="000E7558" w:rsidRDefault="000E7558" w:rsidP="000E7558">
      <w:pPr>
        <w:pStyle w:val="a5"/>
      </w:pPr>
      <w:r>
        <w:rPr>
          <w:rFonts w:hint="eastAsia"/>
        </w:rPr>
        <w:t>前端测试使用JEST框架与</w:t>
      </w:r>
      <w:proofErr w:type="spellStart"/>
      <w:r>
        <w:rPr>
          <w:rFonts w:hint="eastAsia"/>
        </w:rPr>
        <w:t>vue</w:t>
      </w:r>
      <w:r>
        <w:t>-utils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应用进行测试，使用</w:t>
      </w:r>
      <w:proofErr w:type="spellStart"/>
      <w:r>
        <w:rPr>
          <w:rFonts w:hint="eastAsia"/>
        </w:rPr>
        <w:t>axios</w:t>
      </w:r>
      <w:proofErr w:type="spellEnd"/>
      <w:r>
        <w:t>-mock-adapter</w:t>
      </w:r>
      <w:r>
        <w:rPr>
          <w:rFonts w:hint="eastAsia"/>
        </w:rPr>
        <w:t>模拟后端请求。</w:t>
      </w:r>
    </w:p>
    <w:p w:rsidR="000E7558" w:rsidRDefault="000E7558" w:rsidP="000E7558">
      <w:pPr>
        <w:pStyle w:val="a5"/>
      </w:pPr>
      <w:r>
        <w:rPr>
          <w:rFonts w:hint="eastAsia"/>
        </w:rPr>
        <w:t>后端测试使用</w:t>
      </w:r>
      <w:r>
        <w:t>Junit4</w:t>
      </w:r>
      <w:r>
        <w:rPr>
          <w:rFonts w:hint="eastAsia"/>
        </w:rPr>
        <w:t>框架，使用</w:t>
      </w:r>
      <w:proofErr w:type="spellStart"/>
      <w:r>
        <w:rPr>
          <w:rFonts w:hint="eastAsia"/>
        </w:rPr>
        <w:t>mockito</w:t>
      </w:r>
      <w:proofErr w:type="spellEnd"/>
      <w:r>
        <w:rPr>
          <w:rFonts w:hint="eastAsia"/>
        </w:rPr>
        <w:t>框架对外部接口进行模拟，使用h2内存数据库模拟关系型数据库。</w:t>
      </w:r>
    </w:p>
    <w:p w:rsidR="000E7558" w:rsidRPr="000E7558" w:rsidRDefault="000E7558" w:rsidP="000E7558">
      <w:pPr>
        <w:pStyle w:val="a5"/>
      </w:pPr>
      <w:r>
        <w:rPr>
          <w:rFonts w:hint="eastAsia"/>
        </w:rPr>
        <w:t>压力测试使用ab</w:t>
      </w:r>
      <w:proofErr w:type="gramStart"/>
      <w:r>
        <w:rPr>
          <w:rFonts w:hint="eastAsia"/>
        </w:rPr>
        <w:t>压测工具</w:t>
      </w:r>
      <w:proofErr w:type="gramEnd"/>
      <w:r>
        <w:rPr>
          <w:rFonts w:hint="eastAsia"/>
        </w:rPr>
        <w:t>模拟并发请求。</w:t>
      </w:r>
    </w:p>
    <w:p w:rsidR="002B7EB5" w:rsidRDefault="002A62D0">
      <w:pPr>
        <w:pStyle w:val="a5"/>
        <w:numPr>
          <w:ilvl w:val="0"/>
          <w:numId w:val="8"/>
        </w:numPr>
      </w:pPr>
      <w:r w:rsidRPr="000E7558">
        <w:rPr>
          <w:rFonts w:hint="eastAsia"/>
        </w:rPr>
        <w:t>测试使用的硬件环境</w:t>
      </w:r>
    </w:p>
    <w:p w:rsidR="000E7558" w:rsidRDefault="000E7558" w:rsidP="000E7558">
      <w:pPr>
        <w:pStyle w:val="a5"/>
      </w:pPr>
      <w:r>
        <w:rPr>
          <w:rFonts w:hint="eastAsia"/>
        </w:rPr>
        <w:t>前端测试与后端测试首先由开发人员在开发计算机上运行，当提交PR后会由Travis</w:t>
      </w:r>
      <w:r>
        <w:t xml:space="preserve"> </w:t>
      </w:r>
      <w:r>
        <w:rPr>
          <w:rFonts w:hint="eastAsia"/>
        </w:rPr>
        <w:t>CI在容器中进行单独测试。</w:t>
      </w:r>
    </w:p>
    <w:p w:rsidR="000E7558" w:rsidRPr="000E7558" w:rsidRDefault="000E7558" w:rsidP="000E7558">
      <w:pPr>
        <w:pStyle w:val="a5"/>
      </w:pPr>
      <w:r>
        <w:rPr>
          <w:rFonts w:hint="eastAsia"/>
        </w:rPr>
        <w:t>压力测试中的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部署在实际集群中，通过在内网中的计算机运行ab工具。</w:t>
      </w:r>
    </w:p>
    <w:p w:rsidR="003E6A2E" w:rsidRPr="003D04C1" w:rsidRDefault="002A62D0" w:rsidP="00223457">
      <w:pPr>
        <w:pStyle w:val="1"/>
      </w:pPr>
      <w:bookmarkStart w:id="8" w:name="_Toc393891306"/>
      <w:r>
        <w:rPr>
          <w:rFonts w:hint="eastAsia"/>
        </w:rPr>
        <w:lastRenderedPageBreak/>
        <w:t>测试结果及分析</w:t>
      </w:r>
      <w:bookmarkEnd w:id="8"/>
    </w:p>
    <w:p w:rsidR="002B7EB5" w:rsidRPr="006C4423" w:rsidRDefault="002A62D0" w:rsidP="006C4423">
      <w:pPr>
        <w:pStyle w:val="2"/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需求覆盖率及缺陷分布</w:t>
      </w:r>
      <w:bookmarkEnd w:id="9"/>
    </w:p>
    <w:p w:rsidR="002B7EB5" w:rsidRDefault="002A62D0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ascii="Times New Roman" w:hint="eastAsia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114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2409"/>
        <w:gridCol w:w="1276"/>
        <w:gridCol w:w="1276"/>
        <w:gridCol w:w="1173"/>
        <w:gridCol w:w="953"/>
        <w:gridCol w:w="953"/>
        <w:gridCol w:w="992"/>
        <w:gridCol w:w="1399"/>
      </w:tblGrid>
      <w:tr w:rsidR="00CD12A3" w:rsidTr="00CD12A3">
        <w:tc>
          <w:tcPr>
            <w:tcW w:w="3402" w:type="dxa"/>
            <w:gridSpan w:val="2"/>
            <w:shd w:val="clear" w:color="auto" w:fill="E7E6E6" w:themeFill="background2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1276" w:type="dxa"/>
            <w:shd w:val="clear" w:color="auto" w:fill="E7E6E6" w:themeFill="background2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前端</w:t>
            </w:r>
          </w:p>
          <w:p w:rsidR="00CD12A3" w:rsidRDefault="00CD12A3" w:rsidP="0022345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测试用例数</w:t>
            </w:r>
          </w:p>
        </w:tc>
        <w:tc>
          <w:tcPr>
            <w:tcW w:w="1276" w:type="dxa"/>
            <w:shd w:val="clear" w:color="auto" w:fill="E7E6E6" w:themeFill="background2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后端</w:t>
            </w:r>
          </w:p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测试用例数</w:t>
            </w:r>
          </w:p>
        </w:tc>
        <w:tc>
          <w:tcPr>
            <w:tcW w:w="1173" w:type="dxa"/>
            <w:shd w:val="clear" w:color="auto" w:fill="E7E6E6" w:themeFill="background2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953" w:type="dxa"/>
            <w:shd w:val="clear" w:color="auto" w:fill="E7E6E6" w:themeFill="background2"/>
          </w:tcPr>
          <w:p w:rsidR="00CD12A3" w:rsidRDefault="00CD12A3" w:rsidP="00CD12A3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后端代码覆盖率</w:t>
            </w:r>
          </w:p>
        </w:tc>
        <w:tc>
          <w:tcPr>
            <w:tcW w:w="953" w:type="dxa"/>
            <w:shd w:val="clear" w:color="auto" w:fill="E7E6E6" w:themeFill="background2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992" w:type="dxa"/>
            <w:shd w:val="clear" w:color="auto" w:fill="E7E6E6" w:themeFill="background2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399" w:type="dxa"/>
            <w:shd w:val="clear" w:color="auto" w:fill="E7E6E6" w:themeFill="background2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CD12A3" w:rsidTr="00CD12A3">
        <w:tc>
          <w:tcPr>
            <w:tcW w:w="993" w:type="dxa"/>
            <w:vMerge w:val="restart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409" w:type="dxa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商家登录</w:t>
            </w:r>
          </w:p>
        </w:tc>
        <w:tc>
          <w:tcPr>
            <w:tcW w:w="1276" w:type="dxa"/>
          </w:tcPr>
          <w:p w:rsidR="00CD12A3" w:rsidRDefault="00CD12A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5</w:t>
            </w:r>
          </w:p>
        </w:tc>
        <w:tc>
          <w:tcPr>
            <w:tcW w:w="1276" w:type="dxa"/>
          </w:tcPr>
          <w:p w:rsidR="00CD12A3" w:rsidRDefault="00CD12A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73" w:type="dxa"/>
          </w:tcPr>
          <w:p w:rsidR="00CD12A3" w:rsidRDefault="00CD12A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D12A3" w:rsidRDefault="00CD12A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D12A3" w:rsidRDefault="00CD12A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商家注册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7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商家登出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</w:t>
            </w: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商家信息查询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添加公司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添加店铺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8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7.7%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后续会在数据库添加可选省份和城市</w:t>
            </w: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添加岗位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11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9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5.4%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后续会进行完善</w:t>
            </w: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获取岗位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12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微信用户</w:t>
            </w:r>
            <w:proofErr w:type="gram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微信用户</w:t>
            </w:r>
            <w:proofErr w:type="gram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微信用户</w:t>
            </w:r>
            <w:proofErr w:type="gram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获取信息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微信用户</w:t>
            </w:r>
            <w:proofErr w:type="gram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更新信息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 w:val="restart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25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/>
                <w:snapToGrid/>
              </w:rPr>
              <w:t>25%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</w:tcPr>
          <w:p w:rsidR="00CD12A3" w:rsidRDefault="00CD12A3" w:rsidP="004A722B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/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3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25</w:t>
            </w:r>
            <w:r>
              <w:rPr>
                <w:rFonts w:ascii="Times New Roman" w:hint="eastAsia"/>
                <w:i/>
                <w:snapToGrid/>
                <w:color w:val="0000FF"/>
              </w:rPr>
              <w:t>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2</w:t>
            </w:r>
            <w:r>
              <w:rPr>
                <w:rFonts w:ascii="Times New Roman"/>
                <w:i/>
                <w:snapToGrid/>
                <w:color w:val="0000FF"/>
              </w:rPr>
              <w:t>5%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1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snapToGrid/>
              </w:rPr>
              <w:t>33.3%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CD12A3" w:rsidTr="00CD12A3">
        <w:tc>
          <w:tcPr>
            <w:tcW w:w="993" w:type="dxa"/>
          </w:tcPr>
          <w:p w:rsidR="00CD12A3" w:rsidRDefault="00CD12A3" w:rsidP="004A722B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35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60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9</w:t>
            </w:r>
            <w:r>
              <w:rPr>
                <w:rFonts w:ascii="Times New Roman"/>
                <w:i/>
                <w:snapToGrid/>
                <w:color w:val="0000FF"/>
              </w:rPr>
              <w:t>2%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 w:hint="eastAsia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7.7%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3</w:t>
            </w:r>
          </w:p>
        </w:tc>
        <w:tc>
          <w:tcPr>
            <w:tcW w:w="992" w:type="dxa"/>
          </w:tcPr>
          <w:p w:rsidR="00CD12A3" w:rsidRDefault="00CD12A3" w:rsidP="006C4423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3.1</w:t>
            </w:r>
            <w:r>
              <w:rPr>
                <w:rFonts w:ascii="Times New Roman"/>
                <w:i/>
                <w:snapToGrid/>
                <w:color w:val="0000FF"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2B7EB5" w:rsidRDefault="002B7EB5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2B7EB5" w:rsidRDefault="002A62D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缺陷严重程度</w:t>
      </w:r>
      <w:bookmarkStart w:id="11" w:name="_GoBack"/>
      <w:bookmarkEnd w:id="10"/>
      <w:bookmarkEnd w:id="11"/>
      <w:proofErr w:type="spellEnd"/>
    </w:p>
    <w:p w:rsidR="002B7EB5" w:rsidRDefault="002A62D0"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/>
          <w:i/>
          <w:snapToGrid/>
          <w:color w:val="0000FF"/>
        </w:rPr>
        <w:t>[</w:t>
      </w:r>
      <w:r>
        <w:rPr>
          <w:rFonts w:ascii="Times New Roman"/>
          <w:i/>
          <w:snapToGrid/>
          <w:color w:val="0000FF"/>
        </w:rPr>
        <w:t>描述缺陷按严重程度分布情况</w:t>
      </w:r>
      <w:r>
        <w:rPr>
          <w:rFonts w:ascii="Times New Roman" w:hint="eastAsia"/>
          <w:i/>
          <w:snapToGrid/>
          <w:color w:val="0000FF"/>
        </w:rPr>
        <w:t>，包括不同严重程度缺陷个数及占缺陷总数百分比等。尽量使用图、表表示。</w:t>
      </w:r>
      <w:r>
        <w:rPr>
          <w:rFonts w:ascii="Times New Roman"/>
          <w:i/>
          <w:snapToGrid/>
          <w:color w:val="0000FF"/>
        </w:rPr>
        <w:t>]</w:t>
      </w:r>
    </w:p>
    <w:p w:rsidR="002B7EB5" w:rsidRDefault="002A62D0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8788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2B7EB5">
        <w:tc>
          <w:tcPr>
            <w:tcW w:w="1596" w:type="dxa"/>
            <w:shd w:val="clear" w:color="auto" w:fill="E7E6E6" w:themeFill="background2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2B7EB5">
        <w:tc>
          <w:tcPr>
            <w:tcW w:w="1596" w:type="dxa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2B7EB5" w:rsidRDefault="002B7EB5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2B7EB5" w:rsidRDefault="002B7EB5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2B7EB5" w:rsidRDefault="006C4423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:rsidR="002B7EB5" w:rsidRDefault="006C4423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:rsidR="002B7EB5" w:rsidRDefault="006C4423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</w:p>
        </w:tc>
      </w:tr>
      <w:tr w:rsidR="002B7EB5">
        <w:tc>
          <w:tcPr>
            <w:tcW w:w="1596" w:type="dxa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占缺陷百分比</w:t>
            </w:r>
          </w:p>
        </w:tc>
        <w:tc>
          <w:tcPr>
            <w:tcW w:w="1438" w:type="dxa"/>
          </w:tcPr>
          <w:p w:rsidR="002B7EB5" w:rsidRDefault="002B7EB5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2B7EB5" w:rsidRDefault="002B7EB5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2B7EB5" w:rsidRDefault="005F105E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50%</w:t>
            </w:r>
          </w:p>
        </w:tc>
        <w:tc>
          <w:tcPr>
            <w:tcW w:w="1439" w:type="dxa"/>
          </w:tcPr>
          <w:p w:rsidR="002B7EB5" w:rsidRDefault="005F105E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50%</w:t>
            </w:r>
          </w:p>
        </w:tc>
        <w:tc>
          <w:tcPr>
            <w:tcW w:w="1439" w:type="dxa"/>
          </w:tcPr>
          <w:p w:rsidR="002B7EB5" w:rsidRDefault="002B7EB5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2B7EB5" w:rsidRDefault="002B7EB5">
      <w:pPr>
        <w:spacing w:after="120"/>
        <w:ind w:left="720"/>
        <w:rPr>
          <w:rFonts w:ascii="Times New Roman"/>
          <w:snapToGrid/>
          <w:color w:val="0000FF"/>
        </w:rPr>
      </w:pPr>
    </w:p>
    <w:p w:rsidR="002B7EB5" w:rsidRDefault="002B7EB5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2B7EB5" w:rsidRDefault="002A62D0">
      <w:pPr>
        <w:pStyle w:val="1"/>
        <w:rPr>
          <w:rFonts w:ascii="Arial" w:hAnsi="Arial"/>
          <w:snapToGrid/>
        </w:rPr>
      </w:pPr>
      <w:bookmarkStart w:id="12" w:name="_Toc393891309"/>
      <w:r>
        <w:rPr>
          <w:rFonts w:ascii="Arial" w:hAnsi="Arial" w:hint="eastAsia"/>
          <w:snapToGrid/>
        </w:rPr>
        <w:t>缺陷清单</w:t>
      </w:r>
      <w:bookmarkEnd w:id="12"/>
    </w:p>
    <w:p w:rsidR="002B7EB5" w:rsidRDefault="002A62D0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功能性缺陷</w:t>
      </w:r>
      <w:bookmarkEnd w:id="13"/>
      <w:proofErr w:type="spellEnd"/>
    </w:p>
    <w:p w:rsidR="006C4423" w:rsidRDefault="006C4423" w:rsidP="006C4423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6C4423" w:rsidTr="00215E2D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6C4423" w:rsidTr="00215E2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4423" w:rsidRDefault="006C4423" w:rsidP="00215E2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发布岗位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工作开始日期不能早于招聘结束日期的验证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工作时间和招聘时间的“</w:t>
            </w:r>
            <w:r>
              <w:rPr>
                <w:rFonts w:hint="eastAsia"/>
              </w:rPr>
              <w:t>工作开始日期不能早于招聘结束日期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”错误信息需要多点击选择一次工作时间才能刷新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32</w:t>
            </w:r>
          </w:p>
        </w:tc>
      </w:tr>
      <w:tr w:rsidR="006C4423" w:rsidTr="00215E2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4423" w:rsidRDefault="006C4423" w:rsidP="00215E2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4423" w:rsidRDefault="006C4423" w:rsidP="00215E2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发布岗位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日期选择的精确度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工作时间和招聘时间的精确度为日，没有精确到小时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DB670B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/</w:t>
            </w:r>
          </w:p>
        </w:tc>
      </w:tr>
      <w:tr w:rsidR="006C4423" w:rsidTr="00215E2D">
        <w:trPr>
          <w:trHeight w:val="515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4423" w:rsidRDefault="006C4423" w:rsidP="00215E2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4423" w:rsidRDefault="006C4423" w:rsidP="00215E2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发布店铺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省份和城市不一致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省份和城市可以不一致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24</w:t>
            </w:r>
          </w:p>
        </w:tc>
      </w:tr>
    </w:tbl>
    <w:p w:rsidR="002B7EB5" w:rsidRDefault="002B7EB5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2B7EB5" w:rsidRDefault="002A62D0"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ascii="Times New Roman" w:hint="eastAsia"/>
          <w:snapToGrid/>
        </w:rPr>
        <w:t>：</w:t>
      </w:r>
    </w:p>
    <w:p w:rsidR="002B7EB5" w:rsidRDefault="002A62D0">
      <w:pPr>
        <w:numPr>
          <w:ilvl w:val="0"/>
          <w:numId w:val="9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>
        <w:rPr>
          <w:rFonts w:ascii="Times New Roman" w:hint="eastAsia"/>
          <w:snapToGrid/>
        </w:rPr>
        <w:t>Bug001</w:t>
      </w:r>
      <w:r>
        <w:rPr>
          <w:rFonts w:ascii="Times New Roman" w:hint="eastAsia"/>
          <w:snapToGrid/>
        </w:rPr>
        <w:t>。</w:t>
      </w:r>
      <w:r>
        <w:rPr>
          <w:rFonts w:ascii="Times New Roman" w:hint="eastAsia"/>
          <w:snapToGrid/>
        </w:rPr>
        <w:t xml:space="preserve"> </w:t>
      </w:r>
    </w:p>
    <w:p w:rsidR="002B7EB5" w:rsidRDefault="002A62D0">
      <w:pPr>
        <w:numPr>
          <w:ilvl w:val="0"/>
          <w:numId w:val="9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ascii="Times New Roman" w:hint="eastAsia"/>
          <w:snapToGrid/>
        </w:rPr>
        <w:t>：缺陷可以根据严重程度分为以下几种情况。</w:t>
      </w:r>
    </w:p>
    <w:p w:rsidR="002B7EB5" w:rsidRDefault="002A62D0">
      <w:pPr>
        <w:numPr>
          <w:ilvl w:val="0"/>
          <w:numId w:val="10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致命（</w:t>
      </w:r>
      <w:r>
        <w:rPr>
          <w:rFonts w:ascii="Times New Roman" w:hint="eastAsia"/>
          <w:snapToGrid/>
        </w:rPr>
        <w:t>fatal</w:t>
      </w:r>
      <w:r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2B7EB5" w:rsidRDefault="002A62D0">
      <w:pPr>
        <w:numPr>
          <w:ilvl w:val="0"/>
          <w:numId w:val="10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严重（</w:t>
      </w:r>
      <w:r>
        <w:rPr>
          <w:rFonts w:ascii="Times New Roman" w:hint="eastAsia"/>
          <w:snapToGrid/>
        </w:rPr>
        <w:t>critical</w:t>
      </w:r>
      <w:r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2B7EB5" w:rsidRDefault="002A62D0">
      <w:pPr>
        <w:numPr>
          <w:ilvl w:val="0"/>
          <w:numId w:val="10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一般（</w:t>
      </w:r>
      <w:r>
        <w:rPr>
          <w:rFonts w:ascii="Times New Roman" w:hint="eastAsia"/>
          <w:snapToGrid/>
        </w:rPr>
        <w:t>major</w:t>
      </w:r>
      <w:r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2B7EB5" w:rsidRDefault="002A62D0">
      <w:pPr>
        <w:numPr>
          <w:ilvl w:val="0"/>
          <w:numId w:val="10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细微（</w:t>
      </w:r>
      <w:r>
        <w:rPr>
          <w:rFonts w:ascii="Times New Roman" w:hint="eastAsia"/>
          <w:snapToGrid/>
        </w:rPr>
        <w:t>minor</w:t>
      </w:r>
      <w:r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2B7EB5" w:rsidRDefault="002B7EB5">
      <w:pPr>
        <w:ind w:left="360"/>
        <w:rPr>
          <w:rFonts w:ascii="Times New Roman"/>
          <w:snapToGrid/>
        </w:rPr>
      </w:pPr>
    </w:p>
    <w:p w:rsidR="002B7EB5" w:rsidRDefault="002A62D0">
      <w:pPr>
        <w:numPr>
          <w:ilvl w:val="0"/>
          <w:numId w:val="9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2B7EB5" w:rsidRDefault="002A62D0">
      <w:pPr>
        <w:numPr>
          <w:ilvl w:val="0"/>
          <w:numId w:val="9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ascii="Times New Roman" w:hint="eastAsia"/>
          <w:snapToGrid/>
        </w:rPr>
        <w:t>。</w:t>
      </w:r>
    </w:p>
    <w:p w:rsidR="002B7EB5" w:rsidRDefault="002A62D0">
      <w:pPr>
        <w:numPr>
          <w:ilvl w:val="0"/>
          <w:numId w:val="9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2B7EB5" w:rsidRDefault="002B7EB5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2B7EB5" w:rsidRDefault="002A62D0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2B7EB5" w:rsidRDefault="002A62D0"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/>
          <w:i/>
          <w:snapToGrid/>
          <w:color w:val="0000FF"/>
        </w:rPr>
        <w:t>[</w:t>
      </w:r>
      <w:r>
        <w:rPr>
          <w:rFonts w:ascii="Times New Roman" w:hint="eastAsia"/>
          <w:i/>
          <w:snapToGrid/>
          <w:color w:val="0000FF"/>
        </w:rPr>
        <w:t>简要</w:t>
      </w:r>
      <w:proofErr w:type="gramStart"/>
      <w:r>
        <w:rPr>
          <w:rFonts w:ascii="Times New Roman" w:hint="eastAsia"/>
          <w:i/>
          <w:snapToGrid/>
          <w:color w:val="0000FF"/>
        </w:rPr>
        <w:t>阐明非</w:t>
      </w:r>
      <w:proofErr w:type="gramEnd"/>
      <w:r>
        <w:rPr>
          <w:rFonts w:ascii="Times New Roman" w:hint="eastAsia"/>
          <w:i/>
          <w:snapToGrid/>
          <w:color w:val="0000FF"/>
        </w:rPr>
        <w:t>功能缺陷汇总情况，并给出具体非功能缺陷列表。</w:t>
      </w:r>
      <w:r>
        <w:rPr>
          <w:rFonts w:ascii="Times New Roman" w:hint="eastAsia"/>
          <w:i/>
          <w:snapToGrid/>
          <w:color w:val="0000FF"/>
        </w:rPr>
        <w:t>(</w:t>
      </w:r>
      <w:r>
        <w:rPr>
          <w:rFonts w:ascii="Times New Roman"/>
          <w:i/>
          <w:snapToGrid/>
          <w:color w:val="0000FF"/>
        </w:rPr>
        <w:t>根据所测系统的实际情况</w:t>
      </w:r>
      <w:r>
        <w:rPr>
          <w:rFonts w:ascii="Times New Roman" w:hint="eastAsia"/>
          <w:i/>
          <w:snapToGrid/>
          <w:color w:val="0000FF"/>
        </w:rPr>
        <w:t>，可选择</w:t>
      </w:r>
      <w:r>
        <w:rPr>
          <w:rFonts w:ascii="Times New Roman" w:hint="eastAsia"/>
          <w:i/>
          <w:snapToGrid/>
          <w:color w:val="0000FF"/>
        </w:rPr>
        <w:lastRenderedPageBreak/>
        <w:t>性地对系统进行必要的非功能性测试，包括系统的性能、</w:t>
      </w:r>
      <w:r>
        <w:rPr>
          <w:rFonts w:ascii="Times New Roman"/>
          <w:i/>
          <w:snapToGrid/>
          <w:color w:val="0000FF"/>
        </w:rPr>
        <w:t>可靠性</w:t>
      </w:r>
      <w:r>
        <w:rPr>
          <w:rFonts w:ascii="Times New Roman" w:hint="eastAsia"/>
          <w:i/>
          <w:snapToGrid/>
          <w:color w:val="0000FF"/>
        </w:rPr>
        <w:t>、易用性、安全性、</w:t>
      </w:r>
      <w:r>
        <w:rPr>
          <w:rFonts w:ascii="Times New Roman"/>
          <w:i/>
          <w:snapToGrid/>
          <w:color w:val="0000FF"/>
        </w:rPr>
        <w:t>兼容性</w:t>
      </w:r>
      <w:r>
        <w:rPr>
          <w:rFonts w:ascii="Times New Roman" w:hint="eastAsia"/>
          <w:i/>
          <w:snapToGrid/>
          <w:color w:val="0000FF"/>
        </w:rPr>
        <w:t>等。</w:t>
      </w:r>
      <w:r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请参考功能缺陷列表</w:t>
      </w:r>
      <w:r>
        <w:rPr>
          <w:rFonts w:ascii="Times New Roman" w:hint="eastAsia"/>
          <w:i/>
          <w:snapToGrid/>
          <w:color w:val="0000FF"/>
        </w:rPr>
        <w:t>给出相关缺陷清单。</w:t>
      </w:r>
      <w:r>
        <w:rPr>
          <w:rFonts w:ascii="Times New Roman"/>
          <w:i/>
          <w:snapToGrid/>
          <w:color w:val="0000FF"/>
        </w:rPr>
        <w:t>]</w:t>
      </w:r>
    </w:p>
    <w:p w:rsidR="002B7EB5" w:rsidRDefault="002A62D0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2B7EB5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2B7EB5" w:rsidRDefault="002B7EB5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2B7EB5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7EB5" w:rsidRDefault="002A62D0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7EB5" w:rsidRDefault="006C442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B5" w:rsidRDefault="006C442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B5" w:rsidRDefault="006C442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商家登录注册接口并发性能不足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B5" w:rsidRDefault="006C44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商家注册登录接口并发性能不足。在单个请求情况下响应时间约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50ms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，当并发数超过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20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时大量出现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500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错误，响应时间超过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500ms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B5" w:rsidRDefault="006C44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60</w:t>
            </w:r>
          </w:p>
        </w:tc>
      </w:tr>
    </w:tbl>
    <w:p w:rsidR="002B7EB5" w:rsidRDefault="002B7EB5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2B7EB5" w:rsidRDefault="002B7EB5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2B7EB5" w:rsidRDefault="002A62D0" w:rsidP="006C4423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6C4423" w:rsidRDefault="006C4423" w:rsidP="006C442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登陆注册接口性能尚需完善。</w:t>
      </w:r>
    </w:p>
    <w:p w:rsidR="006C4423" w:rsidRDefault="006C4423" w:rsidP="006C4423">
      <w:r>
        <w:tab/>
      </w:r>
      <w:r>
        <w:rPr>
          <w:rFonts w:hint="eastAsia"/>
        </w:rPr>
        <w:t>请采用更为高效快速的散列算法，或重新考虑项目实际需求。</w:t>
      </w:r>
    </w:p>
    <w:p w:rsidR="00795787" w:rsidRDefault="006C4423" w:rsidP="006C4423">
      <w:r>
        <w:rPr>
          <w:rFonts w:hint="eastAsia"/>
        </w:rPr>
        <w:t>2.</w:t>
      </w:r>
      <w:r>
        <w:t xml:space="preserve"> </w:t>
      </w:r>
      <w:r w:rsidR="00795787">
        <w:rPr>
          <w:rFonts w:hint="eastAsia"/>
        </w:rPr>
        <w:t>继续修复前端错误</w:t>
      </w:r>
    </w:p>
    <w:p w:rsidR="00795787" w:rsidRDefault="00795787" w:rsidP="006C4423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后端需要更多测试用例</w:t>
      </w:r>
    </w:p>
    <w:p w:rsidR="00795787" w:rsidRPr="006C4423" w:rsidRDefault="00795787" w:rsidP="006C4423">
      <w:r>
        <w:tab/>
      </w:r>
      <w:r>
        <w:rPr>
          <w:rFonts w:hint="eastAsia"/>
        </w:rPr>
        <w:t>部分用例单元测试数量不足；最好为鉴</w:t>
      </w:r>
      <w:proofErr w:type="gramStart"/>
      <w:r>
        <w:rPr>
          <w:rFonts w:hint="eastAsia"/>
        </w:rPr>
        <w:t>权微服务</w:t>
      </w:r>
      <w:proofErr w:type="gramEnd"/>
      <w:r>
        <w:rPr>
          <w:rFonts w:hint="eastAsia"/>
        </w:rPr>
        <w:t>添加测试。</w:t>
      </w:r>
    </w:p>
    <w:sectPr w:rsidR="00795787" w:rsidRPr="006C442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EE6" w:rsidRDefault="00DD2EE6">
      <w:pPr>
        <w:spacing w:line="240" w:lineRule="auto"/>
      </w:pPr>
      <w:r>
        <w:separator/>
      </w:r>
    </w:p>
  </w:endnote>
  <w:endnote w:type="continuationSeparator" w:id="0">
    <w:p w:rsidR="00DD2EE6" w:rsidRDefault="00DD2E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10622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622D" w:rsidRDefault="0010622D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622D" w:rsidRDefault="0010622D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622D" w:rsidRDefault="0010622D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c"/>
              <w:rFonts w:ascii="Times New Roman"/>
            </w:rPr>
            <w:fldChar w:fldCharType="begin"/>
          </w:r>
          <w:r>
            <w:rPr>
              <w:rStyle w:val="ac"/>
              <w:rFonts w:ascii="Times New Roman"/>
            </w:rPr>
            <w:instrText xml:space="preserve"> PAGE </w:instrText>
          </w:r>
          <w:r>
            <w:rPr>
              <w:rStyle w:val="ac"/>
              <w:rFonts w:ascii="Times New Roman"/>
            </w:rPr>
            <w:fldChar w:fldCharType="separate"/>
          </w:r>
          <w:r>
            <w:rPr>
              <w:rStyle w:val="ac"/>
              <w:rFonts w:ascii="Times New Roman"/>
            </w:rPr>
            <w:t>6</w:t>
          </w:r>
          <w:r>
            <w:rPr>
              <w:rStyle w:val="ac"/>
              <w:rFonts w:ascii="Times New Roman"/>
            </w:rPr>
            <w:fldChar w:fldCharType="end"/>
          </w:r>
          <w:r>
            <w:rPr>
              <w:rStyle w:val="ac"/>
              <w:rFonts w:ascii="Times New Roman"/>
            </w:rPr>
            <w:t xml:space="preserve"> of </w:t>
          </w:r>
          <w:r>
            <w:rPr>
              <w:rStyle w:val="ac"/>
              <w:rFonts w:ascii="Times New Roman"/>
            </w:rPr>
            <w:fldChar w:fldCharType="begin"/>
          </w:r>
          <w:r>
            <w:rPr>
              <w:rStyle w:val="ac"/>
              <w:rFonts w:ascii="Times New Roman"/>
            </w:rPr>
            <w:instrText xml:space="preserve"> NUMPAGES  \* MERGEFORMAT </w:instrText>
          </w:r>
          <w:r>
            <w:rPr>
              <w:rStyle w:val="ac"/>
              <w:rFonts w:ascii="Times New Roman"/>
            </w:rPr>
            <w:fldChar w:fldCharType="separate"/>
          </w:r>
          <w:r>
            <w:rPr>
              <w:rStyle w:val="ac"/>
            </w:rPr>
            <w:t>6</w:t>
          </w:r>
          <w:r>
            <w:rPr>
              <w:rStyle w:val="ac"/>
              <w:rFonts w:ascii="Times New Roman"/>
            </w:rPr>
            <w:fldChar w:fldCharType="end"/>
          </w:r>
        </w:p>
      </w:tc>
    </w:tr>
  </w:tbl>
  <w:p w:rsidR="0010622D" w:rsidRDefault="001062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EE6" w:rsidRDefault="00DD2EE6">
      <w:pPr>
        <w:spacing w:line="240" w:lineRule="auto"/>
      </w:pPr>
      <w:r>
        <w:separator/>
      </w:r>
    </w:p>
  </w:footnote>
  <w:footnote w:type="continuationSeparator" w:id="0">
    <w:p w:rsidR="00DD2EE6" w:rsidRDefault="00DD2E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22D" w:rsidRDefault="0010622D">
    <w:pPr>
      <w:rPr>
        <w:sz w:val="24"/>
      </w:rPr>
    </w:pPr>
  </w:p>
  <w:p w:rsidR="0010622D" w:rsidRDefault="0010622D">
    <w:pPr>
      <w:pBdr>
        <w:top w:val="single" w:sz="6" w:space="1" w:color="auto"/>
      </w:pBdr>
      <w:rPr>
        <w:sz w:val="24"/>
      </w:rPr>
    </w:pPr>
  </w:p>
  <w:p w:rsidR="0010622D" w:rsidRDefault="0010622D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10622D" w:rsidRDefault="0010622D">
    <w:pPr>
      <w:pBdr>
        <w:bottom w:val="single" w:sz="6" w:space="1" w:color="auto"/>
      </w:pBdr>
      <w:jc w:val="right"/>
      <w:rPr>
        <w:sz w:val="24"/>
      </w:rPr>
    </w:pPr>
  </w:p>
  <w:p w:rsidR="0010622D" w:rsidRDefault="0010622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10622D">
      <w:tc>
        <w:tcPr>
          <w:tcW w:w="6379" w:type="dxa"/>
        </w:tcPr>
        <w:p w:rsidR="0010622D" w:rsidRDefault="0010622D">
          <w:r>
            <w:rPr>
              <w:rFonts w:hint="eastAsia"/>
            </w:rPr>
            <w:t>项目名：灵活用工平台</w:t>
          </w:r>
        </w:p>
      </w:tc>
      <w:tc>
        <w:tcPr>
          <w:tcW w:w="3179" w:type="dxa"/>
        </w:tcPr>
        <w:p w:rsidR="0010622D" w:rsidRDefault="0010622D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</w:t>
          </w:r>
          <w:r>
            <w:rPr>
              <w:rFonts w:ascii="Times New Roman" w:hint="eastAsia"/>
            </w:rPr>
            <w:t>1.0</w:t>
          </w:r>
        </w:p>
      </w:tc>
    </w:tr>
    <w:tr w:rsidR="0010622D">
      <w:tc>
        <w:tcPr>
          <w:tcW w:w="6379" w:type="dxa"/>
        </w:tcPr>
        <w:p w:rsidR="0010622D" w:rsidRDefault="0010622D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0622D" w:rsidRDefault="0010622D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11/07/2019</w:t>
          </w:r>
          <w:r>
            <w:rPr>
              <w:rFonts w:ascii="Times New Roman"/>
            </w:rPr>
            <w:t>&gt;</w:t>
          </w:r>
        </w:p>
      </w:tc>
    </w:tr>
    <w:tr w:rsidR="0010622D">
      <w:tc>
        <w:tcPr>
          <w:tcW w:w="9558" w:type="dxa"/>
          <w:gridSpan w:val="2"/>
        </w:tcPr>
        <w:p w:rsidR="0010622D" w:rsidRDefault="0010622D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10622D" w:rsidRDefault="0010622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9DA600"/>
    <w:multiLevelType w:val="singleLevel"/>
    <w:tmpl w:val="839DA6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9338553"/>
    <w:multiLevelType w:val="multilevel"/>
    <w:tmpl w:val="89338553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9123A878"/>
    <w:multiLevelType w:val="singleLevel"/>
    <w:tmpl w:val="9123A87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C78E040"/>
    <w:multiLevelType w:val="singleLevel"/>
    <w:tmpl w:val="DC78E040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EFD3E77"/>
    <w:multiLevelType w:val="hybridMultilevel"/>
    <w:tmpl w:val="39C219C2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6" w15:restartNumberingAfterBreak="0">
    <w:nsid w:val="11CE2F0F"/>
    <w:multiLevelType w:val="singleLevel"/>
    <w:tmpl w:val="11CE2F0F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155E6FCA"/>
    <w:multiLevelType w:val="multilevel"/>
    <w:tmpl w:val="155E6F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512E2D"/>
    <w:multiLevelType w:val="hybridMultilevel"/>
    <w:tmpl w:val="7708F6C2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9" w15:restartNumberingAfterBreak="0">
    <w:nsid w:val="374E5E58"/>
    <w:multiLevelType w:val="multilevel"/>
    <w:tmpl w:val="89338553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3C170C05"/>
    <w:multiLevelType w:val="hybridMultilevel"/>
    <w:tmpl w:val="8AB82D4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455E64B5"/>
    <w:multiLevelType w:val="hybridMultilevel"/>
    <w:tmpl w:val="FCEA518A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2" w15:restartNumberingAfterBreak="0">
    <w:nsid w:val="4EAC51BF"/>
    <w:multiLevelType w:val="hybridMultilevel"/>
    <w:tmpl w:val="AAD07948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3" w15:restartNumberingAfterBreak="0">
    <w:nsid w:val="602531EA"/>
    <w:multiLevelType w:val="hybridMultilevel"/>
    <w:tmpl w:val="3EA6DDC8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4" w15:restartNumberingAfterBreak="0">
    <w:nsid w:val="6FD4631F"/>
    <w:multiLevelType w:val="multilevel"/>
    <w:tmpl w:val="6FD4631F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5" w15:restartNumberingAfterBreak="0">
    <w:nsid w:val="7691C6A1"/>
    <w:multiLevelType w:val="singleLevel"/>
    <w:tmpl w:val="7691C6A1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76F67B73"/>
    <w:multiLevelType w:val="hybridMultilevel"/>
    <w:tmpl w:val="A224C522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7" w15:restartNumberingAfterBreak="0">
    <w:nsid w:val="7BEC716C"/>
    <w:multiLevelType w:val="multilevel"/>
    <w:tmpl w:val="7BEC716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15"/>
  </w:num>
  <w:num w:numId="9">
    <w:abstractNumId w:val="7"/>
  </w:num>
  <w:num w:numId="10">
    <w:abstractNumId w:val="17"/>
  </w:num>
  <w:num w:numId="11">
    <w:abstractNumId w:val="8"/>
  </w:num>
  <w:num w:numId="12">
    <w:abstractNumId w:val="9"/>
  </w:num>
  <w:num w:numId="13">
    <w:abstractNumId w:val="16"/>
  </w:num>
  <w:num w:numId="14">
    <w:abstractNumId w:val="13"/>
  </w:num>
  <w:num w:numId="15">
    <w:abstractNumId w:val="12"/>
  </w:num>
  <w:num w:numId="16">
    <w:abstractNumId w:val="10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15584"/>
    <w:rsid w:val="0003185B"/>
    <w:rsid w:val="0007478F"/>
    <w:rsid w:val="000A41D4"/>
    <w:rsid w:val="000A507E"/>
    <w:rsid w:val="000B2529"/>
    <w:rsid w:val="000E7558"/>
    <w:rsid w:val="000F1651"/>
    <w:rsid w:val="000F7F79"/>
    <w:rsid w:val="0010622D"/>
    <w:rsid w:val="0011642F"/>
    <w:rsid w:val="00131345"/>
    <w:rsid w:val="00133475"/>
    <w:rsid w:val="00150CCE"/>
    <w:rsid w:val="0016113A"/>
    <w:rsid w:val="00162D65"/>
    <w:rsid w:val="00190CF2"/>
    <w:rsid w:val="001B5163"/>
    <w:rsid w:val="001D5FD6"/>
    <w:rsid w:val="001F2D91"/>
    <w:rsid w:val="00223457"/>
    <w:rsid w:val="002866D0"/>
    <w:rsid w:val="00292D69"/>
    <w:rsid w:val="002A62D0"/>
    <w:rsid w:val="002B7EB5"/>
    <w:rsid w:val="002E71CC"/>
    <w:rsid w:val="0030153D"/>
    <w:rsid w:val="00307DC6"/>
    <w:rsid w:val="00320074"/>
    <w:rsid w:val="0035274A"/>
    <w:rsid w:val="0035774B"/>
    <w:rsid w:val="003A09BF"/>
    <w:rsid w:val="003B1A54"/>
    <w:rsid w:val="003B6ADF"/>
    <w:rsid w:val="003D04C1"/>
    <w:rsid w:val="003E6A2E"/>
    <w:rsid w:val="003E7102"/>
    <w:rsid w:val="003F4A24"/>
    <w:rsid w:val="004222F3"/>
    <w:rsid w:val="0046089C"/>
    <w:rsid w:val="004A722B"/>
    <w:rsid w:val="004B0E53"/>
    <w:rsid w:val="004D536E"/>
    <w:rsid w:val="00555086"/>
    <w:rsid w:val="00562AE3"/>
    <w:rsid w:val="00577504"/>
    <w:rsid w:val="005E4270"/>
    <w:rsid w:val="005E7E40"/>
    <w:rsid w:val="005F105E"/>
    <w:rsid w:val="005F56A4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C4423"/>
    <w:rsid w:val="006F01C1"/>
    <w:rsid w:val="00730752"/>
    <w:rsid w:val="00740123"/>
    <w:rsid w:val="00752A83"/>
    <w:rsid w:val="007614BC"/>
    <w:rsid w:val="00775C17"/>
    <w:rsid w:val="00776F13"/>
    <w:rsid w:val="00790B3E"/>
    <w:rsid w:val="00795787"/>
    <w:rsid w:val="007E1A77"/>
    <w:rsid w:val="007F0A31"/>
    <w:rsid w:val="007F35AF"/>
    <w:rsid w:val="008136A6"/>
    <w:rsid w:val="008273F3"/>
    <w:rsid w:val="00836E8B"/>
    <w:rsid w:val="00844740"/>
    <w:rsid w:val="00857CCE"/>
    <w:rsid w:val="00860BBF"/>
    <w:rsid w:val="008A050A"/>
    <w:rsid w:val="008E1AA7"/>
    <w:rsid w:val="008F19E7"/>
    <w:rsid w:val="00924C8D"/>
    <w:rsid w:val="00955DC2"/>
    <w:rsid w:val="0095686C"/>
    <w:rsid w:val="00994B1F"/>
    <w:rsid w:val="009A01E2"/>
    <w:rsid w:val="009A3432"/>
    <w:rsid w:val="009B1E60"/>
    <w:rsid w:val="009C7261"/>
    <w:rsid w:val="009E13D9"/>
    <w:rsid w:val="00A07A93"/>
    <w:rsid w:val="00A25C0D"/>
    <w:rsid w:val="00A43755"/>
    <w:rsid w:val="00A6368F"/>
    <w:rsid w:val="00A76715"/>
    <w:rsid w:val="00A84925"/>
    <w:rsid w:val="00AB50CA"/>
    <w:rsid w:val="00AB65D6"/>
    <w:rsid w:val="00AF56C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40B7A"/>
    <w:rsid w:val="00C5163B"/>
    <w:rsid w:val="00C6379D"/>
    <w:rsid w:val="00C9707C"/>
    <w:rsid w:val="00CB3465"/>
    <w:rsid w:val="00CD0DF7"/>
    <w:rsid w:val="00CD12A3"/>
    <w:rsid w:val="00CD68FD"/>
    <w:rsid w:val="00D13154"/>
    <w:rsid w:val="00D24DCF"/>
    <w:rsid w:val="00D36288"/>
    <w:rsid w:val="00D67C01"/>
    <w:rsid w:val="00D71D88"/>
    <w:rsid w:val="00D7790C"/>
    <w:rsid w:val="00D80D6D"/>
    <w:rsid w:val="00D825D2"/>
    <w:rsid w:val="00D82833"/>
    <w:rsid w:val="00D9286B"/>
    <w:rsid w:val="00D949EA"/>
    <w:rsid w:val="00D97488"/>
    <w:rsid w:val="00DA2E87"/>
    <w:rsid w:val="00DB670B"/>
    <w:rsid w:val="00DD2EE6"/>
    <w:rsid w:val="00DD34BA"/>
    <w:rsid w:val="00DD7B27"/>
    <w:rsid w:val="00E1457C"/>
    <w:rsid w:val="00E204BB"/>
    <w:rsid w:val="00E36DCD"/>
    <w:rsid w:val="00E672A3"/>
    <w:rsid w:val="00EE5F35"/>
    <w:rsid w:val="00F03B5C"/>
    <w:rsid w:val="00F1061A"/>
    <w:rsid w:val="00F2490F"/>
    <w:rsid w:val="00F554B7"/>
    <w:rsid w:val="00F907FC"/>
    <w:rsid w:val="00FA1775"/>
    <w:rsid w:val="00FB0255"/>
    <w:rsid w:val="05D33EAC"/>
    <w:rsid w:val="09996615"/>
    <w:rsid w:val="140C123C"/>
    <w:rsid w:val="143D6B44"/>
    <w:rsid w:val="19921211"/>
    <w:rsid w:val="2AEA5BE3"/>
    <w:rsid w:val="3412548D"/>
    <w:rsid w:val="36912642"/>
    <w:rsid w:val="48B471C7"/>
    <w:rsid w:val="502F077A"/>
    <w:rsid w:val="5F064D9E"/>
    <w:rsid w:val="60297499"/>
    <w:rsid w:val="769516E3"/>
    <w:rsid w:val="7BF1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F14A82"/>
  <w15:docId w15:val="{CEA20D8C-8DED-44B5-830F-3A547E3B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/>
    <w:lsdException w:name="toc 4" w:semiHidden="1" w:qFormat="1"/>
    <w:lsdException w:name="toc 5" w:semiHidden="1"/>
    <w:lsdException w:name="toc 6" w:semiHidden="1" w:qFormat="1"/>
    <w:lsdException w:name="toc 7" w:semiHidden="1"/>
    <w:lsdException w:name="toc 8" w:semiHidden="1"/>
    <w:lsdException w:name="toc 9" w:semiHidden="1" w:qFormat="1"/>
    <w:lsdException w:name="footnote text" w:semiHidden="1" w:qFormat="1"/>
    <w:lsdException w:name="head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qFormat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c">
    <w:name w:val="page number"/>
    <w:basedOn w:val="a0"/>
    <w:qFormat/>
  </w:style>
  <w:style w:type="character" w:styleId="ad">
    <w:name w:val="FollowedHyperlink"/>
    <w:qFormat/>
    <w:rPr>
      <w:color w:val="800080"/>
      <w:u w:val="single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footnote reference"/>
    <w:semiHidden/>
    <w:qFormat/>
    <w:rPr>
      <w:sz w:val="20"/>
      <w:vertAlign w:val="superscript"/>
    </w:rPr>
  </w:style>
  <w:style w:type="table" w:styleId="af0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qFormat/>
    <w:pPr>
      <w:spacing w:after="120"/>
      <w:ind w:left="720"/>
    </w:pPr>
    <w:rPr>
      <w:rFonts w:ascii="Times New Roman"/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10">
    <w:name w:val="标题 1 字符"/>
    <w:basedOn w:val="a0"/>
    <w:link w:val="1"/>
    <w:qFormat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qFormat/>
    <w:rPr>
      <w:rFonts w:ascii="宋体"/>
      <w:b/>
      <w:snapToGrid w:val="0"/>
    </w:rPr>
  </w:style>
  <w:style w:type="paragraph" w:styleId="af1">
    <w:name w:val="List Paragraph"/>
    <w:basedOn w:val="a"/>
    <w:uiPriority w:val="99"/>
    <w:rsid w:val="00AF56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9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6</TotalTime>
  <Pages>8</Pages>
  <Words>576</Words>
  <Characters>3284</Characters>
  <Application>Microsoft Office Word</Application>
  <DocSecurity>0</DocSecurity>
  <Lines>27</Lines>
  <Paragraphs>7</Paragraphs>
  <ScaleCrop>false</ScaleCrop>
  <Company>&lt;SJTU&gt;</Company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lastModifiedBy>e c</cp:lastModifiedBy>
  <cp:revision>4</cp:revision>
  <dcterms:created xsi:type="dcterms:W3CDTF">2019-07-11T16:52:00Z</dcterms:created>
  <dcterms:modified xsi:type="dcterms:W3CDTF">2019-07-12T00:58:00Z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2052-10.8.2.7058</vt:lpwstr>
  </property>
</Properties>
</file>