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440"/>
        <w:tblW w:w="15609" w:type="dxa"/>
        <w:tblLook w:val="04A0" w:firstRow="1" w:lastRow="0" w:firstColumn="1" w:lastColumn="0" w:noHBand="0" w:noVBand="1"/>
      </w:tblPr>
      <w:tblGrid>
        <w:gridCol w:w="2303"/>
        <w:gridCol w:w="5708"/>
        <w:gridCol w:w="1735"/>
        <w:gridCol w:w="1496"/>
        <w:gridCol w:w="1276"/>
        <w:gridCol w:w="1345"/>
        <w:gridCol w:w="1746"/>
      </w:tblGrid>
      <w:tr w:rsidR="00F75078" w:rsidRPr="00A70E02" w14:paraId="2923D791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0A77F079" w14:textId="613AE458" w:rsidR="00A70E02" w:rsidRPr="00A70E02" w:rsidRDefault="00A70E02" w:rsidP="00B570BC">
            <w:r w:rsidRPr="00A70E02">
              <w:t xml:space="preserve">Risk Matrices </w:t>
            </w:r>
          </w:p>
        </w:tc>
        <w:tc>
          <w:tcPr>
            <w:tcW w:w="5708" w:type="dxa"/>
            <w:noWrap/>
            <w:hideMark/>
          </w:tcPr>
          <w:p w14:paraId="365110D3" w14:textId="77777777" w:rsidR="00A70E02" w:rsidRPr="00A70E02" w:rsidRDefault="00A70E02" w:rsidP="00B570BC"/>
        </w:tc>
        <w:tc>
          <w:tcPr>
            <w:tcW w:w="1735" w:type="dxa"/>
            <w:noWrap/>
            <w:hideMark/>
          </w:tcPr>
          <w:p w14:paraId="5EFF3156" w14:textId="77777777" w:rsidR="00A70E02" w:rsidRPr="00A70E02" w:rsidRDefault="00A70E02" w:rsidP="00B570BC"/>
        </w:tc>
        <w:tc>
          <w:tcPr>
            <w:tcW w:w="1496" w:type="dxa"/>
            <w:noWrap/>
            <w:hideMark/>
          </w:tcPr>
          <w:p w14:paraId="7F14A367" w14:textId="77777777" w:rsidR="00A70E02" w:rsidRPr="00A70E02" w:rsidRDefault="00A70E02" w:rsidP="00B570BC"/>
        </w:tc>
        <w:tc>
          <w:tcPr>
            <w:tcW w:w="1276" w:type="dxa"/>
            <w:noWrap/>
            <w:hideMark/>
          </w:tcPr>
          <w:p w14:paraId="55CDAD96" w14:textId="77777777" w:rsidR="00A70E02" w:rsidRPr="00A70E02" w:rsidRDefault="00A70E02" w:rsidP="00B570BC"/>
        </w:tc>
        <w:tc>
          <w:tcPr>
            <w:tcW w:w="1345" w:type="dxa"/>
            <w:noWrap/>
            <w:hideMark/>
          </w:tcPr>
          <w:p w14:paraId="4E894768" w14:textId="77777777" w:rsidR="00A70E02" w:rsidRPr="00A70E02" w:rsidRDefault="00A70E02" w:rsidP="00B570BC"/>
        </w:tc>
        <w:tc>
          <w:tcPr>
            <w:tcW w:w="1746" w:type="dxa"/>
            <w:noWrap/>
            <w:hideMark/>
          </w:tcPr>
          <w:p w14:paraId="03853A8D" w14:textId="77777777" w:rsidR="00A70E02" w:rsidRPr="00A70E02" w:rsidRDefault="00A70E02" w:rsidP="00B570BC"/>
        </w:tc>
      </w:tr>
      <w:tr w:rsidR="00F75078" w:rsidRPr="00A70E02" w14:paraId="40366FB5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5F118CD2" w14:textId="77777777" w:rsidR="00A70E02" w:rsidRPr="00A70E02" w:rsidRDefault="00A70E02" w:rsidP="00B570BC"/>
        </w:tc>
        <w:tc>
          <w:tcPr>
            <w:tcW w:w="5708" w:type="dxa"/>
            <w:noWrap/>
            <w:hideMark/>
          </w:tcPr>
          <w:p w14:paraId="3F544881" w14:textId="77777777" w:rsidR="00A70E02" w:rsidRPr="00A70E02" w:rsidRDefault="00A70E02" w:rsidP="00B570BC">
            <w:r w:rsidRPr="00A70E02">
              <w:t>Negligible</w:t>
            </w:r>
          </w:p>
        </w:tc>
        <w:tc>
          <w:tcPr>
            <w:tcW w:w="1735" w:type="dxa"/>
            <w:noWrap/>
            <w:hideMark/>
          </w:tcPr>
          <w:p w14:paraId="1F6E4C24" w14:textId="77777777" w:rsidR="00A70E02" w:rsidRPr="00A70E02" w:rsidRDefault="00A70E02" w:rsidP="00B570BC">
            <w:r w:rsidRPr="00A70E02">
              <w:t xml:space="preserve">Minor </w:t>
            </w:r>
          </w:p>
        </w:tc>
        <w:tc>
          <w:tcPr>
            <w:tcW w:w="1496" w:type="dxa"/>
            <w:noWrap/>
            <w:hideMark/>
          </w:tcPr>
          <w:p w14:paraId="656BBB4C" w14:textId="77777777" w:rsidR="00A70E02" w:rsidRPr="00A70E02" w:rsidRDefault="00A70E02" w:rsidP="00B570BC">
            <w:r w:rsidRPr="00A70E02">
              <w:t xml:space="preserve">Major </w:t>
            </w:r>
          </w:p>
        </w:tc>
        <w:tc>
          <w:tcPr>
            <w:tcW w:w="1276" w:type="dxa"/>
            <w:noWrap/>
            <w:hideMark/>
          </w:tcPr>
          <w:p w14:paraId="70FD319E" w14:textId="77777777" w:rsidR="00A70E02" w:rsidRPr="00A70E02" w:rsidRDefault="00A70E02" w:rsidP="00B570BC">
            <w:r w:rsidRPr="00A70E02">
              <w:t>Hazardous</w:t>
            </w:r>
          </w:p>
        </w:tc>
        <w:tc>
          <w:tcPr>
            <w:tcW w:w="1345" w:type="dxa"/>
            <w:noWrap/>
            <w:hideMark/>
          </w:tcPr>
          <w:p w14:paraId="3C656087" w14:textId="13F48797" w:rsidR="00A70E02" w:rsidRPr="00A70E02" w:rsidRDefault="00A70E02" w:rsidP="00B570BC">
            <w:r w:rsidRPr="00A70E02">
              <w:t>Catastrophic</w:t>
            </w:r>
            <w:r w:rsidRPr="00A70E02">
              <w:t xml:space="preserve"> </w:t>
            </w:r>
          </w:p>
        </w:tc>
        <w:tc>
          <w:tcPr>
            <w:tcW w:w="1746" w:type="dxa"/>
            <w:noWrap/>
            <w:hideMark/>
          </w:tcPr>
          <w:p w14:paraId="1834E4B3" w14:textId="77777777" w:rsidR="00A70E02" w:rsidRPr="00A70E02" w:rsidRDefault="00A70E02" w:rsidP="00B570BC"/>
        </w:tc>
      </w:tr>
      <w:tr w:rsidR="00F75078" w:rsidRPr="00A70E02" w14:paraId="3121906A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036853F1" w14:textId="77777777" w:rsidR="00A70E02" w:rsidRPr="00A70E02" w:rsidRDefault="00A70E02" w:rsidP="00B570BC">
            <w:r w:rsidRPr="00A70E02">
              <w:t xml:space="preserve">Very Unlikely </w:t>
            </w:r>
          </w:p>
        </w:tc>
        <w:tc>
          <w:tcPr>
            <w:tcW w:w="5708" w:type="dxa"/>
            <w:shd w:val="clear" w:color="auto" w:fill="00B050"/>
            <w:noWrap/>
            <w:hideMark/>
          </w:tcPr>
          <w:p w14:paraId="5468E837" w14:textId="77777777" w:rsidR="00A70E02" w:rsidRPr="00A70E02" w:rsidRDefault="00A70E02" w:rsidP="00B570BC">
            <w:r w:rsidRPr="00A70E02">
              <w:t>Low</w:t>
            </w:r>
          </w:p>
        </w:tc>
        <w:tc>
          <w:tcPr>
            <w:tcW w:w="1735" w:type="dxa"/>
            <w:shd w:val="clear" w:color="auto" w:fill="00B050"/>
            <w:noWrap/>
            <w:hideMark/>
          </w:tcPr>
          <w:p w14:paraId="57A17180" w14:textId="77777777" w:rsidR="00A70E02" w:rsidRPr="00A70E02" w:rsidRDefault="00A70E02" w:rsidP="00B570BC">
            <w:r w:rsidRPr="00A70E02">
              <w:t>Low</w:t>
            </w:r>
          </w:p>
        </w:tc>
        <w:tc>
          <w:tcPr>
            <w:tcW w:w="1496" w:type="dxa"/>
            <w:shd w:val="clear" w:color="auto" w:fill="FFFF00"/>
            <w:noWrap/>
            <w:hideMark/>
          </w:tcPr>
          <w:p w14:paraId="678C2E70" w14:textId="77777777" w:rsidR="00A70E02" w:rsidRPr="00A70E02" w:rsidRDefault="00A70E02" w:rsidP="00B570BC">
            <w:r w:rsidRPr="00A70E02">
              <w:t>Low medium</w:t>
            </w:r>
          </w:p>
        </w:tc>
        <w:tc>
          <w:tcPr>
            <w:tcW w:w="1276" w:type="dxa"/>
            <w:shd w:val="clear" w:color="auto" w:fill="FFC000"/>
            <w:noWrap/>
            <w:hideMark/>
          </w:tcPr>
          <w:p w14:paraId="07DE70F5" w14:textId="77777777" w:rsidR="00A70E02" w:rsidRPr="00A70E02" w:rsidRDefault="00A70E02" w:rsidP="00B570BC">
            <w:r w:rsidRPr="00A70E02">
              <w:t>Medium</w:t>
            </w:r>
          </w:p>
        </w:tc>
        <w:tc>
          <w:tcPr>
            <w:tcW w:w="1345" w:type="dxa"/>
            <w:shd w:val="clear" w:color="auto" w:fill="FFC000"/>
            <w:noWrap/>
            <w:hideMark/>
          </w:tcPr>
          <w:p w14:paraId="7BA01A8D" w14:textId="77777777" w:rsidR="00A70E02" w:rsidRPr="00A70E02" w:rsidRDefault="00A70E02" w:rsidP="00B570BC">
            <w:r w:rsidRPr="00A70E02">
              <w:t>Medium</w:t>
            </w:r>
          </w:p>
        </w:tc>
        <w:tc>
          <w:tcPr>
            <w:tcW w:w="1746" w:type="dxa"/>
            <w:noWrap/>
            <w:hideMark/>
          </w:tcPr>
          <w:p w14:paraId="4827923A" w14:textId="77777777" w:rsidR="00A70E02" w:rsidRPr="00A70E02" w:rsidRDefault="00A70E02" w:rsidP="00B570BC"/>
        </w:tc>
      </w:tr>
      <w:tr w:rsidR="00F75078" w:rsidRPr="00A70E02" w14:paraId="2CF3983F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6FAE0813" w14:textId="77777777" w:rsidR="00A70E02" w:rsidRPr="00A70E02" w:rsidRDefault="00A70E02" w:rsidP="00B570BC">
            <w:r w:rsidRPr="00A70E02">
              <w:t xml:space="preserve">Unlikely </w:t>
            </w:r>
          </w:p>
        </w:tc>
        <w:tc>
          <w:tcPr>
            <w:tcW w:w="5708" w:type="dxa"/>
            <w:shd w:val="clear" w:color="auto" w:fill="00B050"/>
            <w:noWrap/>
            <w:hideMark/>
          </w:tcPr>
          <w:p w14:paraId="0278AB61" w14:textId="77777777" w:rsidR="00A70E02" w:rsidRPr="00A70E02" w:rsidRDefault="00A70E02" w:rsidP="00B570BC">
            <w:r w:rsidRPr="00A70E02">
              <w:t>Low</w:t>
            </w:r>
          </w:p>
        </w:tc>
        <w:tc>
          <w:tcPr>
            <w:tcW w:w="1735" w:type="dxa"/>
            <w:shd w:val="clear" w:color="auto" w:fill="FFFF00"/>
            <w:noWrap/>
            <w:hideMark/>
          </w:tcPr>
          <w:p w14:paraId="6A53600F" w14:textId="77777777" w:rsidR="00A70E02" w:rsidRPr="00A70E02" w:rsidRDefault="00A70E02" w:rsidP="00B570BC">
            <w:r w:rsidRPr="00A70E02">
              <w:t>Low Medium</w:t>
            </w:r>
          </w:p>
        </w:tc>
        <w:tc>
          <w:tcPr>
            <w:tcW w:w="1496" w:type="dxa"/>
            <w:shd w:val="clear" w:color="auto" w:fill="FFFF00"/>
            <w:noWrap/>
            <w:hideMark/>
          </w:tcPr>
          <w:p w14:paraId="1B9905A8" w14:textId="77777777" w:rsidR="00A70E02" w:rsidRPr="00A70E02" w:rsidRDefault="00A70E02" w:rsidP="00B570BC">
            <w:r w:rsidRPr="00A70E02">
              <w:t>Low medium</w:t>
            </w:r>
          </w:p>
        </w:tc>
        <w:tc>
          <w:tcPr>
            <w:tcW w:w="1276" w:type="dxa"/>
            <w:shd w:val="clear" w:color="auto" w:fill="FFC000"/>
            <w:noWrap/>
            <w:hideMark/>
          </w:tcPr>
          <w:p w14:paraId="587ABF38" w14:textId="77777777" w:rsidR="00A70E02" w:rsidRPr="00A70E02" w:rsidRDefault="00A70E02" w:rsidP="00B570BC">
            <w:r w:rsidRPr="00A70E02">
              <w:t>Medium</w:t>
            </w:r>
          </w:p>
        </w:tc>
        <w:tc>
          <w:tcPr>
            <w:tcW w:w="1345" w:type="dxa"/>
            <w:shd w:val="clear" w:color="auto" w:fill="C00000"/>
            <w:noWrap/>
            <w:hideMark/>
          </w:tcPr>
          <w:p w14:paraId="7806A23B" w14:textId="215DAE10" w:rsidR="00A70E02" w:rsidRPr="00A70E02" w:rsidRDefault="00A70E02" w:rsidP="00B570BC">
            <w:r w:rsidRPr="00A70E02">
              <w:t xml:space="preserve">Medium </w:t>
            </w:r>
            <w:r w:rsidRPr="00A70E02">
              <w:t>High</w:t>
            </w:r>
          </w:p>
        </w:tc>
        <w:tc>
          <w:tcPr>
            <w:tcW w:w="1746" w:type="dxa"/>
            <w:noWrap/>
            <w:hideMark/>
          </w:tcPr>
          <w:p w14:paraId="318A97F0" w14:textId="77777777" w:rsidR="00A70E02" w:rsidRPr="00A70E02" w:rsidRDefault="00A70E02" w:rsidP="00B570BC"/>
        </w:tc>
      </w:tr>
      <w:tr w:rsidR="00F75078" w:rsidRPr="00A70E02" w14:paraId="5414C212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18247C5C" w14:textId="77777777" w:rsidR="00A70E02" w:rsidRPr="00A70E02" w:rsidRDefault="00A70E02" w:rsidP="00B570BC">
            <w:r w:rsidRPr="00A70E02">
              <w:t>Moderate</w:t>
            </w:r>
          </w:p>
        </w:tc>
        <w:tc>
          <w:tcPr>
            <w:tcW w:w="5708" w:type="dxa"/>
            <w:shd w:val="clear" w:color="auto" w:fill="00B050"/>
            <w:noWrap/>
            <w:hideMark/>
          </w:tcPr>
          <w:p w14:paraId="4AC3963C" w14:textId="77777777" w:rsidR="00A70E02" w:rsidRPr="00A70E02" w:rsidRDefault="00A70E02" w:rsidP="00B570BC">
            <w:r w:rsidRPr="00A70E02">
              <w:t>Low</w:t>
            </w:r>
          </w:p>
        </w:tc>
        <w:tc>
          <w:tcPr>
            <w:tcW w:w="1735" w:type="dxa"/>
            <w:shd w:val="clear" w:color="auto" w:fill="FFFF00"/>
            <w:noWrap/>
            <w:hideMark/>
          </w:tcPr>
          <w:p w14:paraId="4C675A35" w14:textId="77777777" w:rsidR="00A70E02" w:rsidRPr="00A70E02" w:rsidRDefault="00A70E02" w:rsidP="00B570BC">
            <w:r w:rsidRPr="00A70E02">
              <w:t>Low Medium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14:paraId="33FC7800" w14:textId="77777777" w:rsidR="00A70E02" w:rsidRPr="00A70E02" w:rsidRDefault="00A70E02" w:rsidP="00B570BC">
            <w:r w:rsidRPr="00A70E02">
              <w:t>Medium</w:t>
            </w:r>
          </w:p>
        </w:tc>
        <w:tc>
          <w:tcPr>
            <w:tcW w:w="1276" w:type="dxa"/>
            <w:shd w:val="clear" w:color="auto" w:fill="C00000"/>
            <w:noWrap/>
            <w:hideMark/>
          </w:tcPr>
          <w:p w14:paraId="77945C2F" w14:textId="77777777" w:rsidR="00A70E02" w:rsidRPr="00A70E02" w:rsidRDefault="00A70E02" w:rsidP="00B570BC">
            <w:r w:rsidRPr="00A70E02">
              <w:t>Medium High</w:t>
            </w:r>
          </w:p>
        </w:tc>
        <w:tc>
          <w:tcPr>
            <w:tcW w:w="1345" w:type="dxa"/>
            <w:shd w:val="clear" w:color="auto" w:fill="C00000"/>
            <w:noWrap/>
            <w:hideMark/>
          </w:tcPr>
          <w:p w14:paraId="11A15C28" w14:textId="5BCEF5BC" w:rsidR="00A70E02" w:rsidRPr="00A70E02" w:rsidRDefault="00A70E02" w:rsidP="00B570BC">
            <w:r w:rsidRPr="00A70E02">
              <w:t xml:space="preserve">Medium </w:t>
            </w:r>
            <w:r w:rsidRPr="00A70E02">
              <w:t>High</w:t>
            </w:r>
          </w:p>
        </w:tc>
        <w:tc>
          <w:tcPr>
            <w:tcW w:w="1746" w:type="dxa"/>
            <w:noWrap/>
            <w:hideMark/>
          </w:tcPr>
          <w:p w14:paraId="76591F5A" w14:textId="77777777" w:rsidR="00A70E02" w:rsidRPr="00A70E02" w:rsidRDefault="00A70E02" w:rsidP="00B570BC"/>
        </w:tc>
      </w:tr>
      <w:tr w:rsidR="00F75078" w:rsidRPr="00A70E02" w14:paraId="62F16883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3B66087A" w14:textId="77777777" w:rsidR="00A70E02" w:rsidRPr="00A70E02" w:rsidRDefault="00A70E02" w:rsidP="00B570BC">
            <w:r w:rsidRPr="00A70E02">
              <w:t>Likely</w:t>
            </w:r>
          </w:p>
        </w:tc>
        <w:tc>
          <w:tcPr>
            <w:tcW w:w="5708" w:type="dxa"/>
            <w:shd w:val="clear" w:color="auto" w:fill="00B050"/>
            <w:noWrap/>
            <w:hideMark/>
          </w:tcPr>
          <w:p w14:paraId="5460054A" w14:textId="77777777" w:rsidR="00A70E02" w:rsidRPr="00A70E02" w:rsidRDefault="00A70E02" w:rsidP="00B570BC">
            <w:r w:rsidRPr="00A70E02">
              <w:t>Low</w:t>
            </w:r>
          </w:p>
        </w:tc>
        <w:tc>
          <w:tcPr>
            <w:tcW w:w="1735" w:type="dxa"/>
            <w:shd w:val="clear" w:color="auto" w:fill="FFFF00"/>
            <w:noWrap/>
            <w:hideMark/>
          </w:tcPr>
          <w:p w14:paraId="02B7C0FA" w14:textId="77777777" w:rsidR="00A70E02" w:rsidRPr="00A70E02" w:rsidRDefault="00A70E02" w:rsidP="00B570BC">
            <w:r w:rsidRPr="00A70E02">
              <w:t>Low medium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14:paraId="5E72E92C" w14:textId="77777777" w:rsidR="00A70E02" w:rsidRPr="00A70E02" w:rsidRDefault="00A70E02" w:rsidP="00B570BC">
            <w:r w:rsidRPr="00A70E02">
              <w:t>Medium</w:t>
            </w:r>
          </w:p>
        </w:tc>
        <w:tc>
          <w:tcPr>
            <w:tcW w:w="1276" w:type="dxa"/>
            <w:shd w:val="clear" w:color="auto" w:fill="C00000"/>
            <w:noWrap/>
            <w:hideMark/>
          </w:tcPr>
          <w:p w14:paraId="79681938" w14:textId="77777777" w:rsidR="00A70E02" w:rsidRPr="00A70E02" w:rsidRDefault="00A70E02" w:rsidP="00B570BC">
            <w:r w:rsidRPr="00A70E02">
              <w:t>Medium high</w:t>
            </w:r>
          </w:p>
        </w:tc>
        <w:tc>
          <w:tcPr>
            <w:tcW w:w="1345" w:type="dxa"/>
            <w:shd w:val="clear" w:color="auto" w:fill="FF0000"/>
            <w:noWrap/>
            <w:hideMark/>
          </w:tcPr>
          <w:p w14:paraId="299C8131" w14:textId="77777777" w:rsidR="00A70E02" w:rsidRPr="00A70E02" w:rsidRDefault="00A70E02" w:rsidP="00B570BC">
            <w:r w:rsidRPr="00A70E02">
              <w:t>High</w:t>
            </w:r>
          </w:p>
        </w:tc>
        <w:tc>
          <w:tcPr>
            <w:tcW w:w="1746" w:type="dxa"/>
            <w:noWrap/>
            <w:hideMark/>
          </w:tcPr>
          <w:p w14:paraId="7414F469" w14:textId="77777777" w:rsidR="00A70E02" w:rsidRPr="00A70E02" w:rsidRDefault="00A70E02" w:rsidP="00B570BC"/>
        </w:tc>
      </w:tr>
      <w:tr w:rsidR="00F75078" w:rsidRPr="00A70E02" w14:paraId="76A24C5B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624359E8" w14:textId="77777777" w:rsidR="00A70E02" w:rsidRPr="00A70E02" w:rsidRDefault="00A70E02" w:rsidP="00B570BC">
            <w:r w:rsidRPr="00A70E02">
              <w:t>Very Likely</w:t>
            </w:r>
          </w:p>
        </w:tc>
        <w:tc>
          <w:tcPr>
            <w:tcW w:w="5708" w:type="dxa"/>
            <w:shd w:val="clear" w:color="auto" w:fill="FFFF00"/>
            <w:noWrap/>
            <w:hideMark/>
          </w:tcPr>
          <w:p w14:paraId="4CDCFDD6" w14:textId="77777777" w:rsidR="00A70E02" w:rsidRPr="00A70E02" w:rsidRDefault="00A70E02" w:rsidP="00B570BC">
            <w:r w:rsidRPr="00A70E02">
              <w:t>Low medium</w:t>
            </w:r>
          </w:p>
        </w:tc>
        <w:tc>
          <w:tcPr>
            <w:tcW w:w="1735" w:type="dxa"/>
            <w:shd w:val="clear" w:color="auto" w:fill="FFC000"/>
            <w:noWrap/>
            <w:hideMark/>
          </w:tcPr>
          <w:p w14:paraId="5502CB70" w14:textId="77777777" w:rsidR="00A70E02" w:rsidRPr="00A70E02" w:rsidRDefault="00A70E02" w:rsidP="00B570BC">
            <w:r w:rsidRPr="00A70E02">
              <w:t>Medium</w:t>
            </w:r>
          </w:p>
        </w:tc>
        <w:tc>
          <w:tcPr>
            <w:tcW w:w="1496" w:type="dxa"/>
            <w:shd w:val="clear" w:color="auto" w:fill="C00000"/>
            <w:noWrap/>
            <w:hideMark/>
          </w:tcPr>
          <w:p w14:paraId="67437994" w14:textId="77777777" w:rsidR="00A70E02" w:rsidRPr="00A70E02" w:rsidRDefault="00A70E02" w:rsidP="00B570BC">
            <w:r w:rsidRPr="00A70E02">
              <w:t>Medium high</w:t>
            </w:r>
          </w:p>
        </w:tc>
        <w:tc>
          <w:tcPr>
            <w:tcW w:w="1276" w:type="dxa"/>
            <w:shd w:val="clear" w:color="auto" w:fill="FF0000"/>
            <w:noWrap/>
            <w:hideMark/>
          </w:tcPr>
          <w:p w14:paraId="229C0034" w14:textId="77777777" w:rsidR="00A70E02" w:rsidRPr="00A70E02" w:rsidRDefault="00A70E02" w:rsidP="00B570BC">
            <w:r w:rsidRPr="00A70E02">
              <w:t>High</w:t>
            </w:r>
          </w:p>
        </w:tc>
        <w:tc>
          <w:tcPr>
            <w:tcW w:w="1345" w:type="dxa"/>
            <w:shd w:val="clear" w:color="auto" w:fill="FF0000"/>
            <w:noWrap/>
            <w:hideMark/>
          </w:tcPr>
          <w:p w14:paraId="55C091C6" w14:textId="77777777" w:rsidR="00A70E02" w:rsidRPr="00A70E02" w:rsidRDefault="00A70E02" w:rsidP="00B570BC">
            <w:r w:rsidRPr="00A70E02">
              <w:t>High</w:t>
            </w:r>
          </w:p>
        </w:tc>
        <w:tc>
          <w:tcPr>
            <w:tcW w:w="1746" w:type="dxa"/>
            <w:noWrap/>
            <w:hideMark/>
          </w:tcPr>
          <w:p w14:paraId="57A52C53" w14:textId="77777777" w:rsidR="00A70E02" w:rsidRPr="00A70E02" w:rsidRDefault="00A70E02" w:rsidP="00B570BC"/>
        </w:tc>
      </w:tr>
      <w:tr w:rsidR="00F75078" w:rsidRPr="00A70E02" w14:paraId="1E650602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4B5847F4" w14:textId="77777777" w:rsidR="00A70E02" w:rsidRPr="00A70E02" w:rsidRDefault="00A70E02" w:rsidP="00B570BC"/>
        </w:tc>
        <w:tc>
          <w:tcPr>
            <w:tcW w:w="5708" w:type="dxa"/>
            <w:noWrap/>
            <w:hideMark/>
          </w:tcPr>
          <w:p w14:paraId="14CD3016" w14:textId="77777777" w:rsidR="00A70E02" w:rsidRPr="00A70E02" w:rsidRDefault="00A70E02" w:rsidP="00B570BC"/>
        </w:tc>
        <w:tc>
          <w:tcPr>
            <w:tcW w:w="1735" w:type="dxa"/>
            <w:noWrap/>
            <w:hideMark/>
          </w:tcPr>
          <w:p w14:paraId="1EBA8AAB" w14:textId="77777777" w:rsidR="00A70E02" w:rsidRPr="00A70E02" w:rsidRDefault="00A70E02" w:rsidP="00B570BC"/>
        </w:tc>
        <w:tc>
          <w:tcPr>
            <w:tcW w:w="1496" w:type="dxa"/>
            <w:noWrap/>
            <w:hideMark/>
          </w:tcPr>
          <w:p w14:paraId="75669151" w14:textId="77777777" w:rsidR="00A70E02" w:rsidRPr="00A70E02" w:rsidRDefault="00A70E02" w:rsidP="00B570BC"/>
        </w:tc>
        <w:tc>
          <w:tcPr>
            <w:tcW w:w="1276" w:type="dxa"/>
            <w:noWrap/>
            <w:hideMark/>
          </w:tcPr>
          <w:p w14:paraId="7AE1D066" w14:textId="77777777" w:rsidR="00A70E02" w:rsidRPr="00A70E02" w:rsidRDefault="00A70E02" w:rsidP="00B570BC"/>
        </w:tc>
        <w:tc>
          <w:tcPr>
            <w:tcW w:w="1345" w:type="dxa"/>
            <w:noWrap/>
            <w:hideMark/>
          </w:tcPr>
          <w:p w14:paraId="4404E28C" w14:textId="77777777" w:rsidR="00A70E02" w:rsidRPr="00A70E02" w:rsidRDefault="00A70E02" w:rsidP="00B570BC"/>
        </w:tc>
        <w:tc>
          <w:tcPr>
            <w:tcW w:w="1746" w:type="dxa"/>
            <w:noWrap/>
            <w:hideMark/>
          </w:tcPr>
          <w:p w14:paraId="0A73FAB1" w14:textId="77777777" w:rsidR="00A70E02" w:rsidRPr="00A70E02" w:rsidRDefault="00A70E02" w:rsidP="00B570BC"/>
        </w:tc>
      </w:tr>
      <w:tr w:rsidR="00F75078" w:rsidRPr="00A70E02" w14:paraId="2AC4F625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24A44CED" w14:textId="77777777" w:rsidR="00A70E02" w:rsidRPr="00A70E02" w:rsidRDefault="00A70E02" w:rsidP="00B570BC"/>
        </w:tc>
        <w:tc>
          <w:tcPr>
            <w:tcW w:w="5708" w:type="dxa"/>
            <w:noWrap/>
            <w:hideMark/>
          </w:tcPr>
          <w:p w14:paraId="4E27DD8A" w14:textId="77777777" w:rsidR="00A70E02" w:rsidRPr="00A70E02" w:rsidRDefault="00A70E02" w:rsidP="00B570BC"/>
        </w:tc>
        <w:tc>
          <w:tcPr>
            <w:tcW w:w="1735" w:type="dxa"/>
            <w:noWrap/>
            <w:hideMark/>
          </w:tcPr>
          <w:p w14:paraId="6A6ACEDF" w14:textId="77777777" w:rsidR="00A70E02" w:rsidRPr="00A70E02" w:rsidRDefault="00A70E02" w:rsidP="00B570BC"/>
        </w:tc>
        <w:tc>
          <w:tcPr>
            <w:tcW w:w="1496" w:type="dxa"/>
            <w:noWrap/>
            <w:hideMark/>
          </w:tcPr>
          <w:p w14:paraId="1E8F35C1" w14:textId="77777777" w:rsidR="00A70E02" w:rsidRPr="00A70E02" w:rsidRDefault="00A70E02" w:rsidP="00B570BC"/>
        </w:tc>
        <w:tc>
          <w:tcPr>
            <w:tcW w:w="1276" w:type="dxa"/>
            <w:noWrap/>
            <w:hideMark/>
          </w:tcPr>
          <w:p w14:paraId="770DE070" w14:textId="77777777" w:rsidR="00A70E02" w:rsidRPr="00A70E02" w:rsidRDefault="00A70E02" w:rsidP="00B570BC"/>
        </w:tc>
        <w:tc>
          <w:tcPr>
            <w:tcW w:w="1345" w:type="dxa"/>
            <w:noWrap/>
            <w:hideMark/>
          </w:tcPr>
          <w:p w14:paraId="6A6812C9" w14:textId="77777777" w:rsidR="00A70E02" w:rsidRPr="00A70E02" w:rsidRDefault="00A70E02" w:rsidP="00B570BC"/>
        </w:tc>
        <w:tc>
          <w:tcPr>
            <w:tcW w:w="1746" w:type="dxa"/>
            <w:noWrap/>
            <w:hideMark/>
          </w:tcPr>
          <w:p w14:paraId="35A58AA7" w14:textId="77777777" w:rsidR="00A70E02" w:rsidRPr="00A70E02" w:rsidRDefault="00A70E02" w:rsidP="00B570BC"/>
        </w:tc>
      </w:tr>
      <w:tr w:rsidR="00F75078" w:rsidRPr="00A70E02" w14:paraId="7760EB9D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6123BC3C" w14:textId="77777777" w:rsidR="00A70E02" w:rsidRPr="00A70E02" w:rsidRDefault="00A70E02" w:rsidP="00B570BC"/>
        </w:tc>
        <w:tc>
          <w:tcPr>
            <w:tcW w:w="5708" w:type="dxa"/>
            <w:noWrap/>
            <w:hideMark/>
          </w:tcPr>
          <w:p w14:paraId="32F93EFC" w14:textId="77777777" w:rsidR="00A70E02" w:rsidRPr="00A70E02" w:rsidRDefault="00A70E02" w:rsidP="00B570BC"/>
        </w:tc>
        <w:tc>
          <w:tcPr>
            <w:tcW w:w="1735" w:type="dxa"/>
            <w:noWrap/>
            <w:hideMark/>
          </w:tcPr>
          <w:p w14:paraId="1EF226AF" w14:textId="77777777" w:rsidR="00A70E02" w:rsidRPr="00A70E02" w:rsidRDefault="00A70E02" w:rsidP="00B570BC"/>
        </w:tc>
        <w:tc>
          <w:tcPr>
            <w:tcW w:w="1496" w:type="dxa"/>
            <w:noWrap/>
            <w:hideMark/>
          </w:tcPr>
          <w:p w14:paraId="4AC2D8F2" w14:textId="77777777" w:rsidR="00A70E02" w:rsidRPr="00A70E02" w:rsidRDefault="00A70E02" w:rsidP="00B570BC"/>
        </w:tc>
        <w:tc>
          <w:tcPr>
            <w:tcW w:w="1276" w:type="dxa"/>
            <w:noWrap/>
            <w:hideMark/>
          </w:tcPr>
          <w:p w14:paraId="30099FCB" w14:textId="77777777" w:rsidR="00A70E02" w:rsidRPr="00A70E02" w:rsidRDefault="00A70E02" w:rsidP="00B570BC"/>
        </w:tc>
        <w:tc>
          <w:tcPr>
            <w:tcW w:w="1345" w:type="dxa"/>
            <w:noWrap/>
            <w:hideMark/>
          </w:tcPr>
          <w:p w14:paraId="7C440D74" w14:textId="77777777" w:rsidR="00A70E02" w:rsidRPr="00A70E02" w:rsidRDefault="00A70E02" w:rsidP="00B570BC"/>
        </w:tc>
        <w:tc>
          <w:tcPr>
            <w:tcW w:w="1746" w:type="dxa"/>
            <w:noWrap/>
            <w:hideMark/>
          </w:tcPr>
          <w:p w14:paraId="59C50BC2" w14:textId="77777777" w:rsidR="00A70E02" w:rsidRPr="00A70E02" w:rsidRDefault="00A70E02" w:rsidP="00B570BC"/>
        </w:tc>
      </w:tr>
      <w:tr w:rsidR="00F75078" w:rsidRPr="00A70E02" w14:paraId="4B92E09B" w14:textId="77777777" w:rsidTr="00B570BC">
        <w:trPr>
          <w:trHeight w:val="904"/>
        </w:trPr>
        <w:tc>
          <w:tcPr>
            <w:tcW w:w="2303" w:type="dxa"/>
            <w:noWrap/>
            <w:hideMark/>
          </w:tcPr>
          <w:p w14:paraId="5C3BD394" w14:textId="77777777" w:rsidR="00A70E02" w:rsidRPr="00A70E02" w:rsidRDefault="00A70E02" w:rsidP="00B570BC">
            <w:r w:rsidRPr="00A70E02">
              <w:t xml:space="preserve">Risk </w:t>
            </w:r>
          </w:p>
        </w:tc>
        <w:tc>
          <w:tcPr>
            <w:tcW w:w="5708" w:type="dxa"/>
            <w:noWrap/>
            <w:hideMark/>
          </w:tcPr>
          <w:p w14:paraId="7E30C42E" w14:textId="77777777" w:rsidR="00A70E02" w:rsidRPr="00A70E02" w:rsidRDefault="00A70E02" w:rsidP="00B570BC">
            <w:r w:rsidRPr="00A70E02">
              <w:t xml:space="preserve">Statement </w:t>
            </w:r>
          </w:p>
        </w:tc>
        <w:tc>
          <w:tcPr>
            <w:tcW w:w="1735" w:type="dxa"/>
            <w:noWrap/>
            <w:hideMark/>
          </w:tcPr>
          <w:p w14:paraId="2FE31CBC" w14:textId="77777777" w:rsidR="00A70E02" w:rsidRPr="00A70E02" w:rsidRDefault="00A70E02" w:rsidP="00B570BC">
            <w:r w:rsidRPr="00A70E02">
              <w:t xml:space="preserve">Response </w:t>
            </w:r>
          </w:p>
        </w:tc>
        <w:tc>
          <w:tcPr>
            <w:tcW w:w="1496" w:type="dxa"/>
            <w:noWrap/>
            <w:hideMark/>
          </w:tcPr>
          <w:p w14:paraId="36D2343C" w14:textId="77777777" w:rsidR="00A70E02" w:rsidRPr="00A70E02" w:rsidRDefault="00A70E02" w:rsidP="00B570BC">
            <w:r w:rsidRPr="00A70E02">
              <w:t xml:space="preserve">Objective </w:t>
            </w:r>
          </w:p>
        </w:tc>
        <w:tc>
          <w:tcPr>
            <w:tcW w:w="1276" w:type="dxa"/>
            <w:noWrap/>
            <w:hideMark/>
          </w:tcPr>
          <w:p w14:paraId="392AB6C4" w14:textId="77777777" w:rsidR="00A70E02" w:rsidRPr="00A70E02" w:rsidRDefault="00A70E02" w:rsidP="00B570BC">
            <w:r w:rsidRPr="00A70E02">
              <w:t xml:space="preserve">Likelihood </w:t>
            </w:r>
          </w:p>
        </w:tc>
        <w:tc>
          <w:tcPr>
            <w:tcW w:w="1345" w:type="dxa"/>
            <w:noWrap/>
            <w:hideMark/>
          </w:tcPr>
          <w:p w14:paraId="36B2564B" w14:textId="77777777" w:rsidR="00A70E02" w:rsidRPr="00A70E02" w:rsidRDefault="00A70E02" w:rsidP="00B570BC">
            <w:r w:rsidRPr="00A70E02">
              <w:t xml:space="preserve">Impact </w:t>
            </w:r>
          </w:p>
        </w:tc>
        <w:tc>
          <w:tcPr>
            <w:tcW w:w="1746" w:type="dxa"/>
            <w:noWrap/>
            <w:hideMark/>
          </w:tcPr>
          <w:p w14:paraId="72A553F5" w14:textId="77777777" w:rsidR="00A70E02" w:rsidRPr="00A70E02" w:rsidRDefault="00A70E02" w:rsidP="00B570BC">
            <w:r w:rsidRPr="00A70E02">
              <w:t>Risk Level</w:t>
            </w:r>
          </w:p>
        </w:tc>
      </w:tr>
      <w:tr w:rsidR="00F75078" w:rsidRPr="00A70E02" w14:paraId="62FEA235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5CBF64DC" w14:textId="3262D583" w:rsidR="00A70E02" w:rsidRPr="00A70E02" w:rsidRDefault="00A70E02" w:rsidP="00B570BC"/>
        </w:tc>
        <w:tc>
          <w:tcPr>
            <w:tcW w:w="5708" w:type="dxa"/>
            <w:noWrap/>
            <w:hideMark/>
          </w:tcPr>
          <w:p w14:paraId="358D41DC" w14:textId="77777777" w:rsidR="00A70E02" w:rsidRPr="00A70E02" w:rsidRDefault="00A70E02" w:rsidP="00B570BC"/>
        </w:tc>
        <w:tc>
          <w:tcPr>
            <w:tcW w:w="1735" w:type="dxa"/>
            <w:noWrap/>
            <w:hideMark/>
          </w:tcPr>
          <w:p w14:paraId="07246B05" w14:textId="77777777" w:rsidR="00A70E02" w:rsidRPr="00A70E02" w:rsidRDefault="00A70E02" w:rsidP="00B570BC"/>
        </w:tc>
        <w:tc>
          <w:tcPr>
            <w:tcW w:w="1496" w:type="dxa"/>
            <w:noWrap/>
            <w:hideMark/>
          </w:tcPr>
          <w:p w14:paraId="1B2A46FB" w14:textId="77777777" w:rsidR="00A70E02" w:rsidRPr="00A70E02" w:rsidRDefault="00A70E02" w:rsidP="00B570BC"/>
        </w:tc>
        <w:tc>
          <w:tcPr>
            <w:tcW w:w="1276" w:type="dxa"/>
            <w:noWrap/>
            <w:hideMark/>
          </w:tcPr>
          <w:p w14:paraId="3FF1CC72" w14:textId="77777777" w:rsidR="00A70E02" w:rsidRPr="00A70E02" w:rsidRDefault="00A70E02" w:rsidP="00B570BC"/>
        </w:tc>
        <w:tc>
          <w:tcPr>
            <w:tcW w:w="1345" w:type="dxa"/>
            <w:noWrap/>
            <w:hideMark/>
          </w:tcPr>
          <w:p w14:paraId="3A3D1345" w14:textId="77777777" w:rsidR="00A70E02" w:rsidRPr="00A70E02" w:rsidRDefault="00A70E02" w:rsidP="00B570BC"/>
        </w:tc>
        <w:tc>
          <w:tcPr>
            <w:tcW w:w="1746" w:type="dxa"/>
            <w:noWrap/>
            <w:hideMark/>
          </w:tcPr>
          <w:p w14:paraId="54192072" w14:textId="77777777" w:rsidR="00A70E02" w:rsidRPr="00A70E02" w:rsidRDefault="00A70E02" w:rsidP="00B570BC"/>
        </w:tc>
      </w:tr>
      <w:tr w:rsidR="00F75078" w:rsidRPr="00A70E02" w14:paraId="3969CF28" w14:textId="77777777" w:rsidTr="00815001">
        <w:trPr>
          <w:trHeight w:val="288"/>
        </w:trPr>
        <w:tc>
          <w:tcPr>
            <w:tcW w:w="2303" w:type="dxa"/>
            <w:noWrap/>
            <w:hideMark/>
          </w:tcPr>
          <w:p w14:paraId="5DA1C190" w14:textId="3A40E764" w:rsidR="00A70E02" w:rsidRPr="00A70E02" w:rsidRDefault="00A70E02" w:rsidP="00B570BC">
            <w:r w:rsidRPr="00A70E02">
              <w:t>GitHub</w:t>
            </w:r>
            <w:r w:rsidRPr="00A70E02">
              <w:t xml:space="preserve"> servers being down </w:t>
            </w:r>
          </w:p>
        </w:tc>
        <w:tc>
          <w:tcPr>
            <w:tcW w:w="5708" w:type="dxa"/>
            <w:noWrap/>
            <w:hideMark/>
          </w:tcPr>
          <w:p w14:paraId="218BAA40" w14:textId="15DC0726" w:rsidR="00A70E02" w:rsidRPr="00A70E02" w:rsidRDefault="00A70E02" w:rsidP="00B570BC">
            <w:r w:rsidRPr="00A70E02">
              <w:t xml:space="preserve">There was an issue with the GitHub servers as they were not </w:t>
            </w:r>
            <w:r w:rsidRPr="00A70E02">
              <w:t>working and</w:t>
            </w:r>
            <w:r w:rsidRPr="00A70E02">
              <w:t xml:space="preserve"> allowing access.</w:t>
            </w:r>
          </w:p>
        </w:tc>
        <w:tc>
          <w:tcPr>
            <w:tcW w:w="1735" w:type="dxa"/>
            <w:noWrap/>
            <w:hideMark/>
          </w:tcPr>
          <w:p w14:paraId="060F132C" w14:textId="0D2D0897" w:rsidR="00A70E02" w:rsidRPr="00A70E02" w:rsidRDefault="00A739C2" w:rsidP="00B570BC">
            <w:r>
              <w:t xml:space="preserve">Make sure I regularly check the GitHub status </w:t>
            </w:r>
          </w:p>
        </w:tc>
        <w:tc>
          <w:tcPr>
            <w:tcW w:w="1496" w:type="dxa"/>
            <w:noWrap/>
            <w:hideMark/>
          </w:tcPr>
          <w:p w14:paraId="0B5F4220" w14:textId="552EEDCD" w:rsidR="00A70E02" w:rsidRPr="00A70E02" w:rsidRDefault="00127726" w:rsidP="00B570BC">
            <w:r>
              <w:t>Make sure my remote repository is up</w:t>
            </w:r>
            <w:r w:rsidR="005C496D">
              <w:t xml:space="preserve"> to date with my current git hub repository. Do this throughout the day.</w:t>
            </w:r>
          </w:p>
        </w:tc>
        <w:tc>
          <w:tcPr>
            <w:tcW w:w="1276" w:type="dxa"/>
            <w:noWrap/>
            <w:hideMark/>
          </w:tcPr>
          <w:p w14:paraId="60786F82" w14:textId="3FBE58B8" w:rsidR="00A70E02" w:rsidRPr="00A70E02" w:rsidRDefault="0041211C" w:rsidP="00B570BC">
            <w:r>
              <w:t xml:space="preserve">Very unlikely </w:t>
            </w:r>
          </w:p>
        </w:tc>
        <w:tc>
          <w:tcPr>
            <w:tcW w:w="1345" w:type="dxa"/>
            <w:noWrap/>
            <w:hideMark/>
          </w:tcPr>
          <w:p w14:paraId="075ABCAD" w14:textId="591D1539" w:rsidR="00A70E02" w:rsidRPr="00A70E02" w:rsidRDefault="0041211C" w:rsidP="00B570BC">
            <w:r>
              <w:t xml:space="preserve">Catastrophic </w:t>
            </w:r>
          </w:p>
        </w:tc>
        <w:tc>
          <w:tcPr>
            <w:tcW w:w="1746" w:type="dxa"/>
            <w:shd w:val="clear" w:color="auto" w:fill="FFC000"/>
            <w:noWrap/>
            <w:hideMark/>
          </w:tcPr>
          <w:p w14:paraId="3F04E249" w14:textId="3E143180" w:rsidR="00A70E02" w:rsidRPr="00A70E02" w:rsidRDefault="00815001" w:rsidP="00B570BC">
            <w:r>
              <w:t>Medium</w:t>
            </w:r>
          </w:p>
        </w:tc>
      </w:tr>
      <w:tr w:rsidR="00F75078" w:rsidRPr="00A70E02" w14:paraId="7B9AF97F" w14:textId="77777777" w:rsidTr="00815001">
        <w:trPr>
          <w:trHeight w:val="288"/>
        </w:trPr>
        <w:tc>
          <w:tcPr>
            <w:tcW w:w="2303" w:type="dxa"/>
            <w:noWrap/>
            <w:hideMark/>
          </w:tcPr>
          <w:p w14:paraId="2B3CF3B2" w14:textId="77777777" w:rsidR="00A70E02" w:rsidRPr="00A70E02" w:rsidRDefault="00A70E02" w:rsidP="00B570BC">
            <w:r w:rsidRPr="00A70E02">
              <w:t xml:space="preserve">Mentor is not present </w:t>
            </w:r>
          </w:p>
        </w:tc>
        <w:tc>
          <w:tcPr>
            <w:tcW w:w="5708" w:type="dxa"/>
            <w:noWrap/>
            <w:hideMark/>
          </w:tcPr>
          <w:p w14:paraId="5C5DB60D" w14:textId="77777777" w:rsidR="00A70E02" w:rsidRPr="00A70E02" w:rsidRDefault="00A70E02" w:rsidP="00B570BC">
            <w:r w:rsidRPr="00A70E02">
              <w:t>My mentor went away on holiday the week that I was working on my project.</w:t>
            </w:r>
          </w:p>
        </w:tc>
        <w:tc>
          <w:tcPr>
            <w:tcW w:w="1735" w:type="dxa"/>
            <w:noWrap/>
            <w:hideMark/>
          </w:tcPr>
          <w:p w14:paraId="121DE804" w14:textId="529D7D0B" w:rsidR="00A70E02" w:rsidRPr="00A70E02" w:rsidRDefault="004503BD" w:rsidP="00B570BC">
            <w:r>
              <w:t xml:space="preserve">Contact some of the previous trainers to see if they would be </w:t>
            </w:r>
            <w:r>
              <w:lastRenderedPageBreak/>
              <w:t>able to shadow me.</w:t>
            </w:r>
          </w:p>
        </w:tc>
        <w:tc>
          <w:tcPr>
            <w:tcW w:w="1496" w:type="dxa"/>
            <w:noWrap/>
            <w:hideMark/>
          </w:tcPr>
          <w:p w14:paraId="205AAC62" w14:textId="793C8996" w:rsidR="00A70E02" w:rsidRPr="00A70E02" w:rsidRDefault="005C496D" w:rsidP="00B570BC">
            <w:r>
              <w:lastRenderedPageBreak/>
              <w:t xml:space="preserve">Do some of research relating to the project. Also </w:t>
            </w:r>
            <w:r>
              <w:lastRenderedPageBreak/>
              <w:t>use the resources on QA community.</w:t>
            </w:r>
          </w:p>
        </w:tc>
        <w:tc>
          <w:tcPr>
            <w:tcW w:w="1276" w:type="dxa"/>
            <w:noWrap/>
            <w:hideMark/>
          </w:tcPr>
          <w:p w14:paraId="5193F7A7" w14:textId="0E6D2001" w:rsidR="00A70E02" w:rsidRPr="00A70E02" w:rsidRDefault="0041211C" w:rsidP="00B570BC">
            <w:r>
              <w:lastRenderedPageBreak/>
              <w:t xml:space="preserve">Moderate </w:t>
            </w:r>
          </w:p>
        </w:tc>
        <w:tc>
          <w:tcPr>
            <w:tcW w:w="1345" w:type="dxa"/>
            <w:noWrap/>
            <w:hideMark/>
          </w:tcPr>
          <w:p w14:paraId="1256E9E9" w14:textId="437AA5A8" w:rsidR="0041211C" w:rsidRDefault="0041211C" w:rsidP="0041211C">
            <w:r>
              <w:t xml:space="preserve">Minor </w:t>
            </w:r>
          </w:p>
          <w:p w14:paraId="3490A985" w14:textId="079FA3AD" w:rsidR="0041211C" w:rsidRPr="0041211C" w:rsidRDefault="0041211C" w:rsidP="0041211C"/>
        </w:tc>
        <w:tc>
          <w:tcPr>
            <w:tcW w:w="1746" w:type="dxa"/>
            <w:shd w:val="clear" w:color="auto" w:fill="FFFF00"/>
            <w:noWrap/>
            <w:hideMark/>
          </w:tcPr>
          <w:p w14:paraId="2CC423B7" w14:textId="55D7D076" w:rsidR="00A70E02" w:rsidRPr="00A70E02" w:rsidRDefault="00815001" w:rsidP="00B570BC">
            <w:r>
              <w:t>Low Medium</w:t>
            </w:r>
          </w:p>
        </w:tc>
      </w:tr>
      <w:tr w:rsidR="00F75078" w:rsidRPr="00A70E02" w14:paraId="6166D317" w14:textId="77777777" w:rsidTr="00B570BC">
        <w:trPr>
          <w:trHeight w:val="288"/>
        </w:trPr>
        <w:tc>
          <w:tcPr>
            <w:tcW w:w="2303" w:type="dxa"/>
            <w:noWrap/>
            <w:hideMark/>
          </w:tcPr>
          <w:p w14:paraId="684D2C47" w14:textId="77777777" w:rsidR="00A70E02" w:rsidRPr="00A70E02" w:rsidRDefault="00A70E02" w:rsidP="00B570BC">
            <w:r w:rsidRPr="00A70E02">
              <w:t xml:space="preserve">Coming down with an illness </w:t>
            </w:r>
          </w:p>
        </w:tc>
        <w:tc>
          <w:tcPr>
            <w:tcW w:w="5708" w:type="dxa"/>
            <w:noWrap/>
            <w:hideMark/>
          </w:tcPr>
          <w:p w14:paraId="73A89221" w14:textId="77777777" w:rsidR="00A70E02" w:rsidRPr="00A70E02" w:rsidRDefault="00A70E02" w:rsidP="00B570BC">
            <w:r w:rsidRPr="00A70E02">
              <w:t>I was recently exposed to COVID and have been experiencing a few of the symptoms related to it.</w:t>
            </w:r>
          </w:p>
        </w:tc>
        <w:tc>
          <w:tcPr>
            <w:tcW w:w="1735" w:type="dxa"/>
            <w:noWrap/>
            <w:hideMark/>
          </w:tcPr>
          <w:p w14:paraId="24FB033C" w14:textId="77777777" w:rsidR="00A70E02" w:rsidRPr="00A70E02" w:rsidRDefault="00A70E02" w:rsidP="00B570BC"/>
        </w:tc>
        <w:tc>
          <w:tcPr>
            <w:tcW w:w="1496" w:type="dxa"/>
            <w:noWrap/>
            <w:hideMark/>
          </w:tcPr>
          <w:p w14:paraId="4CB7E964" w14:textId="77777777" w:rsidR="00A70E02" w:rsidRPr="00A70E02" w:rsidRDefault="00A70E02" w:rsidP="00B570BC"/>
        </w:tc>
        <w:tc>
          <w:tcPr>
            <w:tcW w:w="1276" w:type="dxa"/>
            <w:noWrap/>
            <w:hideMark/>
          </w:tcPr>
          <w:p w14:paraId="46817DF0" w14:textId="77777777" w:rsidR="00A70E02" w:rsidRPr="00A70E02" w:rsidRDefault="00A70E02" w:rsidP="00B570BC"/>
        </w:tc>
        <w:tc>
          <w:tcPr>
            <w:tcW w:w="1345" w:type="dxa"/>
            <w:noWrap/>
            <w:hideMark/>
          </w:tcPr>
          <w:p w14:paraId="70C94D81" w14:textId="77777777" w:rsidR="00A70E02" w:rsidRPr="00A70E02" w:rsidRDefault="00A70E02" w:rsidP="00B570BC"/>
        </w:tc>
        <w:tc>
          <w:tcPr>
            <w:tcW w:w="1746" w:type="dxa"/>
            <w:noWrap/>
            <w:hideMark/>
          </w:tcPr>
          <w:p w14:paraId="75AF4E96" w14:textId="77777777" w:rsidR="00A70E02" w:rsidRPr="00A70E02" w:rsidRDefault="00A70E02" w:rsidP="00B570BC"/>
        </w:tc>
      </w:tr>
      <w:tr w:rsidR="0041211C" w:rsidRPr="00A70E02" w14:paraId="509F04B7" w14:textId="77777777" w:rsidTr="0041211C">
        <w:trPr>
          <w:trHeight w:val="288"/>
        </w:trPr>
        <w:tc>
          <w:tcPr>
            <w:tcW w:w="2303" w:type="dxa"/>
            <w:noWrap/>
            <w:hideMark/>
          </w:tcPr>
          <w:p w14:paraId="40BD0A46" w14:textId="77777777" w:rsidR="00A70E02" w:rsidRPr="00A70E02" w:rsidRDefault="00A70E02" w:rsidP="00B570BC">
            <w:r w:rsidRPr="00A70E02">
              <w:t xml:space="preserve">Not being able to find a good topic </w:t>
            </w:r>
          </w:p>
        </w:tc>
        <w:tc>
          <w:tcPr>
            <w:tcW w:w="5708" w:type="dxa"/>
            <w:noWrap/>
            <w:hideMark/>
          </w:tcPr>
          <w:p w14:paraId="2F3FEF01" w14:textId="77777777" w:rsidR="00A70E02" w:rsidRPr="00A70E02" w:rsidRDefault="00A70E02" w:rsidP="00B570BC">
            <w:r w:rsidRPr="00A70E02">
              <w:t xml:space="preserve">As I have been researching, I have not been able to find a good topic to use as part of my project. </w:t>
            </w:r>
          </w:p>
        </w:tc>
        <w:tc>
          <w:tcPr>
            <w:tcW w:w="1735" w:type="dxa"/>
            <w:noWrap/>
            <w:hideMark/>
          </w:tcPr>
          <w:p w14:paraId="42C0CF75" w14:textId="7E565956" w:rsidR="00A70E02" w:rsidRPr="00A70E02" w:rsidRDefault="00A739C2" w:rsidP="00B570BC">
            <w:r>
              <w:t xml:space="preserve">Go through </w:t>
            </w:r>
            <w:r w:rsidR="004237CA">
              <w:t xml:space="preserve">possible ideas with mentors. </w:t>
            </w:r>
          </w:p>
        </w:tc>
        <w:tc>
          <w:tcPr>
            <w:tcW w:w="1496" w:type="dxa"/>
            <w:noWrap/>
            <w:hideMark/>
          </w:tcPr>
          <w:p w14:paraId="79E38A07" w14:textId="3F1F5CAB" w:rsidR="00A70E02" w:rsidRPr="00A70E02" w:rsidRDefault="00B87A1B" w:rsidP="00B570BC">
            <w:r>
              <w:t>Narrow in on the topic that sounds most interesting.</w:t>
            </w:r>
          </w:p>
        </w:tc>
        <w:tc>
          <w:tcPr>
            <w:tcW w:w="1276" w:type="dxa"/>
            <w:noWrap/>
            <w:hideMark/>
          </w:tcPr>
          <w:p w14:paraId="2933162C" w14:textId="37393541" w:rsidR="00A70E02" w:rsidRPr="00A70E02" w:rsidRDefault="0041211C" w:rsidP="00B570BC">
            <w:r>
              <w:t xml:space="preserve">Moderate </w:t>
            </w:r>
          </w:p>
        </w:tc>
        <w:tc>
          <w:tcPr>
            <w:tcW w:w="1345" w:type="dxa"/>
            <w:noWrap/>
            <w:hideMark/>
          </w:tcPr>
          <w:p w14:paraId="27E6518E" w14:textId="4FDA5C8B" w:rsidR="00A70E02" w:rsidRPr="00A70E02" w:rsidRDefault="0041211C" w:rsidP="00B570BC">
            <w:r>
              <w:t xml:space="preserve">Minor </w:t>
            </w:r>
          </w:p>
        </w:tc>
        <w:tc>
          <w:tcPr>
            <w:tcW w:w="1746" w:type="dxa"/>
            <w:shd w:val="clear" w:color="auto" w:fill="FFC000"/>
            <w:noWrap/>
            <w:hideMark/>
          </w:tcPr>
          <w:p w14:paraId="49D37792" w14:textId="4DF18B47" w:rsidR="00A70E02" w:rsidRPr="00A70E02" w:rsidRDefault="0041211C" w:rsidP="00B570BC">
            <w:r>
              <w:t>Medium</w:t>
            </w:r>
          </w:p>
        </w:tc>
      </w:tr>
      <w:tr w:rsidR="0041211C" w:rsidRPr="00A70E02" w14:paraId="7850533D" w14:textId="77777777" w:rsidTr="0041211C">
        <w:trPr>
          <w:trHeight w:val="288"/>
        </w:trPr>
        <w:tc>
          <w:tcPr>
            <w:tcW w:w="2303" w:type="dxa"/>
            <w:noWrap/>
            <w:hideMark/>
          </w:tcPr>
          <w:p w14:paraId="373CC1B2" w14:textId="77777777" w:rsidR="00A70E02" w:rsidRPr="00A70E02" w:rsidRDefault="00A70E02" w:rsidP="00B570BC">
            <w:r w:rsidRPr="00A70E02">
              <w:t>Office closed due to a fire scare</w:t>
            </w:r>
          </w:p>
        </w:tc>
        <w:tc>
          <w:tcPr>
            <w:tcW w:w="5708" w:type="dxa"/>
            <w:noWrap/>
            <w:hideMark/>
          </w:tcPr>
          <w:p w14:paraId="30DFA527" w14:textId="77777777" w:rsidR="00A70E02" w:rsidRPr="00A70E02" w:rsidRDefault="00A70E02" w:rsidP="00B570BC">
            <w:r w:rsidRPr="00A70E02">
              <w:t xml:space="preserve">There was an emergency at the office, a fire scare occurred. Offices had to be shut. </w:t>
            </w:r>
          </w:p>
        </w:tc>
        <w:tc>
          <w:tcPr>
            <w:tcW w:w="1735" w:type="dxa"/>
            <w:noWrap/>
            <w:hideMark/>
          </w:tcPr>
          <w:p w14:paraId="0ECF9AB1" w14:textId="4C1F0F6F" w:rsidR="00A70E02" w:rsidRPr="00A70E02" w:rsidRDefault="00B570BC" w:rsidP="00B570BC">
            <w:r>
              <w:t xml:space="preserve">Make sure </w:t>
            </w:r>
            <w:r w:rsidR="009566B2">
              <w:t xml:space="preserve">the </w:t>
            </w:r>
            <w:r w:rsidR="00815001">
              <w:t>fire drill is conducted. And everyone knows where to go for their safety.</w:t>
            </w:r>
          </w:p>
        </w:tc>
        <w:tc>
          <w:tcPr>
            <w:tcW w:w="1496" w:type="dxa"/>
            <w:noWrap/>
            <w:hideMark/>
          </w:tcPr>
          <w:p w14:paraId="4D6E43C1" w14:textId="0DE5BB1E" w:rsidR="00A70E02" w:rsidRPr="00A70E02" w:rsidRDefault="00B570BC" w:rsidP="00B570BC">
            <w:r>
              <w:t>Find a coffee shop that I can complete the work in.</w:t>
            </w:r>
          </w:p>
        </w:tc>
        <w:tc>
          <w:tcPr>
            <w:tcW w:w="1276" w:type="dxa"/>
            <w:noWrap/>
            <w:hideMark/>
          </w:tcPr>
          <w:p w14:paraId="1A2A1995" w14:textId="0C2A3660" w:rsidR="00A70E02" w:rsidRPr="00A70E02" w:rsidRDefault="0041211C" w:rsidP="00B570BC">
            <w:r>
              <w:t>Unlikely</w:t>
            </w:r>
          </w:p>
        </w:tc>
        <w:tc>
          <w:tcPr>
            <w:tcW w:w="1345" w:type="dxa"/>
            <w:noWrap/>
            <w:hideMark/>
          </w:tcPr>
          <w:p w14:paraId="5C243421" w14:textId="09E07505" w:rsidR="00A70E02" w:rsidRPr="00A70E02" w:rsidRDefault="0041211C" w:rsidP="00B570BC">
            <w:r>
              <w:t xml:space="preserve">Major  </w:t>
            </w:r>
          </w:p>
        </w:tc>
        <w:tc>
          <w:tcPr>
            <w:tcW w:w="1746" w:type="dxa"/>
            <w:shd w:val="clear" w:color="auto" w:fill="FFC000"/>
            <w:noWrap/>
            <w:hideMark/>
          </w:tcPr>
          <w:p w14:paraId="398FF028" w14:textId="62B49A85" w:rsidR="00A70E02" w:rsidRDefault="0041211C" w:rsidP="00B570BC">
            <w:r>
              <w:t>Medium</w:t>
            </w:r>
          </w:p>
          <w:p w14:paraId="73F0CF5F" w14:textId="219DB0AF" w:rsidR="00815001" w:rsidRPr="00A70E02" w:rsidRDefault="00815001" w:rsidP="00B570BC"/>
        </w:tc>
      </w:tr>
      <w:tr w:rsidR="0041211C" w:rsidRPr="00A70E02" w14:paraId="20036F28" w14:textId="77777777" w:rsidTr="0041211C">
        <w:trPr>
          <w:trHeight w:val="288"/>
        </w:trPr>
        <w:tc>
          <w:tcPr>
            <w:tcW w:w="2303" w:type="dxa"/>
            <w:noWrap/>
            <w:hideMark/>
          </w:tcPr>
          <w:p w14:paraId="3C96425F" w14:textId="77777777" w:rsidR="00A70E02" w:rsidRPr="00A70E02" w:rsidRDefault="00A70E02" w:rsidP="00B570BC">
            <w:r w:rsidRPr="00A70E02">
              <w:t>office closing due to COVID outbreak</w:t>
            </w:r>
          </w:p>
        </w:tc>
        <w:tc>
          <w:tcPr>
            <w:tcW w:w="5708" w:type="dxa"/>
            <w:noWrap/>
            <w:hideMark/>
          </w:tcPr>
          <w:p w14:paraId="6B7D100C" w14:textId="22F1A258" w:rsidR="00A70E02" w:rsidRPr="00A70E02" w:rsidRDefault="00B570BC" w:rsidP="00B570BC">
            <w:r>
              <w:t>A new strain of COVID has been found</w:t>
            </w:r>
            <w:r w:rsidR="00BA60AC">
              <w:t>.  Which has caused the offices to close.</w:t>
            </w:r>
          </w:p>
        </w:tc>
        <w:tc>
          <w:tcPr>
            <w:tcW w:w="1735" w:type="dxa"/>
            <w:noWrap/>
            <w:hideMark/>
          </w:tcPr>
          <w:p w14:paraId="37DD9EE3" w14:textId="6CD1C29C" w:rsidR="00A70E02" w:rsidRPr="00A70E02" w:rsidRDefault="00BA60AC" w:rsidP="00B570BC">
            <w:r>
              <w:t>Make sure I am staying safe by following the precautions.</w:t>
            </w:r>
          </w:p>
        </w:tc>
        <w:tc>
          <w:tcPr>
            <w:tcW w:w="1496" w:type="dxa"/>
            <w:noWrap/>
            <w:hideMark/>
          </w:tcPr>
          <w:p w14:paraId="4C252E20" w14:textId="1B1D0110" w:rsidR="00A70E02" w:rsidRPr="00A70E02" w:rsidRDefault="00BA60AC" w:rsidP="00B570BC">
            <w:r>
              <w:t>Keep up with the news. And follow the guidelines set by the government.</w:t>
            </w:r>
          </w:p>
        </w:tc>
        <w:tc>
          <w:tcPr>
            <w:tcW w:w="1276" w:type="dxa"/>
            <w:noWrap/>
            <w:hideMark/>
          </w:tcPr>
          <w:p w14:paraId="49675C4A" w14:textId="671115B2" w:rsidR="00A70E02" w:rsidRPr="00A70E02" w:rsidRDefault="0041211C" w:rsidP="00B570BC">
            <w:r>
              <w:t xml:space="preserve">Moderate </w:t>
            </w:r>
          </w:p>
        </w:tc>
        <w:tc>
          <w:tcPr>
            <w:tcW w:w="1345" w:type="dxa"/>
            <w:noWrap/>
            <w:hideMark/>
          </w:tcPr>
          <w:p w14:paraId="1D4C547B" w14:textId="3FA186EB" w:rsidR="00A70E02" w:rsidRPr="00A70E02" w:rsidRDefault="0041211C" w:rsidP="00B570BC">
            <w:r>
              <w:t xml:space="preserve">Minor </w:t>
            </w:r>
          </w:p>
        </w:tc>
        <w:tc>
          <w:tcPr>
            <w:tcW w:w="1746" w:type="dxa"/>
            <w:shd w:val="clear" w:color="auto" w:fill="FFC000"/>
            <w:noWrap/>
            <w:hideMark/>
          </w:tcPr>
          <w:p w14:paraId="29F7924A" w14:textId="5F751FED" w:rsidR="00A70E02" w:rsidRDefault="0041211C" w:rsidP="00B570BC">
            <w:r>
              <w:t>Medium</w:t>
            </w:r>
          </w:p>
          <w:p w14:paraId="1451C51C" w14:textId="34A14597" w:rsidR="00815001" w:rsidRPr="00A70E02" w:rsidRDefault="00815001" w:rsidP="00B570BC"/>
        </w:tc>
      </w:tr>
      <w:tr w:rsidR="00F75078" w:rsidRPr="00A70E02" w14:paraId="550CFF51" w14:textId="77777777" w:rsidTr="0041211C">
        <w:trPr>
          <w:trHeight w:val="288"/>
        </w:trPr>
        <w:tc>
          <w:tcPr>
            <w:tcW w:w="2303" w:type="dxa"/>
            <w:noWrap/>
            <w:hideMark/>
          </w:tcPr>
          <w:p w14:paraId="3ECC1CE9" w14:textId="77777777" w:rsidR="00A70E02" w:rsidRPr="00A70E02" w:rsidRDefault="00A70E02" w:rsidP="00B570BC">
            <w:r w:rsidRPr="00A70E02">
              <w:t xml:space="preserve">Stuck in traffic </w:t>
            </w:r>
          </w:p>
        </w:tc>
        <w:tc>
          <w:tcPr>
            <w:tcW w:w="5708" w:type="dxa"/>
            <w:noWrap/>
            <w:hideMark/>
          </w:tcPr>
          <w:p w14:paraId="377DE625" w14:textId="145AD97A" w:rsidR="00A70E02" w:rsidRPr="00A70E02" w:rsidRDefault="00A70E02" w:rsidP="00B570BC">
            <w:r w:rsidRPr="00A70E02">
              <w:t xml:space="preserve">A major accident occurred on the A206 on my way to work which caused a </w:t>
            </w:r>
            <w:r w:rsidRPr="00A70E02">
              <w:t>lot of</w:t>
            </w:r>
            <w:r w:rsidRPr="00A70E02">
              <w:t xml:space="preserve"> traffic. </w:t>
            </w:r>
          </w:p>
        </w:tc>
        <w:tc>
          <w:tcPr>
            <w:tcW w:w="1735" w:type="dxa"/>
            <w:noWrap/>
            <w:hideMark/>
          </w:tcPr>
          <w:p w14:paraId="73F2E890" w14:textId="2D5745D7" w:rsidR="00A70E02" w:rsidRPr="00A70E02" w:rsidRDefault="00B87A1B" w:rsidP="00B570BC">
            <w:r>
              <w:t>Ensure I keep up with any road works/accidents.</w:t>
            </w:r>
          </w:p>
        </w:tc>
        <w:tc>
          <w:tcPr>
            <w:tcW w:w="1496" w:type="dxa"/>
            <w:noWrap/>
            <w:hideMark/>
          </w:tcPr>
          <w:p w14:paraId="48D0D552" w14:textId="61688876" w:rsidR="00A70E02" w:rsidRPr="00A70E02" w:rsidRDefault="00B87A1B" w:rsidP="00B570BC">
            <w:r>
              <w:t>Find alternative routes to take.</w:t>
            </w:r>
          </w:p>
        </w:tc>
        <w:tc>
          <w:tcPr>
            <w:tcW w:w="1276" w:type="dxa"/>
            <w:noWrap/>
            <w:hideMark/>
          </w:tcPr>
          <w:p w14:paraId="0E94921E" w14:textId="65CDEBA9" w:rsidR="00A70E02" w:rsidRPr="00A70E02" w:rsidRDefault="0041211C" w:rsidP="00B570BC">
            <w:r>
              <w:t xml:space="preserve">Moderate </w:t>
            </w:r>
          </w:p>
        </w:tc>
        <w:tc>
          <w:tcPr>
            <w:tcW w:w="1345" w:type="dxa"/>
            <w:noWrap/>
            <w:hideMark/>
          </w:tcPr>
          <w:p w14:paraId="74B64EE1" w14:textId="799E32B3" w:rsidR="00A70E02" w:rsidRPr="00A70E02" w:rsidRDefault="0041211C" w:rsidP="00B570BC">
            <w:r>
              <w:t xml:space="preserve">Minor </w:t>
            </w:r>
          </w:p>
        </w:tc>
        <w:tc>
          <w:tcPr>
            <w:tcW w:w="1746" w:type="dxa"/>
            <w:shd w:val="clear" w:color="auto" w:fill="00B050"/>
            <w:noWrap/>
            <w:hideMark/>
          </w:tcPr>
          <w:p w14:paraId="10FD009B" w14:textId="62A3846D" w:rsidR="00A70E02" w:rsidRPr="00A70E02" w:rsidRDefault="0041211C" w:rsidP="00B570BC">
            <w:r>
              <w:t>Low</w:t>
            </w:r>
          </w:p>
        </w:tc>
      </w:tr>
      <w:tr w:rsidR="00F75078" w:rsidRPr="00A70E02" w14:paraId="62FF376E" w14:textId="77777777" w:rsidTr="0041211C">
        <w:trPr>
          <w:trHeight w:val="288"/>
        </w:trPr>
        <w:tc>
          <w:tcPr>
            <w:tcW w:w="2303" w:type="dxa"/>
            <w:noWrap/>
            <w:hideMark/>
          </w:tcPr>
          <w:p w14:paraId="6EABAB6D" w14:textId="77777777" w:rsidR="00A70E02" w:rsidRPr="00A70E02" w:rsidRDefault="00A70E02" w:rsidP="00B570BC">
            <w:r w:rsidRPr="00A70E02">
              <w:t>Water spilling over the laptop</w:t>
            </w:r>
          </w:p>
        </w:tc>
        <w:tc>
          <w:tcPr>
            <w:tcW w:w="5708" w:type="dxa"/>
            <w:noWrap/>
            <w:hideMark/>
          </w:tcPr>
          <w:p w14:paraId="4ADC6F1B" w14:textId="4B350D42" w:rsidR="00A70E02" w:rsidRPr="00A70E02" w:rsidRDefault="00A70E02" w:rsidP="00B570BC">
            <w:r w:rsidRPr="00A70E02">
              <w:t xml:space="preserve">A </w:t>
            </w:r>
            <w:r w:rsidRPr="00A70E02">
              <w:t>colleague</w:t>
            </w:r>
            <w:r w:rsidRPr="00A70E02">
              <w:t xml:space="preserve"> accidently knocked over a glass of water which went all over my laptop. </w:t>
            </w:r>
          </w:p>
        </w:tc>
        <w:tc>
          <w:tcPr>
            <w:tcW w:w="1735" w:type="dxa"/>
            <w:noWrap/>
            <w:hideMark/>
          </w:tcPr>
          <w:p w14:paraId="059F380D" w14:textId="33393456" w:rsidR="00A70E02" w:rsidRPr="00A70E02" w:rsidRDefault="00127726" w:rsidP="00B570BC">
            <w:r>
              <w:t xml:space="preserve">Make sure there aren’t any </w:t>
            </w:r>
          </w:p>
        </w:tc>
        <w:tc>
          <w:tcPr>
            <w:tcW w:w="1496" w:type="dxa"/>
            <w:noWrap/>
            <w:hideMark/>
          </w:tcPr>
          <w:p w14:paraId="48360B03" w14:textId="43D4789E" w:rsidR="00A70E02" w:rsidRPr="00A70E02" w:rsidRDefault="00127726" w:rsidP="00B570BC">
            <w:r>
              <w:t>Remove any cups that are filled with water.</w:t>
            </w:r>
          </w:p>
        </w:tc>
        <w:tc>
          <w:tcPr>
            <w:tcW w:w="1276" w:type="dxa"/>
            <w:noWrap/>
            <w:hideMark/>
          </w:tcPr>
          <w:p w14:paraId="5C514615" w14:textId="1316967F" w:rsidR="00A70E02" w:rsidRPr="00A70E02" w:rsidRDefault="0041211C" w:rsidP="00B570BC">
            <w:r>
              <w:t xml:space="preserve">Unlikely </w:t>
            </w:r>
          </w:p>
        </w:tc>
        <w:tc>
          <w:tcPr>
            <w:tcW w:w="1345" w:type="dxa"/>
            <w:noWrap/>
            <w:hideMark/>
          </w:tcPr>
          <w:p w14:paraId="34FA8539" w14:textId="3CFD7D52" w:rsidR="00A70E02" w:rsidRPr="00A70E02" w:rsidRDefault="0041211C" w:rsidP="00B570BC">
            <w:r>
              <w:t>Catastrophic</w:t>
            </w:r>
          </w:p>
        </w:tc>
        <w:tc>
          <w:tcPr>
            <w:tcW w:w="1746" w:type="dxa"/>
            <w:shd w:val="clear" w:color="auto" w:fill="FFC000"/>
            <w:noWrap/>
            <w:hideMark/>
          </w:tcPr>
          <w:p w14:paraId="09D59D46" w14:textId="1760D00B" w:rsidR="00A70E02" w:rsidRPr="00A70E02" w:rsidRDefault="0041211C" w:rsidP="00B570BC">
            <w:r>
              <w:t xml:space="preserve">Medium </w:t>
            </w:r>
          </w:p>
        </w:tc>
      </w:tr>
      <w:tr w:rsidR="00F75078" w:rsidRPr="00A70E02" w14:paraId="139C7E41" w14:textId="77777777" w:rsidTr="0041211C">
        <w:trPr>
          <w:trHeight w:val="288"/>
        </w:trPr>
        <w:tc>
          <w:tcPr>
            <w:tcW w:w="2303" w:type="dxa"/>
            <w:noWrap/>
            <w:hideMark/>
          </w:tcPr>
          <w:p w14:paraId="73FE6F38" w14:textId="77777777" w:rsidR="00A70E02" w:rsidRPr="00A70E02" w:rsidRDefault="00A70E02" w:rsidP="00B570BC">
            <w:r w:rsidRPr="00A70E02">
              <w:t xml:space="preserve">Laptop malfunctioning </w:t>
            </w:r>
          </w:p>
        </w:tc>
        <w:tc>
          <w:tcPr>
            <w:tcW w:w="5708" w:type="dxa"/>
            <w:noWrap/>
            <w:hideMark/>
          </w:tcPr>
          <w:p w14:paraId="02FDA5A4" w14:textId="77777777" w:rsidR="00A70E02" w:rsidRPr="00A70E02" w:rsidRDefault="00A70E02" w:rsidP="00B570BC">
            <w:r w:rsidRPr="00A70E02">
              <w:t>My laptop has been a little slow, it would not turn on properly today.</w:t>
            </w:r>
          </w:p>
        </w:tc>
        <w:tc>
          <w:tcPr>
            <w:tcW w:w="1735" w:type="dxa"/>
            <w:noWrap/>
            <w:hideMark/>
          </w:tcPr>
          <w:p w14:paraId="57C84670" w14:textId="7B1A03E5" w:rsidR="00A70E02" w:rsidRPr="00A70E02" w:rsidRDefault="004503BD" w:rsidP="00B570BC">
            <w:r>
              <w:t>Ensure I check my computer’s health regularly.</w:t>
            </w:r>
          </w:p>
        </w:tc>
        <w:tc>
          <w:tcPr>
            <w:tcW w:w="1496" w:type="dxa"/>
            <w:noWrap/>
            <w:hideMark/>
          </w:tcPr>
          <w:p w14:paraId="394329EE" w14:textId="5640F631" w:rsidR="00A70E02" w:rsidRPr="00A70E02" w:rsidRDefault="00F75078" w:rsidP="00B570BC">
            <w:r>
              <w:t xml:space="preserve">Keep an eye on the computer’s </w:t>
            </w:r>
            <w:r>
              <w:lastRenderedPageBreak/>
              <w:t>health and close any applications that aren’t being used.</w:t>
            </w:r>
          </w:p>
        </w:tc>
        <w:tc>
          <w:tcPr>
            <w:tcW w:w="1276" w:type="dxa"/>
            <w:noWrap/>
            <w:hideMark/>
          </w:tcPr>
          <w:p w14:paraId="60AC67E0" w14:textId="23C6CD17" w:rsidR="00A70E02" w:rsidRPr="00A70E02" w:rsidRDefault="0041211C" w:rsidP="00B570BC">
            <w:r>
              <w:lastRenderedPageBreak/>
              <w:t xml:space="preserve">Unlikely </w:t>
            </w:r>
          </w:p>
        </w:tc>
        <w:tc>
          <w:tcPr>
            <w:tcW w:w="1345" w:type="dxa"/>
            <w:noWrap/>
            <w:hideMark/>
          </w:tcPr>
          <w:p w14:paraId="5119E31A" w14:textId="40976A58" w:rsidR="00A70E02" w:rsidRPr="00A70E02" w:rsidRDefault="0041211C" w:rsidP="00B570BC">
            <w:r>
              <w:t xml:space="preserve">Hazardous </w:t>
            </w:r>
          </w:p>
        </w:tc>
        <w:tc>
          <w:tcPr>
            <w:tcW w:w="1746" w:type="dxa"/>
            <w:shd w:val="clear" w:color="auto" w:fill="FFC000"/>
            <w:noWrap/>
            <w:hideMark/>
          </w:tcPr>
          <w:p w14:paraId="692A3768" w14:textId="3565D3F4" w:rsidR="00A70E02" w:rsidRPr="00A70E02" w:rsidRDefault="0041211C" w:rsidP="00B570BC">
            <w:r>
              <w:t>Medium</w:t>
            </w:r>
          </w:p>
        </w:tc>
      </w:tr>
      <w:tr w:rsidR="00F75078" w:rsidRPr="00A70E02" w14:paraId="47206C5C" w14:textId="77777777" w:rsidTr="0041211C">
        <w:trPr>
          <w:trHeight w:val="288"/>
        </w:trPr>
        <w:tc>
          <w:tcPr>
            <w:tcW w:w="2303" w:type="dxa"/>
            <w:noWrap/>
            <w:hideMark/>
          </w:tcPr>
          <w:p w14:paraId="75A4458C" w14:textId="77777777" w:rsidR="00A70E02" w:rsidRPr="00A70E02" w:rsidRDefault="00A70E02" w:rsidP="00B570BC">
            <w:r w:rsidRPr="00A70E02">
              <w:t xml:space="preserve">Internet connection not working </w:t>
            </w:r>
          </w:p>
        </w:tc>
        <w:tc>
          <w:tcPr>
            <w:tcW w:w="5708" w:type="dxa"/>
            <w:noWrap/>
            <w:hideMark/>
          </w:tcPr>
          <w:p w14:paraId="3A0D0611" w14:textId="039BFEB3" w:rsidR="00A70E02" w:rsidRPr="00A70E02" w:rsidRDefault="00A70E02" w:rsidP="00B570BC">
            <w:r w:rsidRPr="00A70E02">
              <w:t xml:space="preserve">There was a problem with my internet </w:t>
            </w:r>
            <w:r w:rsidRPr="00A70E02">
              <w:t>connection</w:t>
            </w:r>
            <w:r w:rsidRPr="00A70E02">
              <w:t xml:space="preserve"> as there was maintenance being carried out in my area.</w:t>
            </w:r>
          </w:p>
        </w:tc>
        <w:tc>
          <w:tcPr>
            <w:tcW w:w="1735" w:type="dxa"/>
            <w:noWrap/>
            <w:hideMark/>
          </w:tcPr>
          <w:p w14:paraId="20AE9DE8" w14:textId="3C70E0AC" w:rsidR="00A70E02" w:rsidRPr="00A70E02" w:rsidRDefault="004237CA" w:rsidP="00B570BC">
            <w:r>
              <w:t xml:space="preserve">Make sure I have a strong internet </w:t>
            </w:r>
            <w:r w:rsidR="003E44E6">
              <w:t>provider.</w:t>
            </w:r>
          </w:p>
        </w:tc>
        <w:tc>
          <w:tcPr>
            <w:tcW w:w="1496" w:type="dxa"/>
            <w:noWrap/>
            <w:hideMark/>
          </w:tcPr>
          <w:p w14:paraId="65EC9E0D" w14:textId="35A8DBF6" w:rsidR="00A70E02" w:rsidRPr="00A70E02" w:rsidRDefault="003E44E6" w:rsidP="00B570BC">
            <w:r>
              <w:t>Ensure that the Wi-Fi I’m using is strong. Could potentially use my phone hotspot.</w:t>
            </w:r>
          </w:p>
        </w:tc>
        <w:tc>
          <w:tcPr>
            <w:tcW w:w="1276" w:type="dxa"/>
            <w:noWrap/>
            <w:hideMark/>
          </w:tcPr>
          <w:p w14:paraId="41785195" w14:textId="47DE7301" w:rsidR="00A70E02" w:rsidRPr="00A70E02" w:rsidRDefault="0041211C" w:rsidP="00B570BC">
            <w:r>
              <w:t>Unlikely</w:t>
            </w:r>
          </w:p>
        </w:tc>
        <w:tc>
          <w:tcPr>
            <w:tcW w:w="1345" w:type="dxa"/>
            <w:noWrap/>
            <w:hideMark/>
          </w:tcPr>
          <w:p w14:paraId="3FDE9A72" w14:textId="1BB87FA6" w:rsidR="00A70E02" w:rsidRPr="00A70E02" w:rsidRDefault="00CE56FB" w:rsidP="00B570BC">
            <w:r>
              <w:t xml:space="preserve">Hazardous </w:t>
            </w:r>
          </w:p>
        </w:tc>
        <w:tc>
          <w:tcPr>
            <w:tcW w:w="1746" w:type="dxa"/>
            <w:shd w:val="clear" w:color="auto" w:fill="FFC000"/>
            <w:noWrap/>
            <w:hideMark/>
          </w:tcPr>
          <w:p w14:paraId="59D7CEAB" w14:textId="1298EC4E" w:rsidR="00A70E02" w:rsidRPr="00A70E02" w:rsidRDefault="0041211C" w:rsidP="00B570BC">
            <w:r>
              <w:t>Medium</w:t>
            </w:r>
          </w:p>
        </w:tc>
      </w:tr>
    </w:tbl>
    <w:p w14:paraId="4895BE99" w14:textId="77777777" w:rsidR="008B5F6B" w:rsidRDefault="008B5F6B"/>
    <w:sectPr w:rsidR="008B5F6B" w:rsidSect="00A70E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02"/>
    <w:rsid w:val="00127726"/>
    <w:rsid w:val="001A2FB4"/>
    <w:rsid w:val="003E44E6"/>
    <w:rsid w:val="0041211C"/>
    <w:rsid w:val="004237CA"/>
    <w:rsid w:val="004503BD"/>
    <w:rsid w:val="005C496D"/>
    <w:rsid w:val="006E0900"/>
    <w:rsid w:val="00815001"/>
    <w:rsid w:val="008B5F6B"/>
    <w:rsid w:val="009566B2"/>
    <w:rsid w:val="00A70E02"/>
    <w:rsid w:val="00A739C2"/>
    <w:rsid w:val="00B570BC"/>
    <w:rsid w:val="00B87A1B"/>
    <w:rsid w:val="00BA60AC"/>
    <w:rsid w:val="00CE56FB"/>
    <w:rsid w:val="00DB5A48"/>
    <w:rsid w:val="00F12542"/>
    <w:rsid w:val="00F7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367E"/>
  <w15:chartTrackingRefBased/>
  <w15:docId w15:val="{6BF23D67-59CF-48D9-ADED-BC43F01D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fowsia abdirahman</dc:creator>
  <cp:keywords/>
  <dc:description/>
  <cp:lastModifiedBy>fowsia abdirahman</cp:lastModifiedBy>
  <cp:revision>2</cp:revision>
  <dcterms:created xsi:type="dcterms:W3CDTF">2022-05-01T16:43:00Z</dcterms:created>
  <dcterms:modified xsi:type="dcterms:W3CDTF">2022-05-01T16:43:00Z</dcterms:modified>
</cp:coreProperties>
</file>