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25183793" w:rsidR="00012286" w:rsidRDefault="00012286" w:rsidP="00012286">
      <w:pPr>
        <w:pStyle w:val="a3"/>
        <w:ind w:firstLine="0"/>
        <w:rPr>
          <w:lang w:eastAsia="ru-RU"/>
        </w:rPr>
      </w:pPr>
    </w:p>
    <w:p w14:paraId="14169FCC" w14:textId="424A851F" w:rsidR="00A22CFC" w:rsidRDefault="003B3E78" w:rsidP="003F3B50">
      <w:pPr>
        <w:rPr>
          <w:lang w:eastAsia="ru-RU"/>
        </w:rPr>
      </w:pPr>
      <w:r w:rsidRPr="003B3E78">
        <w:rPr>
          <w:noProof/>
          <w:lang w:eastAsia="ru-RU"/>
        </w:rPr>
        <w:drawing>
          <wp:inline distT="0" distB="0" distL="0" distR="0" wp14:anchorId="6E9B6A9C" wp14:editId="4239E672">
            <wp:extent cx="5940425" cy="5111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AB5" w14:textId="6A3DC207" w:rsidR="003B3E78" w:rsidRPr="003B3E78" w:rsidRDefault="003B3E78" w:rsidP="003F3B50">
      <w:pPr>
        <w:rPr>
          <w:lang w:eastAsia="ru-RU"/>
        </w:rPr>
      </w:pPr>
      <w:r>
        <w:rPr>
          <w:lang w:eastAsia="ru-RU"/>
        </w:rPr>
        <w:t xml:space="preserve">Как видно на графике выше, с уменьшением площади, увеличивается компактность. </w:t>
      </w:r>
    </w:p>
    <w:p w14:paraId="765C5B28" w14:textId="299F7E80" w:rsidR="003B3E78" w:rsidRDefault="003B3E78" w:rsidP="003F3B50">
      <w:pPr>
        <w:rPr>
          <w:lang w:eastAsia="ru-RU"/>
        </w:rPr>
      </w:pPr>
      <w:r w:rsidRPr="003B3E78">
        <w:rPr>
          <w:noProof/>
          <w:lang w:eastAsia="ru-RU"/>
        </w:rPr>
        <w:lastRenderedPageBreak/>
        <w:drawing>
          <wp:inline distT="0" distB="0" distL="0" distR="0" wp14:anchorId="58AF4F92" wp14:editId="1F34048E">
            <wp:extent cx="5940425" cy="5118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6265" w14:textId="77777777" w:rsidR="008C46FB" w:rsidRDefault="008C46FB" w:rsidP="00015E74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14:paraId="79198620" w14:textId="229E1123" w:rsidR="008C46FB" w:rsidRPr="00832F9D" w:rsidRDefault="00832F9D" w:rsidP="00015E74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На рисунке </w:t>
      </w:r>
      <w:r w:rsidR="009E1F2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выше </w:t>
      </w:r>
      <w:r w:rsidR="009E1F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показан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9E1F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метод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RANSAC</w:t>
      </w:r>
      <w:r w:rsidRPr="00832F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8C46FB"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который выполняет подгонку регрессионной модели на подмножестве данных, так называемых не выбросах (</w:t>
      </w:r>
      <w:proofErr w:type="spellStart"/>
      <w:r w:rsidR="008C46FB"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inliers</w:t>
      </w:r>
      <w:proofErr w:type="spellEnd"/>
      <w:r w:rsidR="008C46FB"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), т. е. хороших точках данных.</w:t>
      </w:r>
    </w:p>
    <w:p w14:paraId="7E205C01" w14:textId="77777777" w:rsidR="008C46FB" w:rsidRDefault="008C46FB" w:rsidP="003F3B50">
      <w:pPr>
        <w:rPr>
          <w:lang w:eastAsia="ru-RU"/>
        </w:rPr>
      </w:pPr>
    </w:p>
    <w:p w14:paraId="26A770AF" w14:textId="64923A23" w:rsidR="003B3E78" w:rsidRDefault="003B3E78" w:rsidP="003F3B50">
      <w:pPr>
        <w:rPr>
          <w:lang w:eastAsia="ru-RU"/>
        </w:rPr>
      </w:pPr>
      <w:r w:rsidRPr="003B3E78">
        <w:rPr>
          <w:noProof/>
          <w:lang w:eastAsia="ru-RU"/>
        </w:rPr>
        <w:lastRenderedPageBreak/>
        <w:drawing>
          <wp:inline distT="0" distB="0" distL="0" distR="0" wp14:anchorId="2581CA4C" wp14:editId="3380859A">
            <wp:extent cx="5940425" cy="5157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EB5" w14:textId="2BB6AE1C" w:rsidR="003B3E78" w:rsidRDefault="00015E74" w:rsidP="003F3B50">
      <w:pPr>
        <w:rPr>
          <w:lang w:eastAsia="ru-RU"/>
        </w:rPr>
      </w:pPr>
      <w:r>
        <w:rPr>
          <w:lang w:eastAsia="ru-RU"/>
        </w:rPr>
        <w:t>На рисунк</w:t>
      </w:r>
      <w:r w:rsidR="000B727D">
        <w:rPr>
          <w:lang w:eastAsia="ru-RU"/>
        </w:rPr>
        <w:t>е</w:t>
      </w:r>
      <w:r>
        <w:rPr>
          <w:lang w:eastAsia="ru-RU"/>
        </w:rPr>
        <w:t xml:space="preserve"> выше видим график </w:t>
      </w:r>
      <w:r w:rsidR="00832F9D">
        <w:rPr>
          <w:lang w:eastAsia="ru-RU"/>
        </w:rPr>
        <w:t>остатков с линией,</w:t>
      </w:r>
      <w:r>
        <w:rPr>
          <w:lang w:eastAsia="ru-RU"/>
        </w:rPr>
        <w:t xml:space="preserve"> проходящей через начало отсчета оси </w:t>
      </w:r>
      <w:r>
        <w:rPr>
          <w:lang w:val="en-US" w:eastAsia="ru-RU"/>
        </w:rPr>
        <w:t>X</w:t>
      </w:r>
      <w:r w:rsidR="000B727D">
        <w:rPr>
          <w:lang w:eastAsia="ru-RU"/>
        </w:rPr>
        <w:t>.</w:t>
      </w:r>
    </w:p>
    <w:p w14:paraId="698D3124" w14:textId="592E42F3" w:rsidR="000B727D" w:rsidRDefault="000B727D" w:rsidP="003F3B50">
      <w:r>
        <w:t>В случае идеального предсказания остатки были бы строго нулями, с чем в реальных и практических приложениях мы, вероятно, никогда не столкнемся.</w:t>
      </w:r>
    </w:p>
    <w:p w14:paraId="5ECB36FF" w14:textId="3A3FE53B" w:rsidR="00832F9D" w:rsidRDefault="00832F9D" w:rsidP="003F3B50">
      <w:pPr>
        <w:rPr>
          <w:lang w:eastAsia="ru-RU"/>
        </w:rPr>
      </w:pPr>
      <w:r w:rsidRPr="008C46FB">
        <w:rPr>
          <w:noProof/>
          <w:lang w:eastAsia="ru-RU"/>
        </w:rPr>
        <w:drawing>
          <wp:inline distT="0" distB="0" distL="0" distR="0" wp14:anchorId="4EA709A3" wp14:editId="79298887">
            <wp:extent cx="2572109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5CAF" w14:textId="77777777" w:rsidR="00832F9D" w:rsidRDefault="00832F9D" w:rsidP="00832F9D">
      <w:pPr>
        <w:rPr>
          <w:lang w:eastAsia="ru-RU"/>
        </w:rPr>
      </w:pPr>
    </w:p>
    <w:p w14:paraId="66869956" w14:textId="77777777" w:rsidR="00832F9D" w:rsidRPr="008C46FB" w:rsidRDefault="00832F9D" w:rsidP="00832F9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Мы увидим, что MSE на тренировочном наборе равна 0.02127322889789492, а MSE тестового набора намного больше со значением 0.018740387284111308, </w:t>
      </w:r>
    </w:p>
    <w:p w14:paraId="54B56A82" w14:textId="77777777" w:rsidR="00832F9D" w:rsidRPr="008C46FB" w:rsidRDefault="00832F9D" w:rsidP="00832F9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что указывает на то, что наша модель </w:t>
      </w:r>
      <w:proofErr w:type="spellStart"/>
      <w:r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переподогнана</w:t>
      </w:r>
      <w:proofErr w:type="spellEnd"/>
      <w:r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под тренировочные данные. </w:t>
      </w:r>
    </w:p>
    <w:p w14:paraId="4EC3D724" w14:textId="3F0CD92E" w:rsidR="00832F9D" w:rsidRPr="008C46FB" w:rsidRDefault="00832F9D" w:rsidP="00832F9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После оценивания на тренировочных данных коэффициент детерминации R2 нашей модели соста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вл</w:t>
      </w:r>
      <w:r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яет 0.911107122311821, что является неплохим результатом. </w:t>
      </w:r>
    </w:p>
    <w:p w14:paraId="4A2158B8" w14:textId="77777777" w:rsidR="00832F9D" w:rsidRPr="008C46FB" w:rsidRDefault="00832F9D" w:rsidP="00832F9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46F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Однако R2 на тестовом наборе данных составил всего 0.9208298600711757</w:t>
      </w:r>
    </w:p>
    <w:p w14:paraId="4049E977" w14:textId="77777777" w:rsidR="00832F9D" w:rsidRPr="00015E74" w:rsidRDefault="00832F9D" w:rsidP="003F3B50">
      <w:pPr>
        <w:rPr>
          <w:lang w:eastAsia="ru-RU"/>
        </w:rPr>
      </w:pPr>
    </w:p>
    <w:p w14:paraId="6D4510F4" w14:textId="05ACDE99" w:rsidR="003B3E78" w:rsidRDefault="003B3E78" w:rsidP="003F3B50">
      <w:pPr>
        <w:rPr>
          <w:lang w:eastAsia="ru-RU"/>
        </w:rPr>
      </w:pPr>
      <w:r w:rsidRPr="003B3E78">
        <w:rPr>
          <w:noProof/>
          <w:lang w:eastAsia="ru-RU"/>
        </w:rPr>
        <w:lastRenderedPageBreak/>
        <w:drawing>
          <wp:inline distT="0" distB="0" distL="0" distR="0" wp14:anchorId="5921A3A3" wp14:editId="2D9D46AB">
            <wp:extent cx="5940425" cy="51390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D093" w14:textId="17BB08D1" w:rsidR="00156F8A" w:rsidRDefault="00156F8A" w:rsidP="00156F8A">
      <w:pPr>
        <w:rPr>
          <w:lang w:eastAsia="ru-RU"/>
        </w:rPr>
      </w:pPr>
      <w:r>
        <w:rPr>
          <w:lang w:eastAsia="ru-RU"/>
        </w:rPr>
        <w:t xml:space="preserve">регуляризация </w:t>
      </w:r>
      <w:proofErr w:type="gramStart"/>
      <w:r>
        <w:rPr>
          <w:lang w:eastAsia="ru-RU"/>
        </w:rPr>
        <w:t>- это</w:t>
      </w:r>
      <w:proofErr w:type="gramEnd"/>
      <w:r>
        <w:rPr>
          <w:lang w:eastAsia="ru-RU"/>
        </w:rPr>
        <w:t xml:space="preserve"> один из подходов к решению проблемы переобучения путем добавления дополнительной информации и тем самым сжатия значений параметров модели, чтобы вызвать штраф за сложность. Самыми </w:t>
      </w:r>
      <w:proofErr w:type="gramStart"/>
      <w:r>
        <w:rPr>
          <w:lang w:eastAsia="ru-RU"/>
        </w:rPr>
        <w:t xml:space="preserve">популярными </w:t>
      </w:r>
      <w:r w:rsidR="003824C6">
        <w:rPr>
          <w:lang w:eastAsia="ru-RU"/>
        </w:rPr>
        <w:t xml:space="preserve"> </w:t>
      </w:r>
      <w:r>
        <w:rPr>
          <w:lang w:eastAsia="ru-RU"/>
        </w:rPr>
        <w:t>подходами</w:t>
      </w:r>
      <w:proofErr w:type="gramEnd"/>
      <w:r>
        <w:rPr>
          <w:lang w:eastAsia="ru-RU"/>
        </w:rPr>
        <w:t xml:space="preserve"> к </w:t>
      </w:r>
      <w:proofErr w:type="spellStart"/>
      <w:r>
        <w:rPr>
          <w:lang w:eastAsia="ru-RU"/>
        </w:rPr>
        <w:t>регуляризованной</w:t>
      </w:r>
      <w:proofErr w:type="spellEnd"/>
      <w:r>
        <w:rPr>
          <w:lang w:eastAsia="ru-RU"/>
        </w:rPr>
        <w:t xml:space="preserve"> линейной регрессии являются так называемый метод гребневой регрессии (</w:t>
      </w:r>
      <w:proofErr w:type="spellStart"/>
      <w:r>
        <w:rPr>
          <w:lang w:eastAsia="ru-RU"/>
        </w:rPr>
        <w:t>гidge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гegгession</w:t>
      </w:r>
      <w:proofErr w:type="spellEnd"/>
      <w:r>
        <w:rPr>
          <w:lang w:eastAsia="ru-RU"/>
        </w:rPr>
        <w:t xml:space="preserve">), метод </w:t>
      </w:r>
      <w:proofErr w:type="spellStart"/>
      <w:r>
        <w:rPr>
          <w:lang w:eastAsia="ru-RU"/>
        </w:rPr>
        <w:t>lasso</w:t>
      </w:r>
      <w:proofErr w:type="spellEnd"/>
      <w:r>
        <w:rPr>
          <w:lang w:eastAsia="ru-RU"/>
        </w:rPr>
        <w:t xml:space="preserve"> (оператор наименьшего абсолютного стягивания и отбора, </w:t>
      </w:r>
      <w:proofErr w:type="spellStart"/>
      <w:r>
        <w:rPr>
          <w:lang w:eastAsia="ru-RU"/>
        </w:rPr>
        <w:t>least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absolute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shгinkage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selection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орегаtог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lasso</w:t>
      </w:r>
      <w:proofErr w:type="spellEnd"/>
      <w:r>
        <w:rPr>
          <w:lang w:eastAsia="ru-RU"/>
        </w:rPr>
        <w:t xml:space="preserve">) и метод эластичной сети ( </w:t>
      </w:r>
      <w:proofErr w:type="spellStart"/>
      <w:r>
        <w:rPr>
          <w:lang w:eastAsia="ru-RU"/>
        </w:rPr>
        <w:t>elastic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пеt</w:t>
      </w:r>
      <w:proofErr w:type="spellEnd"/>
      <w:r>
        <w:rPr>
          <w:lang w:eastAsia="ru-RU"/>
        </w:rPr>
        <w:t>) 1</w:t>
      </w:r>
    </w:p>
    <w:p w14:paraId="24F077B0" w14:textId="20C320D6" w:rsidR="00156F8A" w:rsidRDefault="00156F8A" w:rsidP="00156F8A">
      <w:pPr>
        <w:rPr>
          <w:lang w:eastAsia="ru-RU"/>
        </w:rPr>
      </w:pPr>
      <w:r>
        <w:rPr>
          <w:lang w:eastAsia="ru-RU"/>
        </w:rPr>
        <w:t xml:space="preserve">Гребневая регрессия — это модель с L2-штрафом, где к нашей функции стоимости </w:t>
      </w:r>
    </w:p>
    <w:p w14:paraId="53E44A34" w14:textId="382C5E13" w:rsidR="003B3E78" w:rsidRDefault="00156F8A" w:rsidP="00156F8A">
      <w:pPr>
        <w:rPr>
          <w:lang w:eastAsia="ru-RU"/>
        </w:rPr>
      </w:pPr>
      <w:r>
        <w:rPr>
          <w:lang w:eastAsia="ru-RU"/>
        </w:rPr>
        <w:t>на основе МНК мы просто добавляем квадратичную сумму весов:</w:t>
      </w:r>
    </w:p>
    <w:p w14:paraId="2344CA10" w14:textId="1DB64DDB" w:rsidR="003B3E78" w:rsidRDefault="003B3E78" w:rsidP="003F3B50">
      <w:pPr>
        <w:rPr>
          <w:lang w:eastAsia="ru-RU"/>
        </w:rPr>
      </w:pPr>
      <w:r w:rsidRPr="003B3E78">
        <w:rPr>
          <w:noProof/>
          <w:lang w:eastAsia="ru-RU"/>
        </w:rPr>
        <w:lastRenderedPageBreak/>
        <w:drawing>
          <wp:inline distT="0" distB="0" distL="0" distR="0" wp14:anchorId="74D1D2D6" wp14:editId="197AF92F">
            <wp:extent cx="5940425" cy="51092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ADE" w14:textId="19D77E6D" w:rsidR="003B3E78" w:rsidRDefault="003B3E78" w:rsidP="003F3B50">
      <w:pPr>
        <w:rPr>
          <w:lang w:eastAsia="ru-RU"/>
        </w:rPr>
      </w:pPr>
    </w:p>
    <w:p w14:paraId="7B19E519" w14:textId="0CF432B2" w:rsidR="003B3E78" w:rsidRDefault="003B3E78" w:rsidP="003F3B50">
      <w:pPr>
        <w:rPr>
          <w:lang w:eastAsia="ru-RU"/>
        </w:rPr>
      </w:pPr>
      <w:r w:rsidRPr="003B3E78">
        <w:rPr>
          <w:noProof/>
          <w:lang w:eastAsia="ru-RU"/>
        </w:rPr>
        <w:lastRenderedPageBreak/>
        <w:drawing>
          <wp:inline distT="0" distB="0" distL="0" distR="0" wp14:anchorId="6A54CAA3" wp14:editId="64F45881">
            <wp:extent cx="5940425" cy="51219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460" w14:textId="3B7BBF1C" w:rsidR="003B3E78" w:rsidRDefault="003824C6" w:rsidP="003F3B50">
      <w:pPr>
        <w:rPr>
          <w:lang w:eastAsia="ru-RU"/>
        </w:rPr>
      </w:pPr>
      <w:r>
        <w:t xml:space="preserve">Например, если установить </w:t>
      </w:r>
      <w:proofErr w:type="spellStart"/>
      <w:r>
        <w:t>ll_ratio</w:t>
      </w:r>
      <w:proofErr w:type="spellEnd"/>
      <w:r>
        <w:t xml:space="preserve"> равным 1.0, то регрессор эластичной сети </w:t>
      </w:r>
      <w:proofErr w:type="spellStart"/>
      <w:r>
        <w:t>ElasticNet</w:t>
      </w:r>
      <w:proofErr w:type="spellEnd"/>
      <w:r>
        <w:t xml:space="preserve"> будет равен </w:t>
      </w:r>
      <w:proofErr w:type="spellStart"/>
      <w:r>
        <w:t>lasso</w:t>
      </w:r>
      <w:proofErr w:type="spellEnd"/>
      <w:r>
        <w:t>.</w:t>
      </w:r>
    </w:p>
    <w:p w14:paraId="3B3CBD8F" w14:textId="081D8121" w:rsidR="003B3E78" w:rsidRDefault="003B3E78" w:rsidP="003F3B50">
      <w:pPr>
        <w:rPr>
          <w:lang w:eastAsia="ru-RU"/>
        </w:rPr>
      </w:pPr>
      <w:r w:rsidRPr="003B3E78">
        <w:rPr>
          <w:noProof/>
          <w:lang w:eastAsia="ru-RU"/>
        </w:rPr>
        <w:lastRenderedPageBreak/>
        <w:drawing>
          <wp:inline distT="0" distB="0" distL="0" distR="0" wp14:anchorId="6EEF79FF" wp14:editId="4305EBEA">
            <wp:extent cx="5940425" cy="51422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175B" w14:textId="715FD2DA" w:rsidR="003B3E78" w:rsidRPr="00D115B4" w:rsidRDefault="005C4AE6" w:rsidP="003F3B50">
      <w:pPr>
        <w:rPr>
          <w:lang w:eastAsia="ru-RU"/>
        </w:rPr>
      </w:pPr>
      <w:r>
        <w:t>графике выше видно, что полиномиальная подгонка захватывает связь жду переменной отклика и объясняющей переменной намного лучше, м линейная подгонка:</w:t>
      </w:r>
    </w:p>
    <w:p w14:paraId="010DFF80" w14:textId="4DA73AE5" w:rsidR="00B329AF" w:rsidRDefault="00B329AF" w:rsidP="00B329AF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B329AF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38B365D" wp14:editId="2EB15917">
            <wp:extent cx="3677163" cy="685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330" w14:textId="1E35D7BF" w:rsidR="00B329AF" w:rsidRPr="00B329AF" w:rsidRDefault="00B329AF" w:rsidP="00B329A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29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средневзвешенная </w:t>
      </w:r>
      <w:proofErr w:type="spellStart"/>
      <w:r w:rsidRPr="00B329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квадатичная</w:t>
      </w:r>
      <w:proofErr w:type="spellEnd"/>
      <w:r w:rsidRPr="00B329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ошибка (MSE) в этой отдельно взятой миниатюрной задаче уменьшилась с 0.0003500768067586305 (линейная подгонка) до 0.000288080960033762 (квадратичная подгонка</w:t>
      </w:r>
      <w:proofErr w:type="gramStart"/>
      <w:r w:rsidRPr="00B329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) ,</w:t>
      </w:r>
      <w:proofErr w:type="gramEnd"/>
      <w:r w:rsidRPr="00B329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при этом коэффициент детерминации отражает более тесную подгонку к квадратичной модели (R2 = .481580216418252) в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B329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противоположность линейной подгонке (R2 = 0.3700147959256693). </w:t>
      </w:r>
    </w:p>
    <w:p w14:paraId="1D6725BC" w14:textId="77777777" w:rsidR="00B329AF" w:rsidRDefault="00B329AF" w:rsidP="00B329AF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39C8451" w14:textId="77777777" w:rsidR="00B329AF" w:rsidRDefault="00B329AF" w:rsidP="003F3B5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ADDBF25" w14:textId="77777777" w:rsidR="00B329AF" w:rsidRDefault="00B329AF" w:rsidP="003F3B5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C7A718A" w14:textId="77777777" w:rsidR="00B329AF" w:rsidRDefault="00B329AF" w:rsidP="003F3B5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3BAFDDC" w14:textId="77777777" w:rsidR="00B329AF" w:rsidRDefault="00B329AF" w:rsidP="003868D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662EE76" w14:textId="4C0B975F" w:rsidR="00370374" w:rsidRPr="00784297" w:rsidRDefault="00DA3E58" w:rsidP="003F3B50">
      <w:pPr>
        <w:jc w:val="center"/>
        <w:rPr>
          <w:rFonts w:ascii="Times New Roman" w:hAnsi="Times New Roman" w:cs="Times New Roman"/>
          <w:b/>
          <w:bCs/>
          <w:lang w:val="en-US" w:eastAsia="ru-RU"/>
        </w:rPr>
      </w:pP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Код</w:t>
      </w:r>
      <w:r w:rsidRPr="0078429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1CB5FEEB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</w:t>
      </w:r>
    </w:p>
    <w:p w14:paraId="0D014F45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064AD200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7F670BD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sklearn.svm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SVC</w:t>
      </w:r>
    </w:p>
    <w:p w14:paraId="2F3EEA2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1BAA0ED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linear_model</w:t>
      </w:r>
      <w:proofErr w:type="spellEnd"/>
    </w:p>
    <w:p w14:paraId="660765A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44D3AFE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mlxtend.plotting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plot_decision_regions</w:t>
      </w:r>
      <w:proofErr w:type="spellEnd"/>
    </w:p>
    <w:p w14:paraId="08110565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sklearn.linear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_model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LinearRegression</w:t>
      </w:r>
      <w:proofErr w:type="spellEnd"/>
    </w:p>
    <w:p w14:paraId="1008B58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r2_score</w:t>
      </w:r>
    </w:p>
    <w:p w14:paraId="3929D57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"C:/Users/fox/Desktop/ii/data/seeds_dataset.data"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14EEF7A5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"периметр"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"ширина"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"асимметрия"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канавки 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ядра"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"сорт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#название атрибутов </w:t>
      </w:r>
    </w:p>
    <w:p w14:paraId="2E9F3E5F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target_names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"Кама"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"Роза"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"Канадка"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14:paraId="2E289CA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dataset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pd.read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_csv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names=names)</w:t>
      </w:r>
    </w:p>
    <w:p w14:paraId="670E79D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= dataset[[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3165691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dataset[[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1A7DDA2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X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[:, :-1].values</w:t>
      </w:r>
    </w:p>
    <w:p w14:paraId="692787A6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y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[:, 7].values</w:t>
      </w:r>
    </w:p>
    <w:p w14:paraId="2C8BD7F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dataset.head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BE86DA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X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test_size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C37A7B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</w:p>
    <w:p w14:paraId="5C3EA03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  =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9954E9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F51DA6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scaler.transform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7F2985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scaler.transform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68A05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regressor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LinearRegression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  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EDC1F5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обучить модель с помощью обучающих наборов</w:t>
      </w:r>
    </w:p>
    <w:p w14:paraId="6DAA4DF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regressor.fit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7E4AB6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прогонозы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тестовом наборе</w:t>
      </w:r>
    </w:p>
    <w:p w14:paraId="3D04E855" w14:textId="77777777" w:rsidR="003B3E78" w:rsidRPr="005A3997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regressor.predict</w:t>
      </w:r>
      <w:proofErr w:type="spellEnd"/>
      <w:proofErr w:type="gram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51D1E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визуализация</w:t>
      </w:r>
    </w:p>
    <w:p w14:paraId="5DEE80A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C9880B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regressor.predict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color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74D0E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LinearRegression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7F35FD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46FF5B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BF14B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D8B3F7F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-------------RANSAC------------------</w:t>
      </w:r>
    </w:p>
    <w:p w14:paraId="720FC4C0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sklearn.linear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_model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RANSACRegressor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61FBDCE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ransac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RANSACRegressor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16558992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ransac.fit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</w:t>
      </w:r>
    </w:p>
    <w:p w14:paraId="6A8B53B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inlier_mask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ransac.inlier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_mask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</w:p>
    <w:p w14:paraId="7E18989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outlier_mask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np.logical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_not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inlier_mask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A26FF0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line_X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np.arange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ACFB9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line_y_ransac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ransac.predict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line_X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[:,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np.newaxis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13BB80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inlier_mask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y[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inlier_mask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6B10A46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marker=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'He-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выбросы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803A3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plt.scatter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outlier_mask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y[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outlier_mask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6A4749B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lightgreen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marker=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Выбросы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E2FE2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line_X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line_y_ransac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color=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3D7C8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E0319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DC7906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(loc=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'upper left'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1BDA7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169991E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-------------оценивание------------------</w:t>
      </w:r>
    </w:p>
    <w:p w14:paraId="1C7F100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-------------остаточный график------------------</w:t>
      </w:r>
    </w:p>
    <w:p w14:paraId="5195BBF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 :-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</w:p>
    <w:p w14:paraId="78590F7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 = </w:t>
      </w: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dataset[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канавки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ядра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</w:p>
    <w:p w14:paraId="0BB3BB3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X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test_size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2255F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LinearRegression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</w:p>
    <w:p w14:paraId="0547EF66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slr.fit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33B7BE4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slr.predict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2B0C43D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slr.predict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1092C3C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y_train_pred -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696E7A9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marker=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label=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Тренировочны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еданные</w:t>
      </w:r>
      <w:proofErr w:type="spellEnd"/>
      <w:proofErr w:type="gram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E62F5D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.scatter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457ED96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lightgreen</w:t>
      </w:r>
      <w:proofErr w:type="spellEnd"/>
      <w:proofErr w:type="gram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marker=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,label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Тестовые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2E68290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plt.xlabel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едсказанные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значения'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6CF9CF3F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Остат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</w:t>
      </w:r>
    </w:p>
    <w:p w14:paraId="4690937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(loc=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'upper left'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3375B4D0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plt.hlines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xmax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lw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45A66A1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plt.xlim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([-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]) </w:t>
      </w:r>
    </w:p>
    <w:p w14:paraId="1C4044E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</w:p>
    <w:p w14:paraId="68A112C2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#--------------------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среднеквадр</w:t>
      </w:r>
      <w:proofErr w:type="spellEnd"/>
    </w:p>
    <w:p w14:paraId="0659947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35A05F1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'MSE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тренировка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</w:p>
    <w:p w14:paraId="646D878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'MSE 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тестирвание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8F4C4B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Мы увидим, что MSE на тренировочном наборе равна 0.02127322889789492, а MSE тестового набора намного больше со значением 0.018740387284111308, </w:t>
      </w:r>
    </w:p>
    <w:p w14:paraId="412AB02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что указывает на то, что наша модель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переподогнана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под тренировочные данные. </w:t>
      </w:r>
    </w:p>
    <w:p w14:paraId="1DB50A62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r2_score</w:t>
      </w:r>
    </w:p>
    <w:p w14:paraId="455C243F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'R 2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тренировка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r2_score(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</w:p>
    <w:p w14:paraId="7AE76C22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'R 2 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тестирвание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r2_score(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B2C601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После оценивания на тренировочных данных коэффициент детерминации R2 нашей модели состав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яет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0.911107122311821, что является неплохим результатом. </w:t>
      </w:r>
    </w:p>
    <w:p w14:paraId="106F496B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Однако R2 на тестовом наборе данных составил всего 0.9208298600711757</w:t>
      </w:r>
    </w:p>
    <w:p w14:paraId="1860596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#-------------------применение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регуляризованых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методов </w:t>
      </w:r>
    </w:p>
    <w:p w14:paraId="43527B7E" w14:textId="77777777" w:rsidR="003B3E78" w:rsidRPr="005A3997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= dataset[[</w:t>
      </w:r>
      <w:r w:rsidRPr="005A39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5A39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  <w:proofErr w:type="gram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E5857A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dataset[[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E279B6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8284C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dataset.head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A2DB55D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X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test_size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random_state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93AB8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#--------------------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гребнева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1A27D50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sklearn.linear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_model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Ridge </w:t>
      </w:r>
    </w:p>
    <w:p w14:paraId="05241A9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ridge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Ridge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alpha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51C599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обучить модель с помощью обучающих наборов</w:t>
      </w:r>
    </w:p>
    <w:p w14:paraId="3BA6983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ridge.fit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29D74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прогонозы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тестовом наборе</w:t>
      </w:r>
    </w:p>
    <w:p w14:paraId="3D33ED0C" w14:textId="77777777" w:rsidR="003B3E78" w:rsidRPr="005A3997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ridge.predict</w:t>
      </w:r>
      <w:proofErr w:type="spellEnd"/>
      <w:proofErr w:type="gram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19B8AF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визуализация</w:t>
      </w:r>
    </w:p>
    <w:p w14:paraId="51CECFE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0B22A5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ridge.predict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color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3CD73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'Ridge'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19AA4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A565E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42B35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9E716C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#--------------------lasso </w:t>
      </w:r>
    </w:p>
    <w:p w14:paraId="01629C8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sklearn.linear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_model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Lasso </w:t>
      </w:r>
    </w:p>
    <w:p w14:paraId="3F1BA9A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lasso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Lasso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alpha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1.0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234857D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обучить модель с помощью обучающих наборов</w:t>
      </w:r>
    </w:p>
    <w:p w14:paraId="295FA9A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lasso.fit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FD3D5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прогонозы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тестовом наборе</w:t>
      </w:r>
    </w:p>
    <w:p w14:paraId="6F283216" w14:textId="77777777" w:rsidR="003B3E78" w:rsidRPr="005A3997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lasso.predict</w:t>
      </w:r>
      <w:proofErr w:type="spellEnd"/>
      <w:proofErr w:type="gram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5A39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16684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визуализация</w:t>
      </w:r>
    </w:p>
    <w:p w14:paraId="1AAA85F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E2346B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lasso.predict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color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3019E9F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'lasso'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2F2AFB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90A45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FD908B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19F16C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#--------------------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эластичная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сеть</w:t>
      </w:r>
    </w:p>
    <w:p w14:paraId="1F3910C2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sklearn.linear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_model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ElasticNet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6B4494C0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lassoE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ElasticNet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l1_ratio=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410B8562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обучить модель с помощью обучающих наборов</w:t>
      </w:r>
    </w:p>
    <w:p w14:paraId="7208CF5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lassoE.fit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0785DD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прогонозы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 тестовом наборе</w:t>
      </w:r>
    </w:p>
    <w:p w14:paraId="56A744ED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lassoE.predict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A0C298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визуализация</w:t>
      </w:r>
    </w:p>
    <w:p w14:paraId="6FA26D1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plt.scatter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'red'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411DDF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lassoE.predict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color =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'blue'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23C52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lassoE</w:t>
      </w:r>
      <w:proofErr w:type="spell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4F84D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A923E0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plt.ylabel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компактность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D1F927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7503085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#--------------------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полиномиальная</w:t>
      </w: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0A6258F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PolynomialFeatures</w:t>
      </w:r>
      <w:proofErr w:type="spellEnd"/>
    </w:p>
    <w:p w14:paraId="79FC2F8E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LinearRegression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B9586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pr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LinearRegression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80CD45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quadratic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PolynomialFeatures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(degree=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4F9AD8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X_quad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quadratic.fit_transform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3BF434F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Для равнения выполнить подгонку простой линейной регрессионной </w:t>
      </w:r>
      <w:proofErr w:type="gram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модели :</w:t>
      </w:r>
      <w:proofErr w:type="gramEnd"/>
    </w:p>
    <w:p w14:paraId="22A01802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</w:t>
      </w:r>
    </w:p>
    <w:p w14:paraId="72C5D45F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np.arange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B3E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[:,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np.newaxis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A7143F0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y_lin_fit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lr.predict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4818BD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полнить подгонку множественной регрессионной модели на преобразованных при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наках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я полиномиальной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регр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ссии</w:t>
      </w:r>
      <w:proofErr w:type="spellEnd"/>
      <w:r w:rsidRPr="003B3E7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: </w:t>
      </w:r>
    </w:p>
    <w:p w14:paraId="26EA009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pr.fit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X_quad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y) </w:t>
      </w:r>
    </w:p>
    <w:p w14:paraId="7A25C3AC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y_quad_fit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pr.predict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quadratic.fit_transform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)) </w:t>
      </w:r>
    </w:p>
    <w:p w14:paraId="15D09260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plt.scatter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(X, y,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label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'тренировочные точки'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D8C2E22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y_lin_fit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5D2D69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label=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линейная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подгонка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linestyle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'--'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7E819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y_quad_fit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43D926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label=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квадратичная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подгонка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268DDA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(loc=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'upper left'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1CB78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3B91C31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y_lin_pred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lr.predict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(X)</w:t>
      </w:r>
    </w:p>
    <w:p w14:paraId="7F7B6A7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y_quad_pred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pr.predict</w:t>
      </w:r>
      <w:proofErr w:type="spellEnd"/>
      <w:proofErr w:type="gram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X_quad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AFB823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Тренировочная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MSE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линейная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(y,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y_lin_pred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3C37E205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Тренировочная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MSE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квадратичная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mean_squared_error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(y,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y_quad_pred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46E6A259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Тренировочная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R*2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линейная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(r2_score(y,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y_lin_pred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                                                     </w:t>
      </w:r>
    </w:p>
    <w:p w14:paraId="18EF0394" w14:textId="77777777" w:rsidR="003B3E78" w:rsidRPr="003B3E78" w:rsidRDefault="003B3E78" w:rsidP="003B3E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Тренировочная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R*2 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квадратичная</w:t>
      </w:r>
      <w:r w:rsidRPr="003B3E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(r2_score(y, </w:t>
      </w:r>
      <w:proofErr w:type="spellStart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y_quad_pred</w:t>
      </w:r>
      <w:proofErr w:type="spellEnd"/>
      <w:r w:rsidRPr="003B3E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4DB0AB45" w14:textId="304C019D" w:rsidR="00015F7F" w:rsidRPr="00603E07" w:rsidRDefault="00015F7F" w:rsidP="003F3B50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015F7F" w:rsidRPr="0060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2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055EA"/>
    <w:rsid w:val="00012286"/>
    <w:rsid w:val="00015E74"/>
    <w:rsid w:val="00015F7F"/>
    <w:rsid w:val="0009461E"/>
    <w:rsid w:val="000B727D"/>
    <w:rsid w:val="000D711F"/>
    <w:rsid w:val="00107AB2"/>
    <w:rsid w:val="00156F8A"/>
    <w:rsid w:val="00197A34"/>
    <w:rsid w:val="00197A79"/>
    <w:rsid w:val="001A7C18"/>
    <w:rsid w:val="00200710"/>
    <w:rsid w:val="00231637"/>
    <w:rsid w:val="00263155"/>
    <w:rsid w:val="002C3362"/>
    <w:rsid w:val="002D31F8"/>
    <w:rsid w:val="002E5C1E"/>
    <w:rsid w:val="002F3E80"/>
    <w:rsid w:val="003201E7"/>
    <w:rsid w:val="003379DE"/>
    <w:rsid w:val="003566DD"/>
    <w:rsid w:val="00370374"/>
    <w:rsid w:val="003824C6"/>
    <w:rsid w:val="003868DC"/>
    <w:rsid w:val="003A30DC"/>
    <w:rsid w:val="003B3E78"/>
    <w:rsid w:val="003F3B50"/>
    <w:rsid w:val="003F7896"/>
    <w:rsid w:val="00417224"/>
    <w:rsid w:val="00420517"/>
    <w:rsid w:val="00475B2D"/>
    <w:rsid w:val="00597C33"/>
    <w:rsid w:val="005A17E4"/>
    <w:rsid w:val="005A3997"/>
    <w:rsid w:val="005A753F"/>
    <w:rsid w:val="005C4AE6"/>
    <w:rsid w:val="005F2E84"/>
    <w:rsid w:val="00603E07"/>
    <w:rsid w:val="00633AD8"/>
    <w:rsid w:val="006B128F"/>
    <w:rsid w:val="006B3CF4"/>
    <w:rsid w:val="006C529E"/>
    <w:rsid w:val="006D6A60"/>
    <w:rsid w:val="0074605A"/>
    <w:rsid w:val="00784297"/>
    <w:rsid w:val="007A526E"/>
    <w:rsid w:val="007B0386"/>
    <w:rsid w:val="007E6BD2"/>
    <w:rsid w:val="007E74E8"/>
    <w:rsid w:val="007F3837"/>
    <w:rsid w:val="008179DA"/>
    <w:rsid w:val="00832F9D"/>
    <w:rsid w:val="00835D17"/>
    <w:rsid w:val="00842DF0"/>
    <w:rsid w:val="008C46FB"/>
    <w:rsid w:val="00925A12"/>
    <w:rsid w:val="00937158"/>
    <w:rsid w:val="00947F39"/>
    <w:rsid w:val="009B18FF"/>
    <w:rsid w:val="009B7ECE"/>
    <w:rsid w:val="009C4093"/>
    <w:rsid w:val="009D7933"/>
    <w:rsid w:val="009E1F24"/>
    <w:rsid w:val="00A1154F"/>
    <w:rsid w:val="00A2074B"/>
    <w:rsid w:val="00A22CFC"/>
    <w:rsid w:val="00A24F5D"/>
    <w:rsid w:val="00A4454F"/>
    <w:rsid w:val="00A76FBA"/>
    <w:rsid w:val="00A80CFC"/>
    <w:rsid w:val="00AE6CC4"/>
    <w:rsid w:val="00B2119C"/>
    <w:rsid w:val="00B329AF"/>
    <w:rsid w:val="00B36E4C"/>
    <w:rsid w:val="00B7272B"/>
    <w:rsid w:val="00B850F6"/>
    <w:rsid w:val="00BA0214"/>
    <w:rsid w:val="00BA48E8"/>
    <w:rsid w:val="00BB0E26"/>
    <w:rsid w:val="00BD3CB1"/>
    <w:rsid w:val="00C72FC2"/>
    <w:rsid w:val="00CB3D7C"/>
    <w:rsid w:val="00CF07FB"/>
    <w:rsid w:val="00D115B4"/>
    <w:rsid w:val="00D11940"/>
    <w:rsid w:val="00D7230D"/>
    <w:rsid w:val="00D95A26"/>
    <w:rsid w:val="00DA3E58"/>
    <w:rsid w:val="00DD1652"/>
    <w:rsid w:val="00DD6922"/>
    <w:rsid w:val="00DE253E"/>
    <w:rsid w:val="00DE4C10"/>
    <w:rsid w:val="00DE633E"/>
    <w:rsid w:val="00DF58B1"/>
    <w:rsid w:val="00E11117"/>
    <w:rsid w:val="00E81BBB"/>
    <w:rsid w:val="00E951AC"/>
    <w:rsid w:val="00E95293"/>
    <w:rsid w:val="00F25FE2"/>
    <w:rsid w:val="00F2720A"/>
    <w:rsid w:val="00F4042B"/>
    <w:rsid w:val="00F42136"/>
    <w:rsid w:val="00F55CD1"/>
    <w:rsid w:val="00FB1853"/>
    <w:rsid w:val="00FB334C"/>
    <w:rsid w:val="00FB585B"/>
    <w:rsid w:val="00FC268E"/>
    <w:rsid w:val="00FD4966"/>
    <w:rsid w:val="00FE29B0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72</cp:revision>
  <cp:lastPrinted>2021-12-06T10:48:00Z</cp:lastPrinted>
  <dcterms:created xsi:type="dcterms:W3CDTF">2021-11-30T10:29:00Z</dcterms:created>
  <dcterms:modified xsi:type="dcterms:W3CDTF">2024-02-08T13:33:00Z</dcterms:modified>
</cp:coreProperties>
</file>