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DC4F" w14:textId="77777777" w:rsidR="00CE7AE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Java</w:t>
      </w:r>
      <w:r>
        <w:rPr>
          <w:rFonts w:ascii="Arial" w:eastAsia="等线" w:hAnsi="Arial" w:cs="Arial"/>
          <w:b/>
          <w:sz w:val="52"/>
        </w:rPr>
        <w:t>物联网环境监控与控制系统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程序详解</w:t>
      </w:r>
    </w:p>
    <w:p w14:paraId="3DC8C440" w14:textId="77777777" w:rsidR="00CE7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本文档详细讲解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物联网环境监控与控制系统的程序架构、核心类功能、通信协议、关键业务逻辑及潜在改进点，该程序为桌面应用，通过串口和</w:t>
      </w:r>
      <w:r>
        <w:rPr>
          <w:rFonts w:ascii="Arial" w:eastAsia="等线" w:hAnsi="Arial" w:cs="Arial"/>
        </w:rPr>
        <w:t>UDP</w:t>
      </w:r>
      <w:r>
        <w:rPr>
          <w:rFonts w:ascii="Arial" w:eastAsia="等线" w:hAnsi="Arial" w:cs="Arial"/>
        </w:rPr>
        <w:t>网络两种方式与下位机（如单片机）通信，实现传感器数据实时采集、报警阈值设置及设备远程控制。</w:t>
      </w:r>
    </w:p>
    <w:p w14:paraId="5A1DA756" w14:textId="77777777" w:rsidR="00CE7AE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一、系统架构概述</w:t>
      </w:r>
      <w:bookmarkEnd w:id="0"/>
    </w:p>
    <w:p w14:paraId="3EA97126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设计模式</w:t>
      </w:r>
      <w:bookmarkEnd w:id="1"/>
    </w:p>
    <w:p w14:paraId="05668FA8" w14:textId="77777777" w:rsidR="00CE7AE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单例模式</w:t>
      </w:r>
      <w:proofErr w:type="gramEnd"/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MainFrame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类使用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getHandler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方法获取唯一实例，方便全局访问。</w:t>
      </w:r>
    </w:p>
    <w:p w14:paraId="4AA1D322" w14:textId="77777777" w:rsidR="00CE7AE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多线程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MainFrame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NetworkServer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都实现了</w:t>
      </w:r>
      <w:r>
        <w:rPr>
          <w:rFonts w:ascii="Arial" w:eastAsia="等线" w:hAnsi="Arial" w:cs="Arial"/>
        </w:rPr>
        <w:t xml:space="preserve"> Runnable </w:t>
      </w:r>
      <w:r>
        <w:rPr>
          <w:rFonts w:ascii="Arial" w:eastAsia="等线" w:hAnsi="Arial" w:cs="Arial"/>
        </w:rPr>
        <w:t>接口，分别用于定时保存数据和持续监听网络数据。</w:t>
      </w:r>
    </w:p>
    <w:p w14:paraId="3D2D948C" w14:textId="77777777" w:rsidR="00CE7AE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MVC </w:t>
      </w:r>
      <w:r>
        <w:rPr>
          <w:rFonts w:ascii="Arial" w:eastAsia="等线" w:hAnsi="Arial" w:cs="Arial"/>
          <w:b/>
        </w:rPr>
        <w:t>雏形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FrameData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作为数据模型，</w:t>
      </w:r>
      <w:proofErr w:type="spellStart"/>
      <w:r>
        <w:rPr>
          <w:rFonts w:ascii="Arial" w:eastAsia="等线" w:hAnsi="Arial" w:cs="Arial"/>
        </w:rPr>
        <w:t>MainFrame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作为视图和控制器，</w:t>
      </w:r>
      <w:proofErr w:type="spellStart"/>
      <w:r>
        <w:rPr>
          <w:rFonts w:ascii="Arial" w:eastAsia="等线" w:hAnsi="Arial" w:cs="Arial"/>
        </w:rPr>
        <w:t>SerialServer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NetworkServer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作为通信层。</w:t>
      </w:r>
    </w:p>
    <w:p w14:paraId="18A8867E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主要功能模块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CE7AE8" w14:paraId="049C8F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C5C21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714FC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EDD3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职责</w:t>
            </w:r>
          </w:p>
        </w:tc>
      </w:tr>
      <w:tr w:rsidR="00CE7AE8" w14:paraId="53F6B42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4475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7FC32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MainFrame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CCC7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UI</w:t>
            </w:r>
            <w:r>
              <w:rPr>
                <w:rFonts w:ascii="Arial" w:eastAsia="等线" w:hAnsi="Arial" w:cs="Arial"/>
              </w:rPr>
              <w:t>布局、事件处理、数据更新</w:t>
            </w:r>
          </w:p>
        </w:tc>
      </w:tr>
      <w:tr w:rsidR="00CE7AE8" w14:paraId="52D2C1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9148E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658C2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FrameData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80E20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存储传感器数据、指令、解析协议</w:t>
            </w:r>
          </w:p>
        </w:tc>
      </w:tr>
      <w:tr w:rsidR="00CE7AE8" w14:paraId="44AD5D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4C54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串口通信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3438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SerialServer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40C02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串口收发数据、事件监听</w:t>
            </w:r>
          </w:p>
        </w:tc>
      </w:tr>
      <w:tr w:rsidR="00CE7AE8" w14:paraId="2FE2F0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6BE25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网络通信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5ACC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NetworkServer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1747" w14:textId="77777777" w:rsidR="00CE7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UDP</w:t>
            </w:r>
            <w:r>
              <w:rPr>
                <w:rFonts w:ascii="Arial" w:eastAsia="等线" w:hAnsi="Arial" w:cs="Arial"/>
              </w:rPr>
              <w:t>收发数据、多线程监听</w:t>
            </w:r>
          </w:p>
        </w:tc>
      </w:tr>
    </w:tbl>
    <w:p w14:paraId="302FA779" w14:textId="77777777" w:rsidR="00CE7AE8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lastRenderedPageBreak/>
        <w:t>二、核心类详解</w:t>
      </w:r>
      <w:bookmarkEnd w:id="3"/>
    </w:p>
    <w:p w14:paraId="2F38A72C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 FrameData.java - </w:t>
      </w:r>
      <w:r>
        <w:rPr>
          <w:rFonts w:ascii="Arial" w:eastAsia="等线" w:hAnsi="Arial" w:cs="Arial"/>
          <w:b/>
          <w:sz w:val="32"/>
        </w:rPr>
        <w:t>数据帧解析与存储</w:t>
      </w:r>
      <w:bookmarkEnd w:id="4"/>
    </w:p>
    <w:p w14:paraId="2B721123" w14:textId="77777777" w:rsidR="00CE7AE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静态变量</w:t>
      </w:r>
      <w:r>
        <w:rPr>
          <w:rFonts w:ascii="Arial" w:eastAsia="等线" w:hAnsi="Arial" w:cs="Arial"/>
        </w:rPr>
        <w:t>：存储传感器值、指令数组、缓冲区索引等。</w:t>
      </w:r>
    </w:p>
    <w:p w14:paraId="52083080" w14:textId="77777777" w:rsidR="00CE7AE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帧</w:t>
      </w:r>
      <w:proofErr w:type="gramEnd"/>
      <w:r>
        <w:rPr>
          <w:rFonts w:ascii="Arial" w:eastAsia="等线" w:hAnsi="Arial" w:cs="Arial"/>
          <w:b/>
        </w:rPr>
        <w:t>结构</w:t>
      </w:r>
      <w:r>
        <w:rPr>
          <w:rFonts w:ascii="Arial" w:eastAsia="等线" w:hAnsi="Arial" w:cs="Arial"/>
        </w:rPr>
        <w:t>：自定义协议格式为</w:t>
      </w:r>
      <w:r>
        <w:rPr>
          <w:rFonts w:ascii="Arial" w:eastAsia="等线" w:hAnsi="Arial" w:cs="Arial"/>
        </w:rPr>
        <w:t xml:space="preserve"> AA 55 CMD DATA0 DATA1 CHECK 55 AA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        </w:t>
      </w:r>
    </w:p>
    <w:p w14:paraId="1F396E9A" w14:textId="77777777" w:rsidR="00CE7AE8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DecodeFrame</w:t>
      </w:r>
      <w:proofErr w:type="spellEnd"/>
      <w:r>
        <w:rPr>
          <w:rFonts w:ascii="Arial" w:eastAsia="等线" w:hAnsi="Arial" w:cs="Arial"/>
        </w:rPr>
        <w:t>(byte v)</w:t>
      </w:r>
      <w:r>
        <w:rPr>
          <w:rFonts w:ascii="Arial" w:eastAsia="等线" w:hAnsi="Arial" w:cs="Arial"/>
        </w:rPr>
        <w:t>：按字节解析网络数据帧，根据</w:t>
      </w:r>
      <w:r>
        <w:rPr>
          <w:rFonts w:ascii="Arial" w:eastAsia="等线" w:hAnsi="Arial" w:cs="Arial"/>
        </w:rPr>
        <w:t xml:space="preserve"> NOW_UUID </w:t>
      </w:r>
      <w:r>
        <w:rPr>
          <w:rFonts w:ascii="Arial" w:eastAsia="等线" w:hAnsi="Arial" w:cs="Arial"/>
        </w:rPr>
        <w:t>分发到对应传感器的数据位。</w:t>
      </w:r>
    </w:p>
    <w:p w14:paraId="7954C416" w14:textId="77777777" w:rsidR="00CE7AE8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SerialDecodeFrame</w:t>
      </w:r>
      <w:proofErr w:type="spellEnd"/>
      <w:r>
        <w:rPr>
          <w:rFonts w:ascii="Arial" w:eastAsia="等线" w:hAnsi="Arial" w:cs="Arial"/>
        </w:rPr>
        <w:t>(byte v)</w:t>
      </w:r>
      <w:r>
        <w:rPr>
          <w:rFonts w:ascii="Arial" w:eastAsia="等线" w:hAnsi="Arial" w:cs="Arial"/>
        </w:rPr>
        <w:t>：解析串口数据帧，提取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字节数据并更新传感器值。</w:t>
      </w:r>
    </w:p>
    <w:p w14:paraId="43F37E65" w14:textId="77777777" w:rsidR="00CE7AE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传感器映射</w:t>
      </w:r>
      <w:r>
        <w:rPr>
          <w:rFonts w:ascii="Arial" w:eastAsia="等线" w:hAnsi="Arial" w:cs="Arial"/>
        </w:rPr>
        <w:t>：指令数组（如</w:t>
      </w:r>
      <w:r>
        <w:rPr>
          <w:rFonts w:ascii="Arial" w:eastAsia="等线" w:hAnsi="Arial" w:cs="Arial"/>
        </w:rPr>
        <w:t xml:space="preserve"> SENSOR_1</w:t>
      </w:r>
      <w:r>
        <w:rPr>
          <w:rFonts w:ascii="Arial" w:eastAsia="等线" w:hAnsi="Arial" w:cs="Arial"/>
        </w:rPr>
        <w:t>）对应不同的传感器类型。</w:t>
      </w:r>
    </w:p>
    <w:p w14:paraId="6F44D303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 MainFrame.java - </w:t>
      </w:r>
      <w:r>
        <w:rPr>
          <w:rFonts w:ascii="Arial" w:eastAsia="等线" w:hAnsi="Arial" w:cs="Arial"/>
          <w:b/>
          <w:sz w:val="32"/>
        </w:rPr>
        <w:t>主界面与业务逻辑</w:t>
      </w:r>
      <w:bookmarkEnd w:id="5"/>
    </w:p>
    <w:p w14:paraId="3E6010A0" w14:textId="77777777" w:rsidR="00CE7AE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UI</w:t>
      </w:r>
      <w:r>
        <w:rPr>
          <w:rFonts w:ascii="Arial" w:eastAsia="等线" w:hAnsi="Arial" w:cs="Arial"/>
          <w:b/>
        </w:rPr>
        <w:t>组件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 xml:space="preserve"> IntelliJ GUI Designer </w:t>
      </w:r>
      <w:r>
        <w:rPr>
          <w:rFonts w:ascii="Arial" w:eastAsia="等线" w:hAnsi="Arial" w:cs="Arial"/>
        </w:rPr>
        <w:t>生成，包含串口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网络设置、传感器值显示、阈值设置、设备控制等区域。</w:t>
      </w:r>
    </w:p>
    <w:p w14:paraId="066AB1C1" w14:textId="77777777" w:rsidR="00CE7AE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初始化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4631F49B" w14:textId="77777777" w:rsidR="00CE7AE8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MainFrameSettingComponentName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/>
        </w:rPr>
        <w:t>：设置组件文本、默认</w:t>
      </w:r>
      <w:r>
        <w:rPr>
          <w:rFonts w:ascii="Arial" w:eastAsia="等线" w:hAnsi="Arial" w:cs="Arial"/>
        </w:rPr>
        <w:t>IP/</w:t>
      </w:r>
      <w:r>
        <w:rPr>
          <w:rFonts w:ascii="Arial" w:eastAsia="等线" w:hAnsi="Arial" w:cs="Arial"/>
        </w:rPr>
        <w:t>端口、传感器名称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单位。</w:t>
      </w:r>
    </w:p>
    <w:p w14:paraId="0581C0B1" w14:textId="77777777" w:rsidR="00CE7AE8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启动网络服务器线程和定时保存数据线程。</w:t>
      </w:r>
    </w:p>
    <w:p w14:paraId="5DCA0CBB" w14:textId="77777777" w:rsidR="00CE7AE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事件处理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2B57583F" w14:textId="77777777" w:rsidR="00CE7AE8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串口打开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关闭、网络</w:t>
      </w:r>
      <w:r>
        <w:rPr>
          <w:rFonts w:ascii="Arial" w:eastAsia="等线" w:hAnsi="Arial" w:cs="Arial"/>
        </w:rPr>
        <w:t>IP/</w:t>
      </w:r>
      <w:r>
        <w:rPr>
          <w:rFonts w:ascii="Arial" w:eastAsia="等线" w:hAnsi="Arial" w:cs="Arial"/>
        </w:rPr>
        <w:t>端口设置。</w:t>
      </w:r>
    </w:p>
    <w:p w14:paraId="50E13B75" w14:textId="77777777" w:rsidR="00CE7AE8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传感器读取按钮：发送对应指令到串口和网络。</w:t>
      </w:r>
    </w:p>
    <w:p w14:paraId="6BB2D7C9" w14:textId="77777777" w:rsidR="00CE7AE8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阈值设置按钮：将用户输入的值打包</w:t>
      </w:r>
      <w:proofErr w:type="gramStart"/>
      <w:r>
        <w:rPr>
          <w:rFonts w:ascii="Arial" w:eastAsia="等线" w:hAnsi="Arial" w:cs="Arial"/>
        </w:rPr>
        <w:t>成设置</w:t>
      </w:r>
      <w:proofErr w:type="gramEnd"/>
      <w:r>
        <w:rPr>
          <w:rFonts w:ascii="Arial" w:eastAsia="等线" w:hAnsi="Arial" w:cs="Arial"/>
        </w:rPr>
        <w:t>指令发送。</w:t>
      </w:r>
    </w:p>
    <w:p w14:paraId="470D2385" w14:textId="77777777" w:rsidR="00CE7AE8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设备控制按钮：切换设备状态（开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自控），并发送控制帧。</w:t>
      </w:r>
    </w:p>
    <w:p w14:paraId="5E187590" w14:textId="77777777" w:rsidR="00CE7AE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数据更新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6B6303C1" w14:textId="77777777" w:rsidR="00CE7AE8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UpdateSensorValue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/>
        </w:rPr>
        <w:t>：从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FrameData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读取最新传感器值并更新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，同时触发阈值告警。</w:t>
      </w:r>
    </w:p>
    <w:p w14:paraId="5093F946" w14:textId="77777777" w:rsidR="00CE7AE8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SaveData2File()</w:t>
      </w:r>
      <w:r>
        <w:rPr>
          <w:rFonts w:ascii="Arial" w:eastAsia="等线" w:hAnsi="Arial" w:cs="Arial"/>
        </w:rPr>
        <w:t>：每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秒将部分传感器数据追加到</w:t>
      </w:r>
      <w:r>
        <w:rPr>
          <w:rFonts w:ascii="Arial" w:eastAsia="等线" w:hAnsi="Arial" w:cs="Arial"/>
        </w:rPr>
        <w:t>CSV</w:t>
      </w:r>
      <w:r>
        <w:rPr>
          <w:rFonts w:ascii="Arial" w:eastAsia="等线" w:hAnsi="Arial" w:cs="Arial"/>
        </w:rPr>
        <w:t>文件，用于历史记录。</w:t>
      </w:r>
    </w:p>
    <w:p w14:paraId="57CEDD80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3. NetworkServer.java - UDP</w:t>
      </w:r>
      <w:r>
        <w:rPr>
          <w:rFonts w:ascii="Arial" w:eastAsia="等线" w:hAnsi="Arial" w:cs="Arial"/>
          <w:b/>
          <w:sz w:val="32"/>
        </w:rPr>
        <w:t>网络通信</w:t>
      </w:r>
      <w:bookmarkEnd w:id="6"/>
    </w:p>
    <w:p w14:paraId="361466FF" w14:textId="77777777" w:rsidR="00CE7AE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构造函数</w:t>
      </w:r>
      <w:r>
        <w:rPr>
          <w:rFonts w:ascii="Arial" w:eastAsia="等线" w:hAnsi="Arial" w:cs="Arial"/>
        </w:rPr>
        <w:t>：创建</w:t>
      </w:r>
      <w:r>
        <w:rPr>
          <w:rFonts w:ascii="Arial" w:eastAsia="等线" w:hAnsi="Arial" w:cs="Arial"/>
        </w:rPr>
        <w:t>UDP Socket</w:t>
      </w:r>
      <w:r>
        <w:rPr>
          <w:rFonts w:ascii="Arial" w:eastAsia="等线" w:hAnsi="Arial" w:cs="Arial"/>
        </w:rPr>
        <w:t>，绑定端口，初始化目标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。</w:t>
      </w:r>
    </w:p>
    <w:p w14:paraId="47C002E7" w14:textId="77777777" w:rsidR="00CE7AE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run()</w:t>
      </w:r>
      <w:r>
        <w:rPr>
          <w:rFonts w:ascii="Arial" w:eastAsia="等线" w:hAnsi="Arial" w:cs="Arial"/>
        </w:rPr>
        <w:t>：循环接收</w:t>
      </w:r>
      <w:r>
        <w:rPr>
          <w:rFonts w:ascii="Arial" w:eastAsia="等线" w:hAnsi="Arial" w:cs="Arial"/>
        </w:rPr>
        <w:t>UDP</w:t>
      </w:r>
      <w:r>
        <w:rPr>
          <w:rFonts w:ascii="Arial" w:eastAsia="等线" w:hAnsi="Arial" w:cs="Arial"/>
        </w:rPr>
        <w:t>数据包，每收到一个字节调用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FrameData.DecodeFrame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解析，并写入网络日志。</w:t>
      </w:r>
    </w:p>
    <w:p w14:paraId="2C3C2F96" w14:textId="77777777" w:rsidR="00CE7AE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发送方法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1BFA54E7" w14:textId="77777777" w:rsidR="00CE7AE8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SendFrame</w:t>
      </w:r>
      <w:proofErr w:type="spellEnd"/>
      <w:r>
        <w:rPr>
          <w:rFonts w:ascii="Arial" w:eastAsia="等线" w:hAnsi="Arial" w:cs="Arial"/>
        </w:rPr>
        <w:t>(byte[] v)</w:t>
      </w:r>
      <w:r>
        <w:rPr>
          <w:rFonts w:ascii="Arial" w:eastAsia="等线" w:hAnsi="Arial" w:cs="Arial"/>
        </w:rPr>
        <w:t>：将控制指令封装成完整帧（添加帧头、校验和、帧尾）后发送。</w:t>
      </w:r>
    </w:p>
    <w:p w14:paraId="6D97D95D" w14:textId="77777777" w:rsidR="00CE7AE8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SendByte</w:t>
      </w:r>
      <w:proofErr w:type="spellEnd"/>
      <w:r>
        <w:rPr>
          <w:rFonts w:ascii="Arial" w:eastAsia="等线" w:hAnsi="Arial" w:cs="Arial"/>
        </w:rPr>
        <w:t>(byte v)</w:t>
      </w:r>
      <w:r>
        <w:rPr>
          <w:rFonts w:ascii="Arial" w:eastAsia="等线" w:hAnsi="Arial" w:cs="Arial"/>
        </w:rPr>
        <w:t>：发送单字节数据。</w:t>
      </w:r>
    </w:p>
    <w:p w14:paraId="757AAE82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4. SerialServer.java - </w:t>
      </w:r>
      <w:r>
        <w:rPr>
          <w:rFonts w:ascii="Arial" w:eastAsia="等线" w:hAnsi="Arial" w:cs="Arial"/>
          <w:b/>
          <w:sz w:val="32"/>
        </w:rPr>
        <w:t>串口通信</w:t>
      </w:r>
      <w:bookmarkEnd w:id="7"/>
    </w:p>
    <w:p w14:paraId="7E859674" w14:textId="77777777" w:rsidR="00CE7AE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串口操作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65E9C943" w14:textId="77777777" w:rsidR="00CE7AE8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Arial" w:eastAsia="等线" w:hAnsi="Arial" w:cs="Arial"/>
        </w:rPr>
        <w:t>SerialOpen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/>
        </w:rPr>
        <w:t>：设置波特率、数据位、停止位等参数，注册数据监听器。</w:t>
      </w:r>
    </w:p>
    <w:p w14:paraId="54DB098C" w14:textId="77777777" w:rsidR="00CE7AE8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数据到达时触发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serialEvent</w:t>
      </w:r>
      <w:proofErr w:type="spellEnd"/>
      <w:r>
        <w:rPr>
          <w:rFonts w:ascii="Arial" w:eastAsia="等线" w:hAnsi="Arial" w:cs="Arial"/>
        </w:rPr>
        <w:t>，读取一个字节并调用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FrameData.SerialDecodeFrame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解析。</w:t>
      </w:r>
    </w:p>
    <w:p w14:paraId="720A2383" w14:textId="77777777" w:rsidR="00CE7AE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发送方法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SendFrame</w:t>
      </w:r>
      <w:proofErr w:type="spellEnd"/>
      <w:r>
        <w:rPr>
          <w:rFonts w:ascii="Arial" w:eastAsia="等线" w:hAnsi="Arial" w:cs="Arial"/>
        </w:rPr>
        <w:t xml:space="preserve">(byte[] v) </w:t>
      </w:r>
      <w:r>
        <w:rPr>
          <w:rFonts w:ascii="Arial" w:eastAsia="等线" w:hAnsi="Arial" w:cs="Arial"/>
        </w:rPr>
        <w:t>类似网络发送，封装</w:t>
      </w:r>
      <w:proofErr w:type="gramStart"/>
      <w:r>
        <w:rPr>
          <w:rFonts w:ascii="Arial" w:eastAsia="等线" w:hAnsi="Arial" w:cs="Arial"/>
        </w:rPr>
        <w:t>完整帧后写入</w:t>
      </w:r>
      <w:proofErr w:type="gramEnd"/>
      <w:r>
        <w:rPr>
          <w:rFonts w:ascii="Arial" w:eastAsia="等线" w:hAnsi="Arial" w:cs="Arial"/>
        </w:rPr>
        <w:t>串口。</w:t>
      </w:r>
    </w:p>
    <w:p w14:paraId="0A0148C3" w14:textId="77777777" w:rsidR="00CE7AE8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三、通信协议解析</w:t>
      </w:r>
      <w:bookmarkEnd w:id="8"/>
    </w:p>
    <w:p w14:paraId="6E51112B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上行数据（传感器</w:t>
      </w:r>
      <w:r>
        <w:rPr>
          <w:rFonts w:ascii="Arial" w:eastAsia="等线" w:hAnsi="Arial" w:cs="Arial"/>
          <w:b/>
          <w:sz w:val="32"/>
        </w:rPr>
        <w:t xml:space="preserve"> -&gt; </w:t>
      </w:r>
      <w:r>
        <w:rPr>
          <w:rFonts w:ascii="Arial" w:eastAsia="等线" w:hAnsi="Arial" w:cs="Arial"/>
          <w:b/>
          <w:sz w:val="32"/>
        </w:rPr>
        <w:t>上位机）</w:t>
      </w:r>
      <w:bookmarkEnd w:id="9"/>
    </w:p>
    <w:p w14:paraId="370C7E88" w14:textId="77777777" w:rsidR="00CE7AE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格式：</w:t>
      </w:r>
      <w:r>
        <w:rPr>
          <w:rFonts w:ascii="Arial" w:eastAsia="等线" w:hAnsi="Arial" w:cs="Arial"/>
        </w:rPr>
        <w:t>AA 55 CMD DATA_H DATA_L CHECK 55 AA</w:t>
      </w:r>
    </w:p>
    <w:p w14:paraId="755EEE10" w14:textId="77777777" w:rsidR="00CE7AE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CMD</w:t>
      </w:r>
      <w:r>
        <w:rPr>
          <w:rFonts w:ascii="Arial" w:eastAsia="等线" w:hAnsi="Arial" w:cs="Arial"/>
        </w:rPr>
        <w:t>：指令码（如</w:t>
      </w:r>
      <w:r>
        <w:rPr>
          <w:rFonts w:ascii="Arial" w:eastAsia="等线" w:hAnsi="Arial" w:cs="Arial"/>
        </w:rPr>
        <w:t>0x03</w:t>
      </w:r>
      <w:r>
        <w:rPr>
          <w:rFonts w:ascii="Arial" w:eastAsia="等线" w:hAnsi="Arial" w:cs="Arial"/>
        </w:rPr>
        <w:t>表示温度传感器）</w:t>
      </w:r>
    </w:p>
    <w:p w14:paraId="55DFC0AA" w14:textId="77777777" w:rsidR="00CE7AE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DATA_H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DATA_L</w:t>
      </w:r>
      <w:r>
        <w:rPr>
          <w:rFonts w:ascii="Arial" w:eastAsia="等线" w:hAnsi="Arial" w:cs="Arial"/>
        </w:rPr>
        <w:t>：传感器数据的高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位和低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位（部分传感器</w:t>
      </w:r>
      <w:proofErr w:type="gramStart"/>
      <w:r>
        <w:rPr>
          <w:rFonts w:ascii="Arial" w:eastAsia="等线" w:hAnsi="Arial" w:cs="Arial"/>
        </w:rPr>
        <w:t>只用低</w:t>
      </w:r>
      <w:proofErr w:type="gramEnd"/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位）</w:t>
      </w:r>
    </w:p>
    <w:p w14:paraId="03EF267C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下行数据（上位机</w:t>
      </w:r>
      <w:r>
        <w:rPr>
          <w:rFonts w:ascii="Arial" w:eastAsia="等线" w:hAnsi="Arial" w:cs="Arial"/>
          <w:b/>
          <w:sz w:val="32"/>
        </w:rPr>
        <w:t xml:space="preserve"> -&gt; </w:t>
      </w:r>
      <w:r>
        <w:rPr>
          <w:rFonts w:ascii="Arial" w:eastAsia="等线" w:hAnsi="Arial" w:cs="Arial"/>
          <w:b/>
          <w:sz w:val="32"/>
        </w:rPr>
        <w:t>传感器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设备）</w:t>
      </w:r>
      <w:bookmarkEnd w:id="10"/>
    </w:p>
    <w:p w14:paraId="08A405AB" w14:textId="77777777" w:rsidR="00CE7AE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读传感器指令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SENSOR_1 ~ SENSOR_7</w:t>
      </w:r>
      <w:r>
        <w:rPr>
          <w:rFonts w:ascii="Arial" w:eastAsia="等线" w:hAnsi="Arial" w:cs="Arial"/>
        </w:rPr>
        <w:t>，例如</w:t>
      </w:r>
      <w:r>
        <w:rPr>
          <w:rFonts w:ascii="Arial" w:eastAsia="等线" w:hAnsi="Arial" w:cs="Arial"/>
        </w:rPr>
        <w:t xml:space="preserve"> {0x01,0x01,0x01,0x01} </w:t>
      </w:r>
      <w:r>
        <w:rPr>
          <w:rFonts w:ascii="Arial" w:eastAsia="等线" w:hAnsi="Arial" w:cs="Arial"/>
        </w:rPr>
        <w:t>表示读传感器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。</w:t>
      </w:r>
    </w:p>
    <w:p w14:paraId="177A2174" w14:textId="77777777" w:rsidR="00CE7AE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设置阈值指令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SET_SENSOR_WARN_1 ~ SET_SENSOR_WARN_7</w:t>
      </w:r>
      <w:r>
        <w:rPr>
          <w:rFonts w:ascii="Arial" w:eastAsia="等线" w:hAnsi="Arial" w:cs="Arial"/>
        </w:rPr>
        <w:t>，将用户输入的阈值拆分为高低字节发送。</w:t>
      </w:r>
    </w:p>
    <w:p w14:paraId="436218B0" w14:textId="77777777" w:rsidR="00CE7AE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控制设备指令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CONTROLLED_DRIVER_1 ~ CONTROLLED_DRIVER_9</w:t>
      </w:r>
      <w:r>
        <w:rPr>
          <w:rFonts w:ascii="Arial" w:eastAsia="等线" w:hAnsi="Arial" w:cs="Arial"/>
        </w:rPr>
        <w:t>，最后一个字节表示状态（</w:t>
      </w:r>
      <w:r>
        <w:rPr>
          <w:rFonts w:ascii="Arial" w:eastAsia="等线" w:hAnsi="Arial" w:cs="Arial"/>
        </w:rPr>
        <w:t>0x00</w:t>
      </w:r>
      <w:r>
        <w:rPr>
          <w:rFonts w:ascii="Arial" w:eastAsia="等线" w:hAnsi="Arial" w:cs="Arial"/>
        </w:rPr>
        <w:t>关</w:t>
      </w:r>
      <w:r>
        <w:rPr>
          <w:rFonts w:ascii="Arial" w:eastAsia="等线" w:hAnsi="Arial" w:cs="Arial"/>
        </w:rPr>
        <w:t>/0x01</w:t>
      </w:r>
      <w:r>
        <w:rPr>
          <w:rFonts w:ascii="Arial" w:eastAsia="等线" w:hAnsi="Arial" w:cs="Arial"/>
        </w:rPr>
        <w:t>开）。</w:t>
      </w:r>
    </w:p>
    <w:p w14:paraId="2559DE99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校验和计算</w:t>
      </w:r>
      <w:bookmarkEnd w:id="11"/>
    </w:p>
    <w:p w14:paraId="03BD5214" w14:textId="77777777" w:rsidR="00CE7AE8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tmp</w:t>
      </w:r>
      <w:proofErr w:type="spellEnd"/>
      <w:r>
        <w:rPr>
          <w:rFonts w:ascii="Arial" w:eastAsia="等线" w:hAnsi="Arial" w:cs="Arial"/>
        </w:rPr>
        <w:t>[5] = (byte)(</w:t>
      </w:r>
      <w:proofErr w:type="spellStart"/>
      <w:r>
        <w:rPr>
          <w:rFonts w:ascii="Arial" w:eastAsia="等线" w:hAnsi="Arial" w:cs="Arial"/>
        </w:rPr>
        <w:t>tmp</w:t>
      </w:r>
      <w:proofErr w:type="spellEnd"/>
      <w:r>
        <w:rPr>
          <w:rFonts w:ascii="Arial" w:eastAsia="等线" w:hAnsi="Arial" w:cs="Arial"/>
        </w:rPr>
        <w:t xml:space="preserve">[2] + </w:t>
      </w:r>
      <w:proofErr w:type="spellStart"/>
      <w:r>
        <w:rPr>
          <w:rFonts w:ascii="Arial" w:eastAsia="等线" w:hAnsi="Arial" w:cs="Arial"/>
        </w:rPr>
        <w:t>tmp</w:t>
      </w:r>
      <w:proofErr w:type="spellEnd"/>
      <w:r>
        <w:rPr>
          <w:rFonts w:ascii="Arial" w:eastAsia="等线" w:hAnsi="Arial" w:cs="Arial"/>
        </w:rPr>
        <w:t xml:space="preserve">[3] + </w:t>
      </w:r>
      <w:proofErr w:type="spellStart"/>
      <w:r>
        <w:rPr>
          <w:rFonts w:ascii="Arial" w:eastAsia="等线" w:hAnsi="Arial" w:cs="Arial"/>
        </w:rPr>
        <w:t>tmp</w:t>
      </w:r>
      <w:proofErr w:type="spellEnd"/>
      <w:r>
        <w:rPr>
          <w:rFonts w:ascii="Arial" w:eastAsia="等线" w:hAnsi="Arial" w:cs="Arial"/>
        </w:rPr>
        <w:t xml:space="preserve">[4]); </w:t>
      </w:r>
      <w:r>
        <w:rPr>
          <w:rFonts w:ascii="Arial" w:eastAsia="等线" w:hAnsi="Arial" w:cs="Arial"/>
        </w:rPr>
        <w:t>即对</w:t>
      </w:r>
      <w:r>
        <w:rPr>
          <w:rFonts w:ascii="Arial" w:eastAsia="等线" w:hAnsi="Arial" w:cs="Arial"/>
        </w:rPr>
        <w:t>CMD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DATA_H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DATA_L</w:t>
      </w:r>
      <w:r>
        <w:rPr>
          <w:rFonts w:ascii="Arial" w:eastAsia="等线" w:hAnsi="Arial" w:cs="Arial"/>
        </w:rPr>
        <w:t>求和作为校验。</w:t>
      </w:r>
    </w:p>
    <w:p w14:paraId="1102691D" w14:textId="77777777" w:rsidR="00CE7AE8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四、关键业务逻辑</w:t>
      </w:r>
      <w:bookmarkEnd w:id="12"/>
    </w:p>
    <w:p w14:paraId="24873895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自动数据保存</w:t>
      </w:r>
      <w:bookmarkEnd w:id="13"/>
    </w:p>
    <w:p w14:paraId="729264B2" w14:textId="77777777" w:rsidR="00CE7AE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线程每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秒调用</w:t>
      </w:r>
      <w:r>
        <w:rPr>
          <w:rFonts w:ascii="Arial" w:eastAsia="等线" w:hAnsi="Arial" w:cs="Arial"/>
        </w:rPr>
        <w:t xml:space="preserve"> SaveData2File()</w:t>
      </w:r>
      <w:r>
        <w:rPr>
          <w:rFonts w:ascii="Arial" w:eastAsia="等线" w:hAnsi="Arial" w:cs="Arial"/>
        </w:rPr>
        <w:t>。</w:t>
      </w:r>
    </w:p>
    <w:p w14:paraId="752E062F" w14:textId="77777777" w:rsidR="00CE7AE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>CSV</w:t>
      </w:r>
      <w:r>
        <w:rPr>
          <w:rFonts w:ascii="Arial" w:eastAsia="等线" w:hAnsi="Arial" w:cs="Arial"/>
        </w:rPr>
        <w:t>文件是否存在表头，若无则先写入表头，再追加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个传感器的当前值。</w:t>
      </w:r>
    </w:p>
    <w:p w14:paraId="01B02D4B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告警机制</w:t>
      </w:r>
      <w:bookmarkEnd w:id="14"/>
    </w:p>
    <w:p w14:paraId="5EC63F3B" w14:textId="77777777" w:rsidR="00CE7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UpdateSensorValue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中比较当前值与阈值，超过则弹出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JOptionPane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警告框。</w:t>
      </w:r>
    </w:p>
    <w:p w14:paraId="7674A1FC" w14:textId="77777777" w:rsidR="00CE7AE8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运行模式切换</w:t>
      </w:r>
      <w:bookmarkEnd w:id="15"/>
    </w:p>
    <w:p w14:paraId="7377326F" w14:textId="77777777" w:rsidR="00CE7AE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btn_ControlledMCURunMode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控制全局运行模式（自控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手动）。</w:t>
      </w:r>
    </w:p>
    <w:p w14:paraId="3ED6D020" w14:textId="77777777" w:rsidR="00CE7AE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自控模式下，禁用所有设备控制按钮；手动模式下启用。</w:t>
      </w:r>
    </w:p>
    <w:p w14:paraId="51FB2295" w14:textId="77777777" w:rsidR="00CE7AE8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五、程序流程示例</w:t>
      </w:r>
      <w:bookmarkEnd w:id="16"/>
    </w:p>
    <w:p w14:paraId="2A6A887E" w14:textId="77777777" w:rsidR="00CE7AE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启动程序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main() </w:t>
      </w: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JFrame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并显示主界面。</w:t>
      </w:r>
    </w:p>
    <w:p w14:paraId="540325DC" w14:textId="77777777" w:rsidR="00CE7AE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连接设备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17D04BD4" w14:textId="77777777" w:rsidR="00CE7AE8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用户选择串口号和波特率，点击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” → </w:t>
      </w:r>
      <w:proofErr w:type="spellStart"/>
      <w:r>
        <w:rPr>
          <w:rFonts w:ascii="Arial" w:eastAsia="等线" w:hAnsi="Arial" w:cs="Arial"/>
        </w:rPr>
        <w:t>SerialServer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打开串口并开始监听。</w:t>
      </w:r>
    </w:p>
    <w:p w14:paraId="2CF9D4DD" w14:textId="77777777" w:rsidR="00CE7AE8" w:rsidRDefault="00000000">
      <w:pPr>
        <w:numPr>
          <w:ilvl w:val="0"/>
          <w:numId w:val="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用户设置网络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和端口，点击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 xml:space="preserve">” → </w:t>
      </w:r>
      <w:r>
        <w:rPr>
          <w:rFonts w:ascii="Arial" w:eastAsia="等线" w:hAnsi="Arial" w:cs="Arial"/>
        </w:rPr>
        <w:t>更新目标地址，</w:t>
      </w:r>
      <w:proofErr w:type="spellStart"/>
      <w:r>
        <w:rPr>
          <w:rFonts w:ascii="Arial" w:eastAsia="等线" w:hAnsi="Arial" w:cs="Arial"/>
        </w:rPr>
        <w:t>NetworkServer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开始接收数据。</w:t>
      </w:r>
    </w:p>
    <w:p w14:paraId="0767FBC1" w14:textId="77777777" w:rsidR="00CE7AE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读取传感器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</w:t>
      </w:r>
    </w:p>
    <w:p w14:paraId="3B31C9F2" w14:textId="77777777" w:rsidR="00CE7AE8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用户点击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读取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发送读指令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下位机返回数据帧</w:t>
      </w:r>
      <w:r>
        <w:rPr>
          <w:rFonts w:ascii="Arial" w:eastAsia="等线" w:hAnsi="Arial" w:cs="Arial"/>
        </w:rPr>
        <w:t xml:space="preserve"> → </w:t>
      </w:r>
      <w:proofErr w:type="spellStart"/>
      <w:r>
        <w:rPr>
          <w:rFonts w:ascii="Arial" w:eastAsia="等线" w:hAnsi="Arial" w:cs="Arial"/>
        </w:rPr>
        <w:t>DecodeFrame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 xml:space="preserve"> → </w:t>
      </w:r>
      <w:proofErr w:type="spellStart"/>
      <w:r>
        <w:rPr>
          <w:rFonts w:ascii="Arial" w:eastAsia="等线" w:hAnsi="Arial" w:cs="Arial"/>
        </w:rPr>
        <w:t>UpdateSensorValue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刷新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。</w:t>
      </w:r>
    </w:p>
    <w:p w14:paraId="001D108D" w14:textId="77777777" w:rsidR="00CE7AE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设置阈值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76109735" w14:textId="77777777" w:rsidR="00CE7AE8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用户在文本框中输入值，点击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 xml:space="preserve">” → </w:t>
      </w:r>
      <w:r>
        <w:rPr>
          <w:rFonts w:ascii="Arial" w:eastAsia="等线" w:hAnsi="Arial" w:cs="Arial"/>
        </w:rPr>
        <w:t>发送设置指令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下位机保存阈值。</w:t>
      </w:r>
    </w:p>
    <w:p w14:paraId="7585CFFA" w14:textId="77777777" w:rsidR="00CE7AE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控制设备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3E910419" w14:textId="21A5DCB1" w:rsidR="00CE7AE8" w:rsidRDefault="00000000" w:rsidP="00BE742C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用户点击设备按钮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切换状态并发送控制帧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下位</w:t>
      </w:r>
      <w:proofErr w:type="gramStart"/>
      <w:r>
        <w:rPr>
          <w:rFonts w:ascii="Arial" w:eastAsia="等线" w:hAnsi="Arial" w:cs="Arial"/>
        </w:rPr>
        <w:t>机执行</w:t>
      </w:r>
      <w:proofErr w:type="gramEnd"/>
      <w:r>
        <w:rPr>
          <w:rFonts w:ascii="Arial" w:eastAsia="等线" w:hAnsi="Arial" w:cs="Arial"/>
        </w:rPr>
        <w:t>动作。</w:t>
      </w:r>
    </w:p>
    <w:sectPr w:rsidR="00CE7AE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F5F1" w14:textId="77777777" w:rsidR="007B5FC6" w:rsidRDefault="007B5F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C752CE" w14:textId="77777777" w:rsidR="007B5FC6" w:rsidRDefault="007B5F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7B7F" w14:textId="77777777" w:rsidR="00CE7AE8" w:rsidRDefault="00CE7AE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2F80" w14:textId="77777777" w:rsidR="007B5FC6" w:rsidRDefault="007B5F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9D46E6" w14:textId="77777777" w:rsidR="007B5FC6" w:rsidRDefault="007B5F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9EFF" w14:textId="77777777" w:rsidR="00CE7AE8" w:rsidRDefault="00CE7AE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E14"/>
    <w:multiLevelType w:val="multilevel"/>
    <w:tmpl w:val="3F4A44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C71B2F"/>
    <w:multiLevelType w:val="multilevel"/>
    <w:tmpl w:val="31A4BB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3C069D"/>
    <w:multiLevelType w:val="multilevel"/>
    <w:tmpl w:val="EFB8E8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844CEA"/>
    <w:multiLevelType w:val="multilevel"/>
    <w:tmpl w:val="F35812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B17A63"/>
    <w:multiLevelType w:val="multilevel"/>
    <w:tmpl w:val="F4F032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A51081"/>
    <w:multiLevelType w:val="multilevel"/>
    <w:tmpl w:val="D974CE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0D2005"/>
    <w:multiLevelType w:val="multilevel"/>
    <w:tmpl w:val="2A4E7D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4D237F"/>
    <w:multiLevelType w:val="multilevel"/>
    <w:tmpl w:val="EE328E7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BC00A4"/>
    <w:multiLevelType w:val="multilevel"/>
    <w:tmpl w:val="7160E4E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1A08CD"/>
    <w:multiLevelType w:val="multilevel"/>
    <w:tmpl w:val="9BA477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487EA5"/>
    <w:multiLevelType w:val="multilevel"/>
    <w:tmpl w:val="B8CC14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C73840"/>
    <w:multiLevelType w:val="multilevel"/>
    <w:tmpl w:val="3B2C6D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475F2A"/>
    <w:multiLevelType w:val="multilevel"/>
    <w:tmpl w:val="1A1CE8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5032F8"/>
    <w:multiLevelType w:val="multilevel"/>
    <w:tmpl w:val="3A6EF4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BB314C"/>
    <w:multiLevelType w:val="multilevel"/>
    <w:tmpl w:val="BA328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BF6748"/>
    <w:multiLevelType w:val="multilevel"/>
    <w:tmpl w:val="228EE8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1512EF"/>
    <w:multiLevelType w:val="multilevel"/>
    <w:tmpl w:val="1D90A6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98436A"/>
    <w:multiLevelType w:val="multilevel"/>
    <w:tmpl w:val="DEB08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F8C534C"/>
    <w:multiLevelType w:val="multilevel"/>
    <w:tmpl w:val="9076A0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1507A58"/>
    <w:multiLevelType w:val="multilevel"/>
    <w:tmpl w:val="B2FABF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D33547"/>
    <w:multiLevelType w:val="multilevel"/>
    <w:tmpl w:val="27789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BC532C9"/>
    <w:multiLevelType w:val="multilevel"/>
    <w:tmpl w:val="13CA8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C57051F"/>
    <w:multiLevelType w:val="multilevel"/>
    <w:tmpl w:val="6FCA1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ECC61DF"/>
    <w:multiLevelType w:val="multilevel"/>
    <w:tmpl w:val="F03246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FFD131A"/>
    <w:multiLevelType w:val="multilevel"/>
    <w:tmpl w:val="F50EC2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442ED0"/>
    <w:multiLevelType w:val="multilevel"/>
    <w:tmpl w:val="613A8A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5372211"/>
    <w:multiLevelType w:val="multilevel"/>
    <w:tmpl w:val="2C9820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9446B2D"/>
    <w:multiLevelType w:val="multilevel"/>
    <w:tmpl w:val="B8B2FC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DE16D04"/>
    <w:multiLevelType w:val="multilevel"/>
    <w:tmpl w:val="F07EBA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09D66BD"/>
    <w:multiLevelType w:val="multilevel"/>
    <w:tmpl w:val="627C8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5F376D"/>
    <w:multiLevelType w:val="multilevel"/>
    <w:tmpl w:val="104C9A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995C3F"/>
    <w:multiLevelType w:val="multilevel"/>
    <w:tmpl w:val="64DA5C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50B56EB"/>
    <w:multiLevelType w:val="multilevel"/>
    <w:tmpl w:val="986AC9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5D2006"/>
    <w:multiLevelType w:val="multilevel"/>
    <w:tmpl w:val="906060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4E68F0"/>
    <w:multiLevelType w:val="multilevel"/>
    <w:tmpl w:val="35627A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96D0248"/>
    <w:multiLevelType w:val="multilevel"/>
    <w:tmpl w:val="80FE1A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AF359B4"/>
    <w:multiLevelType w:val="multilevel"/>
    <w:tmpl w:val="2640DC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BA760A2"/>
    <w:multiLevelType w:val="multilevel"/>
    <w:tmpl w:val="C63206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3155F23"/>
    <w:multiLevelType w:val="multilevel"/>
    <w:tmpl w:val="F7BCB1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36C6FE6"/>
    <w:multiLevelType w:val="multilevel"/>
    <w:tmpl w:val="148C8A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4821C3E"/>
    <w:multiLevelType w:val="multilevel"/>
    <w:tmpl w:val="628E3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5F52DEE"/>
    <w:multiLevelType w:val="multilevel"/>
    <w:tmpl w:val="8D36FC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9291A8A"/>
    <w:multiLevelType w:val="multilevel"/>
    <w:tmpl w:val="A92EB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ABD1D48"/>
    <w:multiLevelType w:val="multilevel"/>
    <w:tmpl w:val="39725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CD15DD3"/>
    <w:multiLevelType w:val="multilevel"/>
    <w:tmpl w:val="6DA26E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1410F86"/>
    <w:multiLevelType w:val="multilevel"/>
    <w:tmpl w:val="8A4AD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1CE44C6"/>
    <w:multiLevelType w:val="multilevel"/>
    <w:tmpl w:val="6964A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5BB66D3"/>
    <w:multiLevelType w:val="multilevel"/>
    <w:tmpl w:val="0FCEB8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5F873FD"/>
    <w:multiLevelType w:val="multilevel"/>
    <w:tmpl w:val="E02214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82A380C"/>
    <w:multiLevelType w:val="multilevel"/>
    <w:tmpl w:val="A7FE6E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8327136"/>
    <w:multiLevelType w:val="multilevel"/>
    <w:tmpl w:val="E7EE5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9B206BC"/>
    <w:multiLevelType w:val="multilevel"/>
    <w:tmpl w:val="1F763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9BE305C"/>
    <w:multiLevelType w:val="multilevel"/>
    <w:tmpl w:val="DBEA23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BBB1571"/>
    <w:multiLevelType w:val="multilevel"/>
    <w:tmpl w:val="6C6E0F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8195247">
    <w:abstractNumId w:val="5"/>
  </w:num>
  <w:num w:numId="2" w16cid:durableId="1027488412">
    <w:abstractNumId w:val="25"/>
  </w:num>
  <w:num w:numId="3" w16cid:durableId="1274483955">
    <w:abstractNumId w:val="18"/>
  </w:num>
  <w:num w:numId="4" w16cid:durableId="1760982247">
    <w:abstractNumId w:val="16"/>
  </w:num>
  <w:num w:numId="5" w16cid:durableId="1271086666">
    <w:abstractNumId w:val="22"/>
  </w:num>
  <w:num w:numId="6" w16cid:durableId="295139804">
    <w:abstractNumId w:val="3"/>
  </w:num>
  <w:num w:numId="7" w16cid:durableId="1571619208">
    <w:abstractNumId w:val="11"/>
  </w:num>
  <w:num w:numId="8" w16cid:durableId="928197147">
    <w:abstractNumId w:val="21"/>
  </w:num>
  <w:num w:numId="9" w16cid:durableId="1082020356">
    <w:abstractNumId w:val="44"/>
  </w:num>
  <w:num w:numId="10" w16cid:durableId="1238243296">
    <w:abstractNumId w:val="20"/>
  </w:num>
  <w:num w:numId="11" w16cid:durableId="1067146058">
    <w:abstractNumId w:val="34"/>
  </w:num>
  <w:num w:numId="12" w16cid:durableId="1116555948">
    <w:abstractNumId w:val="30"/>
  </w:num>
  <w:num w:numId="13" w16cid:durableId="2066559567">
    <w:abstractNumId w:val="35"/>
  </w:num>
  <w:num w:numId="14" w16cid:durableId="1860313832">
    <w:abstractNumId w:val="1"/>
  </w:num>
  <w:num w:numId="15" w16cid:durableId="852911955">
    <w:abstractNumId w:val="36"/>
  </w:num>
  <w:num w:numId="16" w16cid:durableId="2139640347">
    <w:abstractNumId w:val="33"/>
  </w:num>
  <w:num w:numId="17" w16cid:durableId="2036879049">
    <w:abstractNumId w:val="6"/>
  </w:num>
  <w:num w:numId="18" w16cid:durableId="1622224836">
    <w:abstractNumId w:val="40"/>
  </w:num>
  <w:num w:numId="19" w16cid:durableId="654917909">
    <w:abstractNumId w:val="0"/>
  </w:num>
  <w:num w:numId="20" w16cid:durableId="908074686">
    <w:abstractNumId w:val="4"/>
  </w:num>
  <w:num w:numId="21" w16cid:durableId="1353611628">
    <w:abstractNumId w:val="13"/>
  </w:num>
  <w:num w:numId="22" w16cid:durableId="1673533050">
    <w:abstractNumId w:val="43"/>
  </w:num>
  <w:num w:numId="23" w16cid:durableId="1772970232">
    <w:abstractNumId w:val="39"/>
  </w:num>
  <w:num w:numId="24" w16cid:durableId="1085879290">
    <w:abstractNumId w:val="2"/>
  </w:num>
  <w:num w:numId="25" w16cid:durableId="1643074102">
    <w:abstractNumId w:val="53"/>
  </w:num>
  <w:num w:numId="26" w16cid:durableId="1437017984">
    <w:abstractNumId w:val="29"/>
  </w:num>
  <w:num w:numId="27" w16cid:durableId="308752039">
    <w:abstractNumId w:val="31"/>
  </w:num>
  <w:num w:numId="28" w16cid:durableId="2128310160">
    <w:abstractNumId w:val="12"/>
  </w:num>
  <w:num w:numId="29" w16cid:durableId="979961263">
    <w:abstractNumId w:val="27"/>
  </w:num>
  <w:num w:numId="30" w16cid:durableId="1852329502">
    <w:abstractNumId w:val="41"/>
  </w:num>
  <w:num w:numId="31" w16cid:durableId="341472742">
    <w:abstractNumId w:val="17"/>
  </w:num>
  <w:num w:numId="32" w16cid:durableId="767965384">
    <w:abstractNumId w:val="14"/>
  </w:num>
  <w:num w:numId="33" w16cid:durableId="645863541">
    <w:abstractNumId w:val="42"/>
  </w:num>
  <w:num w:numId="34" w16cid:durableId="408697324">
    <w:abstractNumId w:val="38"/>
  </w:num>
  <w:num w:numId="35" w16cid:durableId="855733427">
    <w:abstractNumId w:val="9"/>
  </w:num>
  <w:num w:numId="36" w16cid:durableId="396586545">
    <w:abstractNumId w:val="46"/>
  </w:num>
  <w:num w:numId="37" w16cid:durableId="267202293">
    <w:abstractNumId w:val="45"/>
  </w:num>
  <w:num w:numId="38" w16cid:durableId="945577872">
    <w:abstractNumId w:val="50"/>
  </w:num>
  <w:num w:numId="39" w16cid:durableId="906258208">
    <w:abstractNumId w:val="51"/>
  </w:num>
  <w:num w:numId="40" w16cid:durableId="1051685804">
    <w:abstractNumId w:val="48"/>
  </w:num>
  <w:num w:numId="41" w16cid:durableId="1970236779">
    <w:abstractNumId w:val="24"/>
  </w:num>
  <w:num w:numId="42" w16cid:durableId="1819689769">
    <w:abstractNumId w:val="52"/>
  </w:num>
  <w:num w:numId="43" w16cid:durableId="293412055">
    <w:abstractNumId w:val="49"/>
  </w:num>
  <w:num w:numId="44" w16cid:durableId="1320889024">
    <w:abstractNumId w:val="15"/>
  </w:num>
  <w:num w:numId="45" w16cid:durableId="1958443353">
    <w:abstractNumId w:val="19"/>
  </w:num>
  <w:num w:numId="46" w16cid:durableId="827787170">
    <w:abstractNumId w:val="7"/>
  </w:num>
  <w:num w:numId="47" w16cid:durableId="1543322622">
    <w:abstractNumId w:val="28"/>
  </w:num>
  <w:num w:numId="48" w16cid:durableId="97992735">
    <w:abstractNumId w:val="8"/>
  </w:num>
  <w:num w:numId="49" w16cid:durableId="256132098">
    <w:abstractNumId w:val="37"/>
  </w:num>
  <w:num w:numId="50" w16cid:durableId="80413417">
    <w:abstractNumId w:val="10"/>
  </w:num>
  <w:num w:numId="51" w16cid:durableId="148983215">
    <w:abstractNumId w:val="23"/>
  </w:num>
  <w:num w:numId="52" w16cid:durableId="1125806068">
    <w:abstractNumId w:val="47"/>
  </w:num>
  <w:num w:numId="53" w16cid:durableId="523861834">
    <w:abstractNumId w:val="32"/>
  </w:num>
  <w:num w:numId="54" w16cid:durableId="1449797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AE8"/>
    <w:rsid w:val="004E7B9E"/>
    <w:rsid w:val="007B5FC6"/>
    <w:rsid w:val="00BE742C"/>
    <w:rsid w:val="00CE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EBD8"/>
  <w15:docId w15:val="{9E0F7FF1-D28C-4AF9-8AEF-B7729E76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leaf233 Broken</cp:lastModifiedBy>
  <cp:revision>2</cp:revision>
  <dcterms:created xsi:type="dcterms:W3CDTF">2026-03-03T05:43:00Z</dcterms:created>
  <dcterms:modified xsi:type="dcterms:W3CDTF">2026-03-03T05:43:00Z</dcterms:modified>
</cp:coreProperties>
</file>