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85A8C" w14:textId="77777777" w:rsidR="00036672" w:rsidRPr="00036672" w:rsidRDefault="00036672" w:rsidP="00036672">
      <w:pPr>
        <w:widowControl/>
        <w:spacing w:after="0" w:line="240" w:lineRule="auto"/>
        <w:rPr>
          <w:rFonts w:ascii="宋体" w:eastAsia="宋体" w:hAnsi="宋体" w:cs="宋体"/>
          <w:color w:val="000000"/>
          <w:kern w:val="0"/>
          <w:sz w:val="20"/>
          <w:szCs w:val="20"/>
          <w14:ligatures w14:val="none"/>
        </w:rPr>
      </w:pP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t>硬件：选用STM32F103系列单片机作为控制核心，搭配二氧化碳传感器、温湿度模块、红外火焰传感器光敏电阻模块、ZigBee通信模块、OLED显示屏及继电器、LED灯、蜂鸣器、语音播报模块。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>具体预期结果如下：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>(</w:t>
      </w:r>
      <w:proofErr w:type="gramStart"/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t>一</w:t>
      </w:r>
      <w:proofErr w:type="gramEnd"/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t>)上位机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>1.可显示当前</w:t>
      </w:r>
      <w:proofErr w:type="gramStart"/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t>下位机传过来</w:t>
      </w:r>
      <w:proofErr w:type="gramEnd"/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t>的参数数据(二氧化碳浓度、温湿度、火焰状态、光照亮度)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>2.可手动控制下位机执行器的开启和关闭(窗户舵机、消防水泵、降温风扇、加热棒、除湿器、LEDSNI</w:t>
      </w:r>
      <w:proofErr w:type="gramStart"/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t>外卜光</w:t>
      </w:r>
      <w:proofErr w:type="gramEnd"/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t>灯)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>3.可设置对应参数的阈值(温度 0-50℃、湿度 304-80%RH、二氧化碳浓度:0-5000ppm、光照 10-1000lux)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>4.可对下位机传输的历史参数数据进行存诸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>5.通过二氧化碳浓度、火焰数据进行分析，判断实验室周边环境安全状态是否异常，</w:t>
      </w:r>
      <w:proofErr w:type="gramStart"/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t>触发弹窗</w:t>
      </w:r>
      <w:proofErr w:type="gramEnd"/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t>/声音提醒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>(二)下位机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>1.二氧化碳传感器监测二氧化碳浓度、温湿度传感器检测环境温度/湿度、火焰传感器检测火焰信号、光敏电阻检测光照亮度，数据实时发送至上位机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 xml:space="preserve">2.若光照&lt;101ux(阈值)，单片机通过IO </w:t>
      </w:r>
      <w:proofErr w:type="gramStart"/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t>口控制</w:t>
      </w:r>
      <w:proofErr w:type="gramEnd"/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t>LED 补光灯开启，补光状态同步发送至上位机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>3.若二氧化碳浓度&gt;1500pp(阈值)，控制通风风扇开启，同步启动语音播报，异常</w:t>
      </w:r>
      <w:proofErr w:type="gramStart"/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t>状态与舵机动</w:t>
      </w:r>
      <w:proofErr w:type="gramEnd"/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t>作发送至上位机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>4.若温度&gt;30℃(阈值)，控制降温风扇开启，温度异常与降温动作发送至上位机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>5.若温度&lt;15℃(阈值)，控制加热棒开启，温度异常与加热器动作发送至上位机。“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>6.若火焰传感器检测到火焰信号(红外强度&gt;500，阈值)，控制消防水泵开启，同时启动语音播报、蜂鸣器报警，火焰异常与水泵动作发送至上位机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>7.若湿度&gt;65%RH(阈值)，控制除湿器开启，湿度异常与除湿器动作发送至上位机</w:t>
      </w:r>
      <w:r w:rsidRPr="00036672">
        <w:rPr>
          <w:rFonts w:ascii="宋体" w:eastAsia="宋体" w:hAnsi="宋体" w:cs="宋体" w:hint="eastAsia"/>
          <w:color w:val="000000"/>
          <w:kern w:val="0"/>
          <w:sz w:val="20"/>
          <w:szCs w:val="20"/>
          <w14:ligatures w14:val="none"/>
        </w:rPr>
        <w:br/>
        <w:t>8.OLED 屏幕上实时显示检测的数据和阈值</w:t>
      </w:r>
    </w:p>
    <w:p w14:paraId="72BC3B29" w14:textId="77777777" w:rsidR="00A8045A" w:rsidRPr="00036672" w:rsidRDefault="00A8045A" w:rsidP="00036672">
      <w:pPr>
        <w:rPr>
          <w:rFonts w:hint="eastAsia"/>
        </w:rPr>
      </w:pPr>
    </w:p>
    <w:sectPr w:rsidR="00A8045A" w:rsidRPr="0003667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20011" w14:textId="77777777" w:rsidR="00222C3F" w:rsidRDefault="00222C3F" w:rsidP="0003667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88768C2" w14:textId="77777777" w:rsidR="00222C3F" w:rsidRDefault="00222C3F" w:rsidP="0003667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06B77" w14:textId="77777777" w:rsidR="00222C3F" w:rsidRDefault="00222C3F" w:rsidP="0003667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BFEFA06" w14:textId="77777777" w:rsidR="00222C3F" w:rsidRDefault="00222C3F" w:rsidP="0003667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E165B"/>
    <w:multiLevelType w:val="hybridMultilevel"/>
    <w:tmpl w:val="0FDA7192"/>
    <w:lvl w:ilvl="0" w:tplc="AF640A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53311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7B8"/>
    <w:rsid w:val="000110C8"/>
    <w:rsid w:val="00036672"/>
    <w:rsid w:val="0006742A"/>
    <w:rsid w:val="00075ACC"/>
    <w:rsid w:val="00094809"/>
    <w:rsid w:val="000B109C"/>
    <w:rsid w:val="000E7F1D"/>
    <w:rsid w:val="001153A2"/>
    <w:rsid w:val="001C0C5C"/>
    <w:rsid w:val="00202AE1"/>
    <w:rsid w:val="0022233B"/>
    <w:rsid w:val="00222C3F"/>
    <w:rsid w:val="0024096D"/>
    <w:rsid w:val="00250BDC"/>
    <w:rsid w:val="00284122"/>
    <w:rsid w:val="002C70BE"/>
    <w:rsid w:val="002D13B1"/>
    <w:rsid w:val="002F5687"/>
    <w:rsid w:val="0032317C"/>
    <w:rsid w:val="00352212"/>
    <w:rsid w:val="00367675"/>
    <w:rsid w:val="0038410E"/>
    <w:rsid w:val="003D6892"/>
    <w:rsid w:val="003F252C"/>
    <w:rsid w:val="00462CE3"/>
    <w:rsid w:val="00484E52"/>
    <w:rsid w:val="004920C9"/>
    <w:rsid w:val="004C2309"/>
    <w:rsid w:val="004D7E2F"/>
    <w:rsid w:val="004E3328"/>
    <w:rsid w:val="004F376C"/>
    <w:rsid w:val="00532020"/>
    <w:rsid w:val="005638B9"/>
    <w:rsid w:val="005717AD"/>
    <w:rsid w:val="005A3580"/>
    <w:rsid w:val="005C7200"/>
    <w:rsid w:val="005D54B7"/>
    <w:rsid w:val="005F2D23"/>
    <w:rsid w:val="0069304F"/>
    <w:rsid w:val="006D2835"/>
    <w:rsid w:val="007447A1"/>
    <w:rsid w:val="007A1C36"/>
    <w:rsid w:val="007E07BB"/>
    <w:rsid w:val="00872E5E"/>
    <w:rsid w:val="0089228D"/>
    <w:rsid w:val="008D6BF6"/>
    <w:rsid w:val="008E27B8"/>
    <w:rsid w:val="00942FC0"/>
    <w:rsid w:val="00986E17"/>
    <w:rsid w:val="00992D2A"/>
    <w:rsid w:val="009B5FD9"/>
    <w:rsid w:val="009D478A"/>
    <w:rsid w:val="00A11387"/>
    <w:rsid w:val="00A23A80"/>
    <w:rsid w:val="00A42D3D"/>
    <w:rsid w:val="00A8045A"/>
    <w:rsid w:val="00A95F26"/>
    <w:rsid w:val="00AA2F85"/>
    <w:rsid w:val="00AE0803"/>
    <w:rsid w:val="00B20EF9"/>
    <w:rsid w:val="00BA4B1D"/>
    <w:rsid w:val="00BF6873"/>
    <w:rsid w:val="00C155FC"/>
    <w:rsid w:val="00D109AF"/>
    <w:rsid w:val="00D44541"/>
    <w:rsid w:val="00E46591"/>
    <w:rsid w:val="00E52132"/>
    <w:rsid w:val="00EA4446"/>
    <w:rsid w:val="00EA6C86"/>
    <w:rsid w:val="00EE3F37"/>
    <w:rsid w:val="00F72386"/>
    <w:rsid w:val="00FA4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63863E"/>
  <w15:chartTrackingRefBased/>
  <w15:docId w15:val="{A3309F84-0D65-4A33-8179-9D66C73C8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E27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27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27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27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27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27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27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27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27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E27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E27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E27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E27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E27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E27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E27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E27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E27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E27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E27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27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E27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E27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E27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E27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E27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E27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E27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E27B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5A35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03667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036672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03667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03667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00992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110</Words>
  <Characters>629</Characters>
  <Application>Microsoft Office Word</Application>
  <DocSecurity>0</DocSecurity>
  <Lines>5</Lines>
  <Paragraphs>1</Paragraphs>
  <ScaleCrop>false</ScaleCrop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leaf233 Broken</dc:creator>
  <cp:keywords/>
  <dc:description/>
  <cp:lastModifiedBy>leaf233 Broken</cp:lastModifiedBy>
  <cp:revision>70</cp:revision>
  <dcterms:created xsi:type="dcterms:W3CDTF">2025-12-01T07:53:00Z</dcterms:created>
  <dcterms:modified xsi:type="dcterms:W3CDTF">2026-02-04T15:25:00Z</dcterms:modified>
</cp:coreProperties>
</file>