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7C34FB72" w14:textId="76AD4A6D" w:rsidR="0071051B" w:rsidRDefault="00A62ACF" w:rsidP="00642C34">
      <w:pPr>
        <w:ind w:firstLine="0"/>
        <w:jc w:val="center"/>
      </w:pPr>
      <w:r>
        <w:t>Fundamentals of Software Design</w:t>
      </w:r>
      <w:r w:rsidR="0071051B">
        <w:t xml:space="preserve"> Unit </w:t>
      </w:r>
      <w:r>
        <w:t>2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131A39">
      <w:pPr>
        <w:pageBreakBefore/>
        <w:ind w:firstLine="0"/>
        <w:jc w:val="center"/>
      </w:pPr>
      <w:r w:rsidRPr="00FF545D">
        <w:t>Abstract</w:t>
      </w:r>
    </w:p>
    <w:p w14:paraId="49AC55D2" w14:textId="733DFD4C" w:rsidR="006D2836" w:rsidRDefault="00D30F75" w:rsidP="0047162C">
      <w:pPr>
        <w:ind w:firstLine="0"/>
      </w:pPr>
      <w:r>
        <w:t>Select design patterns for different requirements and provide detailed UML diagrams for each one.</w:t>
      </w:r>
    </w:p>
    <w:p w14:paraId="0F9D65AD" w14:textId="24525B84" w:rsidR="006D2836" w:rsidRDefault="006D2836" w:rsidP="0047162C">
      <w:pPr>
        <w:ind w:firstLine="0"/>
      </w:pPr>
    </w:p>
    <w:p w14:paraId="068D9D3D" w14:textId="01D5EF2D" w:rsidR="006D2836" w:rsidRDefault="006D2836" w:rsidP="0047162C">
      <w:pPr>
        <w:ind w:firstLine="0"/>
      </w:pPr>
    </w:p>
    <w:p w14:paraId="074545CD" w14:textId="079382A6" w:rsidR="006D2836" w:rsidRDefault="006D2836" w:rsidP="0047162C">
      <w:pPr>
        <w:ind w:firstLine="0"/>
      </w:pPr>
    </w:p>
    <w:p w14:paraId="4107D51D" w14:textId="64879AAB" w:rsidR="006D2836" w:rsidRDefault="006D2836" w:rsidP="0047162C">
      <w:pPr>
        <w:ind w:firstLine="0"/>
      </w:pPr>
    </w:p>
    <w:p w14:paraId="414582F7" w14:textId="22BE0657" w:rsidR="006D2836" w:rsidRDefault="006D2836" w:rsidP="0047162C">
      <w:pPr>
        <w:ind w:firstLine="0"/>
      </w:pPr>
    </w:p>
    <w:p w14:paraId="6F05EB74" w14:textId="5126B5A7" w:rsidR="006D2836" w:rsidRDefault="006D2836" w:rsidP="0047162C">
      <w:pPr>
        <w:ind w:firstLine="0"/>
      </w:pPr>
    </w:p>
    <w:p w14:paraId="5513B2E4" w14:textId="6FC2ABE4" w:rsidR="006D2836" w:rsidRDefault="006D2836" w:rsidP="0047162C">
      <w:pPr>
        <w:ind w:firstLine="0"/>
      </w:pPr>
    </w:p>
    <w:p w14:paraId="1A494C95" w14:textId="090BA242" w:rsidR="006D2836" w:rsidRDefault="006D2836" w:rsidP="0047162C">
      <w:pPr>
        <w:ind w:firstLine="0"/>
      </w:pPr>
    </w:p>
    <w:p w14:paraId="1E5C8550" w14:textId="5E72FE8A" w:rsidR="006D2836" w:rsidRDefault="006D2836" w:rsidP="0047162C">
      <w:pPr>
        <w:ind w:firstLine="0"/>
      </w:pPr>
    </w:p>
    <w:p w14:paraId="7C9BE1F9" w14:textId="0339189A" w:rsidR="006D2836" w:rsidRDefault="006D2836" w:rsidP="0047162C">
      <w:pPr>
        <w:ind w:firstLine="0"/>
      </w:pPr>
    </w:p>
    <w:p w14:paraId="40718B43" w14:textId="5EF84F79" w:rsidR="006D2836" w:rsidRDefault="006D2836" w:rsidP="0047162C">
      <w:pPr>
        <w:ind w:firstLine="0"/>
      </w:pPr>
    </w:p>
    <w:p w14:paraId="770DC665" w14:textId="6681110B" w:rsidR="006D2836" w:rsidRDefault="006D2836" w:rsidP="0047162C">
      <w:pPr>
        <w:ind w:firstLine="0"/>
      </w:pPr>
    </w:p>
    <w:p w14:paraId="0077B2AF" w14:textId="0B0E9555" w:rsidR="006D2836" w:rsidRDefault="006D2836" w:rsidP="0047162C">
      <w:pPr>
        <w:ind w:firstLine="0"/>
      </w:pPr>
    </w:p>
    <w:p w14:paraId="4983825F" w14:textId="552D4719" w:rsidR="006D2836" w:rsidRDefault="006D2836" w:rsidP="0047162C">
      <w:pPr>
        <w:ind w:firstLine="0"/>
      </w:pPr>
    </w:p>
    <w:p w14:paraId="450D5E4D" w14:textId="2CE7901B" w:rsidR="006D2836" w:rsidRDefault="006D2836" w:rsidP="0047162C">
      <w:pPr>
        <w:ind w:firstLine="0"/>
      </w:pPr>
    </w:p>
    <w:p w14:paraId="4A90375F" w14:textId="19A91001" w:rsidR="006D2836" w:rsidRDefault="006D2836" w:rsidP="0047162C">
      <w:pPr>
        <w:ind w:firstLine="0"/>
      </w:pPr>
    </w:p>
    <w:p w14:paraId="05D7BDB3" w14:textId="6B90D2F5" w:rsidR="006D2836" w:rsidRDefault="00C646BC" w:rsidP="0047162C">
      <w:pPr>
        <w:ind w:firstLine="0"/>
      </w:pPr>
      <w:r>
        <w:tab/>
      </w:r>
    </w:p>
    <w:p w14:paraId="69334EC3" w14:textId="371304EC" w:rsidR="006D2836" w:rsidRDefault="00B267AB" w:rsidP="00FD5592">
      <w:pPr>
        <w:ind w:firstLine="0"/>
      </w:pPr>
      <w:r>
        <w:tab/>
      </w:r>
    </w:p>
    <w:p w14:paraId="44794B18" w14:textId="018A1034" w:rsidR="00230DB4" w:rsidRDefault="00DA3341" w:rsidP="00E85869">
      <w:pPr>
        <w:ind w:firstLine="0"/>
        <w:rPr>
          <w:noProof/>
        </w:rPr>
      </w:pPr>
      <w:r>
        <w:rPr>
          <w:noProof/>
        </w:rPr>
        <w:tab/>
      </w:r>
    </w:p>
    <w:p w14:paraId="517502E0" w14:textId="10FC3B05" w:rsidR="009250EE" w:rsidRDefault="009250EE" w:rsidP="00FD5592">
      <w:pPr>
        <w:ind w:firstLine="0"/>
        <w:rPr>
          <w:rFonts w:ascii="Arial" w:hAnsi="Arial" w:cs="Arial"/>
          <w:color w:val="393D46"/>
          <w:sz w:val="22"/>
          <w:szCs w:val="22"/>
          <w:shd w:val="clear" w:color="auto" w:fill="FFFFFF"/>
        </w:rPr>
      </w:pPr>
    </w:p>
    <w:p w14:paraId="3770FB05" w14:textId="77777777" w:rsidR="009250EE" w:rsidRDefault="009250EE" w:rsidP="00FD5592">
      <w:pPr>
        <w:ind w:firstLine="0"/>
        <w:rPr>
          <w:noProof/>
        </w:rPr>
      </w:pPr>
    </w:p>
    <w:p w14:paraId="7536BE69" w14:textId="23761244" w:rsidR="00E8010F" w:rsidRDefault="00016B09" w:rsidP="007A4119">
      <w:pPr>
        <w:rPr>
          <w:noProof/>
        </w:rPr>
      </w:pPr>
      <w:r>
        <w:rPr>
          <w:noProof/>
        </w:rPr>
        <w:t xml:space="preserve">Required to </w:t>
      </w:r>
      <w:r w:rsidR="00E64270">
        <w:rPr>
          <w:noProof/>
        </w:rPr>
        <w:t>Re</w:t>
      </w:r>
      <w:r w:rsidR="00AA42EA">
        <w:rPr>
          <w:noProof/>
        </w:rPr>
        <w:t>-use previous interface object class.</w:t>
      </w:r>
      <w:r w:rsidR="006F6311">
        <w:rPr>
          <w:noProof/>
        </w:rPr>
        <w:t xml:space="preserve"> Adapter </w:t>
      </w:r>
      <w:r>
        <w:rPr>
          <w:noProof/>
        </w:rPr>
        <w:t>Pattern for design</w:t>
      </w:r>
      <w:r w:rsidR="009E7B9B">
        <w:rPr>
          <w:noProof/>
        </w:rPr>
        <w:t xml:space="preserve"> lies within the structural pattern </w:t>
      </w:r>
      <w:r w:rsidR="007B52C1">
        <w:rPr>
          <w:noProof/>
        </w:rPr>
        <w:t xml:space="preserve">and will be used </w:t>
      </w:r>
      <w:r w:rsidR="009E7B9B">
        <w:rPr>
          <w:noProof/>
        </w:rPr>
        <w:t>because it</w:t>
      </w:r>
      <w:r w:rsidR="007B52C1">
        <w:rPr>
          <w:noProof/>
        </w:rPr>
        <w:t xml:space="preserve"> will allow us to combine</w:t>
      </w:r>
      <w:r w:rsidR="009E7B9B">
        <w:rPr>
          <w:noProof/>
        </w:rPr>
        <w:t xml:space="preserve"> the capabilities</w:t>
      </w:r>
      <w:r w:rsidR="004B4619">
        <w:rPr>
          <w:noProof/>
        </w:rPr>
        <w:t xml:space="preserve"> of the old interface </w:t>
      </w:r>
      <w:r w:rsidR="003A43CC">
        <w:rPr>
          <w:noProof/>
        </w:rPr>
        <w:t xml:space="preserve">on the website </w:t>
      </w:r>
      <w:r w:rsidR="004B4619">
        <w:rPr>
          <w:noProof/>
        </w:rPr>
        <w:t>with the features and uses of the new interface</w:t>
      </w:r>
      <w:r w:rsidR="003A43CC">
        <w:rPr>
          <w:noProof/>
        </w:rPr>
        <w:t xml:space="preserve"> on mobile platforms</w:t>
      </w:r>
      <w:r w:rsidR="004B4619">
        <w:rPr>
          <w:noProof/>
        </w:rPr>
        <w:t>.</w:t>
      </w:r>
    </w:p>
    <w:p w14:paraId="12783607" w14:textId="62AAA300" w:rsidR="004B4619" w:rsidRDefault="00D3176D" w:rsidP="00FD5592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473C3315" wp14:editId="106DD292">
            <wp:extent cx="5943600" cy="36576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696" w14:textId="3F74F066" w:rsidR="006F6311" w:rsidRDefault="000B2070" w:rsidP="009A216C">
      <w:pPr>
        <w:rPr>
          <w:noProof/>
        </w:rPr>
      </w:pPr>
      <w:r>
        <w:rPr>
          <w:noProof/>
        </w:rPr>
        <w:t>The d</w:t>
      </w:r>
      <w:r w:rsidR="003E511B">
        <w:rPr>
          <w:noProof/>
        </w:rPr>
        <w:t>e</w:t>
      </w:r>
      <w:r>
        <w:rPr>
          <w:noProof/>
        </w:rPr>
        <w:t>cision to use the Adapter Pattern to impliment the creation of the mobile interface was an easy one as it would allow us to use what was already present in</w:t>
      </w:r>
      <w:r w:rsidR="00F55C8A">
        <w:rPr>
          <w:noProof/>
        </w:rPr>
        <w:t xml:space="preserve"> ABCD Companies Website.  Integrating these attributes into a mobile interface would allow the </w:t>
      </w:r>
      <w:r w:rsidR="00AF78B7">
        <w:rPr>
          <w:noProof/>
        </w:rPr>
        <w:t>users to freely access the features and security measures already in place</w:t>
      </w:r>
      <w:r w:rsidR="00C25EB4">
        <w:rPr>
          <w:noProof/>
        </w:rPr>
        <w:t xml:space="preserve"> on the website while on mobile devices.</w:t>
      </w:r>
    </w:p>
    <w:p w14:paraId="2D625436" w14:textId="30456DE4" w:rsidR="006F6311" w:rsidRDefault="006F6311" w:rsidP="00FD5592">
      <w:pPr>
        <w:ind w:firstLine="0"/>
        <w:rPr>
          <w:noProof/>
        </w:rPr>
      </w:pPr>
    </w:p>
    <w:p w14:paraId="7295883C" w14:textId="6D985FC7" w:rsidR="006F6311" w:rsidRDefault="006F6311" w:rsidP="00FD5592">
      <w:pPr>
        <w:ind w:firstLine="0"/>
        <w:rPr>
          <w:noProof/>
        </w:rPr>
      </w:pPr>
    </w:p>
    <w:p w14:paraId="099F4A69" w14:textId="3EF64E06" w:rsidR="006F6311" w:rsidRDefault="006F6311" w:rsidP="00FD5592">
      <w:pPr>
        <w:ind w:firstLine="0"/>
        <w:rPr>
          <w:noProof/>
        </w:rPr>
      </w:pPr>
    </w:p>
    <w:p w14:paraId="0A1C18A5" w14:textId="72EA2AF6" w:rsidR="006F6311" w:rsidRDefault="006F6311" w:rsidP="00FD5592">
      <w:pPr>
        <w:ind w:firstLine="0"/>
        <w:rPr>
          <w:noProof/>
        </w:rPr>
      </w:pPr>
    </w:p>
    <w:p w14:paraId="1C7F01FA" w14:textId="4F7B88CB" w:rsidR="006F6311" w:rsidRDefault="006F6311" w:rsidP="00FD5592">
      <w:pPr>
        <w:ind w:firstLine="0"/>
        <w:rPr>
          <w:noProof/>
        </w:rPr>
      </w:pPr>
    </w:p>
    <w:p w14:paraId="513BBDB2" w14:textId="7BE9295B" w:rsidR="006F6311" w:rsidRDefault="006F6311" w:rsidP="00FD5592">
      <w:pPr>
        <w:ind w:firstLine="0"/>
        <w:rPr>
          <w:noProof/>
        </w:rPr>
      </w:pPr>
    </w:p>
    <w:p w14:paraId="13B9407F" w14:textId="094069EB" w:rsidR="006F6311" w:rsidRDefault="006F6311" w:rsidP="007A4119">
      <w:pPr>
        <w:rPr>
          <w:noProof/>
        </w:rPr>
      </w:pPr>
      <w:r>
        <w:rPr>
          <w:noProof/>
        </w:rPr>
        <w:t>Requ</w:t>
      </w:r>
      <w:r w:rsidR="00BE6C16">
        <w:rPr>
          <w:noProof/>
        </w:rPr>
        <w:t>ired to notify all interfaces when</w:t>
      </w:r>
      <w:r w:rsidR="00CF7157">
        <w:rPr>
          <w:noProof/>
        </w:rPr>
        <w:t xml:space="preserve"> new data is implimented on the server.</w:t>
      </w:r>
      <w:r>
        <w:rPr>
          <w:noProof/>
        </w:rPr>
        <w:t xml:space="preserve"> Observer pattern</w:t>
      </w:r>
      <w:r w:rsidR="00CF7157">
        <w:rPr>
          <w:noProof/>
        </w:rPr>
        <w:t xml:space="preserve"> for design</w:t>
      </w:r>
      <w:r w:rsidR="001275EC">
        <w:rPr>
          <w:noProof/>
        </w:rPr>
        <w:t xml:space="preserve"> lies within the Behavioral Patterns category and will be used</w:t>
      </w:r>
      <w:r w:rsidR="003A43CC">
        <w:rPr>
          <w:noProof/>
        </w:rPr>
        <w:t xml:space="preserve"> because it will allow us to send notifications to all interfaces when changes are made to the data</w:t>
      </w:r>
      <w:r w:rsidR="00B60A52">
        <w:rPr>
          <w:noProof/>
        </w:rPr>
        <w:t xml:space="preserve"> stored on the server.</w:t>
      </w:r>
    </w:p>
    <w:p w14:paraId="072C12D9" w14:textId="575EC1AF" w:rsidR="00B60A52" w:rsidRDefault="005C7DB8" w:rsidP="00FD5592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69392AF1" wp14:editId="5E2C8CAD">
            <wp:extent cx="5943600" cy="4699000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F27" w14:textId="6C4A20FD" w:rsidR="00E0459E" w:rsidRDefault="00DD792D" w:rsidP="009A216C">
      <w:pPr>
        <w:rPr>
          <w:noProof/>
        </w:rPr>
      </w:pPr>
      <w:r>
        <w:rPr>
          <w:noProof/>
        </w:rPr>
        <w:t>Using an Observer Pattern to update the database of ABCD Companies</w:t>
      </w:r>
      <w:r w:rsidR="00E83A29">
        <w:rPr>
          <w:noProof/>
        </w:rPr>
        <w:t xml:space="preserve"> se</w:t>
      </w:r>
      <w:r w:rsidR="00AA4954">
        <w:rPr>
          <w:noProof/>
        </w:rPr>
        <w:t xml:space="preserve">rver allows the use of </w:t>
      </w:r>
      <w:r w:rsidR="00F70C7E">
        <w:rPr>
          <w:noProof/>
        </w:rPr>
        <w:t xml:space="preserve">cloud services to update and display the proper numbers for </w:t>
      </w:r>
      <w:r w:rsidR="00383C6E">
        <w:rPr>
          <w:noProof/>
        </w:rPr>
        <w:t xml:space="preserve">figures within the database.  </w:t>
      </w:r>
      <w:r w:rsidR="00DF727A">
        <w:rPr>
          <w:noProof/>
        </w:rPr>
        <w:t xml:space="preserve">Anything entered or adjusted on either the mobile platform or the website is updated on both platforms simultaniously to ensure </w:t>
      </w:r>
      <w:r w:rsidR="00D746E8">
        <w:rPr>
          <w:noProof/>
        </w:rPr>
        <w:t>clarity</w:t>
      </w:r>
      <w:r w:rsidR="00F02B83">
        <w:rPr>
          <w:noProof/>
        </w:rPr>
        <w:t xml:space="preserve"> of resources available.</w:t>
      </w:r>
    </w:p>
    <w:p w14:paraId="6EEFF218" w14:textId="0627859F" w:rsidR="00E0459E" w:rsidRDefault="00E0459E" w:rsidP="00FD5592">
      <w:pPr>
        <w:ind w:firstLine="0"/>
        <w:rPr>
          <w:noProof/>
        </w:rPr>
      </w:pPr>
    </w:p>
    <w:p w14:paraId="353DE4D4" w14:textId="2280581B" w:rsidR="00E0459E" w:rsidRDefault="00E0459E" w:rsidP="00FD5592">
      <w:pPr>
        <w:ind w:firstLine="0"/>
        <w:rPr>
          <w:noProof/>
        </w:rPr>
      </w:pPr>
    </w:p>
    <w:p w14:paraId="30C0DB67" w14:textId="71ADBEDB" w:rsidR="00E0459E" w:rsidRDefault="00E0459E" w:rsidP="00FD5592">
      <w:pPr>
        <w:ind w:firstLine="0"/>
        <w:rPr>
          <w:noProof/>
        </w:rPr>
      </w:pPr>
    </w:p>
    <w:p w14:paraId="4F8FC517" w14:textId="22746FC4" w:rsidR="00E0459E" w:rsidRDefault="00E0459E" w:rsidP="007A4119">
      <w:pPr>
        <w:rPr>
          <w:noProof/>
        </w:rPr>
      </w:pPr>
      <w:r>
        <w:rPr>
          <w:noProof/>
        </w:rPr>
        <w:t xml:space="preserve">Requirement </w:t>
      </w:r>
      <w:r w:rsidR="000960A2">
        <w:rPr>
          <w:noProof/>
        </w:rPr>
        <w:t>for support of multiple operating systems for mobile platforms.</w:t>
      </w:r>
      <w:r w:rsidR="00467107">
        <w:rPr>
          <w:noProof/>
        </w:rPr>
        <w:t xml:space="preserve">  The</w:t>
      </w:r>
      <w:r>
        <w:rPr>
          <w:noProof/>
        </w:rPr>
        <w:t xml:space="preserve"> Factory Pattern</w:t>
      </w:r>
      <w:r w:rsidR="001F6CA4">
        <w:rPr>
          <w:noProof/>
        </w:rPr>
        <w:t xml:space="preserve"> will be utilized in this instance to </w:t>
      </w:r>
      <w:r w:rsidR="006D4B09">
        <w:rPr>
          <w:noProof/>
        </w:rPr>
        <w:t>streamline</w:t>
      </w:r>
      <w:r w:rsidR="00F942A3">
        <w:rPr>
          <w:noProof/>
        </w:rPr>
        <w:t xml:space="preserve"> interface unity between operating systems.  Factory Pattern falls </w:t>
      </w:r>
      <w:r w:rsidR="00866B36">
        <w:rPr>
          <w:noProof/>
        </w:rPr>
        <w:t>under the creational Pattern</w:t>
      </w:r>
      <w:r w:rsidR="00552BB4">
        <w:rPr>
          <w:noProof/>
        </w:rPr>
        <w:t xml:space="preserve"> design</w:t>
      </w:r>
      <w:r w:rsidR="0027779A">
        <w:rPr>
          <w:noProof/>
        </w:rPr>
        <w:t xml:space="preserve"> and allows for</w:t>
      </w:r>
      <w:r w:rsidR="00EB795E">
        <w:rPr>
          <w:noProof/>
        </w:rPr>
        <w:t>creation logic</w:t>
      </w:r>
      <w:r w:rsidR="002A38BB">
        <w:rPr>
          <w:noProof/>
        </w:rPr>
        <w:t xml:space="preserve"> using common interface elements.</w:t>
      </w:r>
    </w:p>
    <w:p w14:paraId="0492CAB3" w14:textId="77777777" w:rsidR="00EA5953" w:rsidRDefault="00EA5953">
      <w:pPr>
        <w:spacing w:after="200" w:line="276" w:lineRule="auto"/>
        <w:ind w:firstLine="0"/>
      </w:pPr>
      <w:r>
        <w:rPr>
          <w:noProof/>
        </w:rPr>
        <w:drawing>
          <wp:inline distT="0" distB="0" distL="0" distR="0" wp14:anchorId="6E560E79" wp14:editId="3B6259B4">
            <wp:extent cx="5943600" cy="36480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2666" w14:textId="1A185419" w:rsidR="003C3424" w:rsidRDefault="009A216C" w:rsidP="00851B75">
      <w:pPr>
        <w:spacing w:after="200"/>
        <w:ind w:firstLine="0"/>
      </w:pPr>
      <w:r>
        <w:tab/>
      </w:r>
      <w:r w:rsidR="000D5E2D">
        <w:t>Using the Factory Pattern to allow for unified interface with differing Operating Systems</w:t>
      </w:r>
      <w:r w:rsidR="00C15F78">
        <w:t xml:space="preserve"> was a</w:t>
      </w:r>
      <w:r w:rsidR="00A46CE8">
        <w:t>n</w:t>
      </w:r>
      <w:r w:rsidR="00C15F78">
        <w:t xml:space="preserve"> easy choice.  Due to the simplicity of the Factory </w:t>
      </w:r>
      <w:r w:rsidR="00A66A0E">
        <w:t>Pattern,</w:t>
      </w:r>
      <w:r w:rsidR="00C15F78">
        <w:t xml:space="preserve"> it allows us to create a </w:t>
      </w:r>
      <w:r w:rsidR="00D54E32">
        <w:t xml:space="preserve">interface and then </w:t>
      </w:r>
      <w:r w:rsidR="00D1370B">
        <w:t>just port that interface onto each ope</w:t>
      </w:r>
      <w:r w:rsidR="00A46CE8">
        <w:t>rating system</w:t>
      </w:r>
      <w:r w:rsidR="00851B75">
        <w:t xml:space="preserve"> individually as users utilize the mobile platform.</w:t>
      </w:r>
      <w:r w:rsidR="003C3424">
        <w:br w:type="page"/>
      </w:r>
    </w:p>
    <w:p w14:paraId="37EF6910" w14:textId="50CB1414" w:rsidR="002632BD" w:rsidRDefault="002632BD" w:rsidP="005F75CA">
      <w:pPr>
        <w:ind w:firstLine="0"/>
        <w:jc w:val="center"/>
      </w:pPr>
      <w:r>
        <w:t>Resources</w:t>
      </w:r>
    </w:p>
    <w:p w14:paraId="0B650668" w14:textId="77777777" w:rsidR="00C30866" w:rsidRDefault="00C30866" w:rsidP="00C30866">
      <w:pPr>
        <w:ind w:hanging="480"/>
      </w:pPr>
      <w:r>
        <w:rPr>
          <w:i/>
          <w:iCs/>
        </w:rPr>
        <w:t>Design Pattern—Factory Pattern—</w:t>
      </w:r>
      <w:proofErr w:type="spellStart"/>
      <w:r>
        <w:rPr>
          <w:i/>
          <w:iCs/>
        </w:rPr>
        <w:t>Tutorialspoint</w:t>
      </w:r>
      <w:proofErr w:type="spellEnd"/>
      <w:r>
        <w:t xml:space="preserve">. (n.d.). Retrieved April 12, 2021, from </w:t>
      </w:r>
      <w:hyperlink r:id="rId10" w:history="1">
        <w:r>
          <w:rPr>
            <w:rStyle w:val="Hyperlink"/>
          </w:rPr>
          <w:t>https://www.tutorialspoint.com/design_pattern/factory_pattern.htm</w:t>
        </w:r>
      </w:hyperlink>
    </w:p>
    <w:p w14:paraId="3DB38C3D" w14:textId="77777777" w:rsidR="00C30866" w:rsidRDefault="00C30866" w:rsidP="00C30866">
      <w:pPr>
        <w:ind w:hanging="480"/>
      </w:pPr>
      <w:r>
        <w:rPr>
          <w:i/>
          <w:iCs/>
        </w:rPr>
        <w:t>Design Patterns—Adapter Pattern—</w:t>
      </w:r>
      <w:proofErr w:type="spellStart"/>
      <w:r>
        <w:rPr>
          <w:i/>
          <w:iCs/>
        </w:rPr>
        <w:t>Tutorialspoint</w:t>
      </w:r>
      <w:proofErr w:type="spellEnd"/>
      <w:r>
        <w:t xml:space="preserve">. (n.d.). Retrieved April 12, 2021, from </w:t>
      </w:r>
      <w:hyperlink r:id="rId11" w:history="1">
        <w:r>
          <w:rPr>
            <w:rStyle w:val="Hyperlink"/>
          </w:rPr>
          <w:t>https://www.tutorialspoint.com/design_pattern/adapter_pattern.htm</w:t>
        </w:r>
      </w:hyperlink>
    </w:p>
    <w:p w14:paraId="2C17CC70" w14:textId="77777777" w:rsidR="00C30866" w:rsidRDefault="00C30866" w:rsidP="00C30866">
      <w:pPr>
        <w:ind w:hanging="480"/>
      </w:pPr>
      <w:r>
        <w:rPr>
          <w:i/>
          <w:iCs/>
        </w:rPr>
        <w:t>Design Patterns—Observer Pattern—</w:t>
      </w:r>
      <w:proofErr w:type="spellStart"/>
      <w:r>
        <w:rPr>
          <w:i/>
          <w:iCs/>
        </w:rPr>
        <w:t>Tutorialspoint</w:t>
      </w:r>
      <w:proofErr w:type="spellEnd"/>
      <w:r>
        <w:t xml:space="preserve">. (n.d.). Retrieved April 12, 2021, from </w:t>
      </w:r>
      <w:hyperlink r:id="rId12" w:history="1">
        <w:r>
          <w:rPr>
            <w:rStyle w:val="Hyperlink"/>
          </w:rPr>
          <w:t>https://www.tutorialspoint.com/design_pattern/observer_pattern.htm</w:t>
        </w:r>
      </w:hyperlink>
    </w:p>
    <w:p w14:paraId="280ABB15" w14:textId="77777777" w:rsidR="00C30866" w:rsidRDefault="00C30866" w:rsidP="00C30866">
      <w:pPr>
        <w:ind w:hanging="480"/>
      </w:pPr>
      <w:r>
        <w:rPr>
          <w:i/>
          <w:iCs/>
        </w:rPr>
        <w:t>MUSE Content for Software Design Methods</w:t>
      </w:r>
      <w:r>
        <w:t xml:space="preserve">. (n.d.). Retrieved April 12, 2021, from </w:t>
      </w:r>
      <w:hyperlink r:id="rId13" w:history="1">
        <w:r>
          <w:rPr>
            <w:rStyle w:val="Hyperlink"/>
          </w:rPr>
          <w:t>https://class.ctuonline.edu/_layouts/MUSEViewer/MUSE.aspx?mid=19706627</w:t>
        </w:r>
      </w:hyperlink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14"/>
      <w:footerReference w:type="default" r:id="rId15"/>
      <w:head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AA3FA" w14:textId="77777777" w:rsidR="00E47601" w:rsidRDefault="00E47601" w:rsidP="00642C34">
      <w:r>
        <w:separator/>
      </w:r>
    </w:p>
  </w:endnote>
  <w:endnote w:type="continuationSeparator" w:id="0">
    <w:p w14:paraId="4F0A91C0" w14:textId="77777777" w:rsidR="00E47601" w:rsidRDefault="00E47601" w:rsidP="00642C34">
      <w:r>
        <w:continuationSeparator/>
      </w:r>
    </w:p>
  </w:endnote>
  <w:endnote w:type="continuationNotice" w:id="1">
    <w:p w14:paraId="34E40F9F" w14:textId="77777777" w:rsidR="00E47601" w:rsidRDefault="00E476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7DFB9" w14:textId="77777777" w:rsidR="00E47601" w:rsidRDefault="00E47601" w:rsidP="00642C34">
      <w:r>
        <w:separator/>
      </w:r>
    </w:p>
  </w:footnote>
  <w:footnote w:type="continuationSeparator" w:id="0">
    <w:p w14:paraId="7C7F2C95" w14:textId="77777777" w:rsidR="00E47601" w:rsidRDefault="00E47601" w:rsidP="00642C34">
      <w:r>
        <w:continuationSeparator/>
      </w:r>
    </w:p>
  </w:footnote>
  <w:footnote w:type="continuationNotice" w:id="1">
    <w:p w14:paraId="2B3B6FF5" w14:textId="77777777" w:rsidR="00E47601" w:rsidRDefault="00E476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2" w14:textId="4087CF50" w:rsidR="00C202B0" w:rsidRPr="00C202B0" w:rsidRDefault="00A62ACF" w:rsidP="00642C34">
    <w:pPr>
      <w:pStyle w:val="Header"/>
      <w:ind w:firstLine="0"/>
    </w:pPr>
    <w:r>
      <w:t>FSD2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A79"/>
    <w:rsid w:val="0000225F"/>
    <w:rsid w:val="00002D23"/>
    <w:rsid w:val="0000354F"/>
    <w:rsid w:val="00007CE4"/>
    <w:rsid w:val="00010ADC"/>
    <w:rsid w:val="000169C8"/>
    <w:rsid w:val="00016B09"/>
    <w:rsid w:val="00021366"/>
    <w:rsid w:val="00023F3F"/>
    <w:rsid w:val="00026457"/>
    <w:rsid w:val="00031D45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81038"/>
    <w:rsid w:val="00082466"/>
    <w:rsid w:val="000928FD"/>
    <w:rsid w:val="00092EA6"/>
    <w:rsid w:val="000945C0"/>
    <w:rsid w:val="000960A2"/>
    <w:rsid w:val="000A1122"/>
    <w:rsid w:val="000A235C"/>
    <w:rsid w:val="000A2B72"/>
    <w:rsid w:val="000B107E"/>
    <w:rsid w:val="000B2070"/>
    <w:rsid w:val="000D2057"/>
    <w:rsid w:val="000D5E2D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5EC"/>
    <w:rsid w:val="00131A39"/>
    <w:rsid w:val="00133485"/>
    <w:rsid w:val="001336C7"/>
    <w:rsid w:val="0013433F"/>
    <w:rsid w:val="00135A88"/>
    <w:rsid w:val="001364FF"/>
    <w:rsid w:val="0014385D"/>
    <w:rsid w:val="00147615"/>
    <w:rsid w:val="00151605"/>
    <w:rsid w:val="00152CC5"/>
    <w:rsid w:val="00156BE0"/>
    <w:rsid w:val="00156FF0"/>
    <w:rsid w:val="00157C13"/>
    <w:rsid w:val="001713F9"/>
    <w:rsid w:val="00173B1C"/>
    <w:rsid w:val="00180DB7"/>
    <w:rsid w:val="00183201"/>
    <w:rsid w:val="001836B7"/>
    <w:rsid w:val="00184F6E"/>
    <w:rsid w:val="001A67D3"/>
    <w:rsid w:val="001B6555"/>
    <w:rsid w:val="001B6653"/>
    <w:rsid w:val="001B67DB"/>
    <w:rsid w:val="001B6A4C"/>
    <w:rsid w:val="001B7344"/>
    <w:rsid w:val="001C1393"/>
    <w:rsid w:val="001C1810"/>
    <w:rsid w:val="001C309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6CA4"/>
    <w:rsid w:val="001F711A"/>
    <w:rsid w:val="00200603"/>
    <w:rsid w:val="00201038"/>
    <w:rsid w:val="0020289B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7105"/>
    <w:rsid w:val="00247443"/>
    <w:rsid w:val="002570E9"/>
    <w:rsid w:val="0025774B"/>
    <w:rsid w:val="0026101F"/>
    <w:rsid w:val="002632BD"/>
    <w:rsid w:val="002634BA"/>
    <w:rsid w:val="002666FA"/>
    <w:rsid w:val="00267361"/>
    <w:rsid w:val="002677B8"/>
    <w:rsid w:val="002701B4"/>
    <w:rsid w:val="0027779A"/>
    <w:rsid w:val="002820C3"/>
    <w:rsid w:val="00283C49"/>
    <w:rsid w:val="002907AB"/>
    <w:rsid w:val="00295EB2"/>
    <w:rsid w:val="002A38BB"/>
    <w:rsid w:val="002A4BBA"/>
    <w:rsid w:val="002A52FC"/>
    <w:rsid w:val="002A7C39"/>
    <w:rsid w:val="002B435C"/>
    <w:rsid w:val="002B799E"/>
    <w:rsid w:val="002C04D1"/>
    <w:rsid w:val="002C3454"/>
    <w:rsid w:val="002D4882"/>
    <w:rsid w:val="002E19B2"/>
    <w:rsid w:val="002E5881"/>
    <w:rsid w:val="002F14FC"/>
    <w:rsid w:val="002F1958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3C4D"/>
    <w:rsid w:val="0033055A"/>
    <w:rsid w:val="003350FF"/>
    <w:rsid w:val="0033516A"/>
    <w:rsid w:val="00336723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686C"/>
    <w:rsid w:val="00371C55"/>
    <w:rsid w:val="00377510"/>
    <w:rsid w:val="00383C6E"/>
    <w:rsid w:val="00386BA9"/>
    <w:rsid w:val="003878E2"/>
    <w:rsid w:val="00393D4C"/>
    <w:rsid w:val="00395CF8"/>
    <w:rsid w:val="003A0191"/>
    <w:rsid w:val="003A43CC"/>
    <w:rsid w:val="003A6E02"/>
    <w:rsid w:val="003B5F67"/>
    <w:rsid w:val="003B759C"/>
    <w:rsid w:val="003B7D75"/>
    <w:rsid w:val="003C0327"/>
    <w:rsid w:val="003C3424"/>
    <w:rsid w:val="003D6230"/>
    <w:rsid w:val="003E2D7F"/>
    <w:rsid w:val="003E3FD7"/>
    <w:rsid w:val="003E511B"/>
    <w:rsid w:val="003E6655"/>
    <w:rsid w:val="003E77BC"/>
    <w:rsid w:val="003F0389"/>
    <w:rsid w:val="003F3E51"/>
    <w:rsid w:val="003F476E"/>
    <w:rsid w:val="003F6B8B"/>
    <w:rsid w:val="00404F40"/>
    <w:rsid w:val="004051AF"/>
    <w:rsid w:val="004116F9"/>
    <w:rsid w:val="00414C2F"/>
    <w:rsid w:val="00416E81"/>
    <w:rsid w:val="004173F6"/>
    <w:rsid w:val="00420EFB"/>
    <w:rsid w:val="00421D5D"/>
    <w:rsid w:val="00424A11"/>
    <w:rsid w:val="00431781"/>
    <w:rsid w:val="00432A0A"/>
    <w:rsid w:val="0043327C"/>
    <w:rsid w:val="004336F9"/>
    <w:rsid w:val="004426B2"/>
    <w:rsid w:val="0044304C"/>
    <w:rsid w:val="00447383"/>
    <w:rsid w:val="0045216A"/>
    <w:rsid w:val="004668C3"/>
    <w:rsid w:val="00467107"/>
    <w:rsid w:val="0047162C"/>
    <w:rsid w:val="00472986"/>
    <w:rsid w:val="0047527A"/>
    <w:rsid w:val="0047628D"/>
    <w:rsid w:val="00480835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29AF"/>
    <w:rsid w:val="004A30DB"/>
    <w:rsid w:val="004A72E8"/>
    <w:rsid w:val="004B0281"/>
    <w:rsid w:val="004B4619"/>
    <w:rsid w:val="004B560A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50075A"/>
    <w:rsid w:val="00505EE3"/>
    <w:rsid w:val="0051090A"/>
    <w:rsid w:val="00510DAD"/>
    <w:rsid w:val="005145BC"/>
    <w:rsid w:val="0052268C"/>
    <w:rsid w:val="00525D36"/>
    <w:rsid w:val="00527886"/>
    <w:rsid w:val="00530745"/>
    <w:rsid w:val="00534328"/>
    <w:rsid w:val="005364B1"/>
    <w:rsid w:val="00537494"/>
    <w:rsid w:val="00541A72"/>
    <w:rsid w:val="00543350"/>
    <w:rsid w:val="005458A7"/>
    <w:rsid w:val="00546FBD"/>
    <w:rsid w:val="00551C8B"/>
    <w:rsid w:val="00552BB4"/>
    <w:rsid w:val="0055331D"/>
    <w:rsid w:val="00553A92"/>
    <w:rsid w:val="00555319"/>
    <w:rsid w:val="00555450"/>
    <w:rsid w:val="00556712"/>
    <w:rsid w:val="0056140E"/>
    <w:rsid w:val="00561D11"/>
    <w:rsid w:val="00562DBC"/>
    <w:rsid w:val="00562E8C"/>
    <w:rsid w:val="00563798"/>
    <w:rsid w:val="0056482A"/>
    <w:rsid w:val="00572C9F"/>
    <w:rsid w:val="00583D84"/>
    <w:rsid w:val="0058635A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7DB8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FFA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22E7B"/>
    <w:rsid w:val="00624CD0"/>
    <w:rsid w:val="00627B95"/>
    <w:rsid w:val="00631822"/>
    <w:rsid w:val="00631B85"/>
    <w:rsid w:val="00631DFC"/>
    <w:rsid w:val="00642873"/>
    <w:rsid w:val="00642C34"/>
    <w:rsid w:val="006432D3"/>
    <w:rsid w:val="006440FE"/>
    <w:rsid w:val="0064748C"/>
    <w:rsid w:val="00652AC4"/>
    <w:rsid w:val="006609DA"/>
    <w:rsid w:val="0066129E"/>
    <w:rsid w:val="006705E5"/>
    <w:rsid w:val="006717E0"/>
    <w:rsid w:val="006730AB"/>
    <w:rsid w:val="006742E9"/>
    <w:rsid w:val="00683BC8"/>
    <w:rsid w:val="00685B1D"/>
    <w:rsid w:val="00686404"/>
    <w:rsid w:val="006864F0"/>
    <w:rsid w:val="006A6539"/>
    <w:rsid w:val="006A7916"/>
    <w:rsid w:val="006B0CBE"/>
    <w:rsid w:val="006B42C8"/>
    <w:rsid w:val="006B5BF0"/>
    <w:rsid w:val="006B7BA0"/>
    <w:rsid w:val="006C3ADB"/>
    <w:rsid w:val="006C4245"/>
    <w:rsid w:val="006C641C"/>
    <w:rsid w:val="006D2836"/>
    <w:rsid w:val="006D4B09"/>
    <w:rsid w:val="006D765C"/>
    <w:rsid w:val="006E0F4B"/>
    <w:rsid w:val="006E32A5"/>
    <w:rsid w:val="006E3B56"/>
    <w:rsid w:val="006E3DE9"/>
    <w:rsid w:val="006E4189"/>
    <w:rsid w:val="006E562F"/>
    <w:rsid w:val="006E69AD"/>
    <w:rsid w:val="006F0C89"/>
    <w:rsid w:val="006F1168"/>
    <w:rsid w:val="006F1252"/>
    <w:rsid w:val="006F2B5A"/>
    <w:rsid w:val="006F3DB0"/>
    <w:rsid w:val="006F46D1"/>
    <w:rsid w:val="006F6311"/>
    <w:rsid w:val="00703C19"/>
    <w:rsid w:val="00704529"/>
    <w:rsid w:val="0071051B"/>
    <w:rsid w:val="00713D08"/>
    <w:rsid w:val="00721C69"/>
    <w:rsid w:val="00726789"/>
    <w:rsid w:val="00726CEF"/>
    <w:rsid w:val="0073193D"/>
    <w:rsid w:val="007351AA"/>
    <w:rsid w:val="00736223"/>
    <w:rsid w:val="00736E5A"/>
    <w:rsid w:val="007430DB"/>
    <w:rsid w:val="00745E9E"/>
    <w:rsid w:val="007473B4"/>
    <w:rsid w:val="00747518"/>
    <w:rsid w:val="00756A5D"/>
    <w:rsid w:val="0076208B"/>
    <w:rsid w:val="00762FC0"/>
    <w:rsid w:val="00763A78"/>
    <w:rsid w:val="00771826"/>
    <w:rsid w:val="0077736D"/>
    <w:rsid w:val="007803A8"/>
    <w:rsid w:val="00784AD4"/>
    <w:rsid w:val="007862D7"/>
    <w:rsid w:val="0079005A"/>
    <w:rsid w:val="00797047"/>
    <w:rsid w:val="007A0582"/>
    <w:rsid w:val="007A19B6"/>
    <w:rsid w:val="007A1F57"/>
    <w:rsid w:val="007A4119"/>
    <w:rsid w:val="007A7402"/>
    <w:rsid w:val="007B52C1"/>
    <w:rsid w:val="007B7480"/>
    <w:rsid w:val="007C274A"/>
    <w:rsid w:val="007C4419"/>
    <w:rsid w:val="007C451E"/>
    <w:rsid w:val="007C466B"/>
    <w:rsid w:val="007C53CF"/>
    <w:rsid w:val="007C7741"/>
    <w:rsid w:val="007D2866"/>
    <w:rsid w:val="007D4425"/>
    <w:rsid w:val="007E0E3C"/>
    <w:rsid w:val="007E373A"/>
    <w:rsid w:val="007E70DA"/>
    <w:rsid w:val="007F3C2F"/>
    <w:rsid w:val="007F472C"/>
    <w:rsid w:val="007F58D8"/>
    <w:rsid w:val="0080222B"/>
    <w:rsid w:val="008036AC"/>
    <w:rsid w:val="00807D53"/>
    <w:rsid w:val="00810056"/>
    <w:rsid w:val="008103A4"/>
    <w:rsid w:val="00811253"/>
    <w:rsid w:val="0081448D"/>
    <w:rsid w:val="00817604"/>
    <w:rsid w:val="008207A1"/>
    <w:rsid w:val="0082133C"/>
    <w:rsid w:val="00824C15"/>
    <w:rsid w:val="00824D43"/>
    <w:rsid w:val="00825593"/>
    <w:rsid w:val="008270DC"/>
    <w:rsid w:val="0083211D"/>
    <w:rsid w:val="008404C9"/>
    <w:rsid w:val="00840B4F"/>
    <w:rsid w:val="00842F3C"/>
    <w:rsid w:val="008445EF"/>
    <w:rsid w:val="00844E94"/>
    <w:rsid w:val="00851B75"/>
    <w:rsid w:val="008537E4"/>
    <w:rsid w:val="00854BFA"/>
    <w:rsid w:val="00855E02"/>
    <w:rsid w:val="00863031"/>
    <w:rsid w:val="00866B36"/>
    <w:rsid w:val="00866C29"/>
    <w:rsid w:val="00866C48"/>
    <w:rsid w:val="00872D0C"/>
    <w:rsid w:val="0087309D"/>
    <w:rsid w:val="00890FAE"/>
    <w:rsid w:val="008927B6"/>
    <w:rsid w:val="00892B3F"/>
    <w:rsid w:val="008932AE"/>
    <w:rsid w:val="008A1B24"/>
    <w:rsid w:val="008A231D"/>
    <w:rsid w:val="008A3B78"/>
    <w:rsid w:val="008A3C11"/>
    <w:rsid w:val="008A695A"/>
    <w:rsid w:val="008B118E"/>
    <w:rsid w:val="008B14A1"/>
    <w:rsid w:val="008B2491"/>
    <w:rsid w:val="008B447E"/>
    <w:rsid w:val="008C07A5"/>
    <w:rsid w:val="008D11B3"/>
    <w:rsid w:val="008D336F"/>
    <w:rsid w:val="008D5501"/>
    <w:rsid w:val="008D5CF5"/>
    <w:rsid w:val="008D7392"/>
    <w:rsid w:val="008D7DC7"/>
    <w:rsid w:val="008E1C07"/>
    <w:rsid w:val="008E434D"/>
    <w:rsid w:val="008E6CDE"/>
    <w:rsid w:val="008F1005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B6E"/>
    <w:rsid w:val="00917338"/>
    <w:rsid w:val="00920124"/>
    <w:rsid w:val="009205F2"/>
    <w:rsid w:val="009250EE"/>
    <w:rsid w:val="00930E1F"/>
    <w:rsid w:val="00932988"/>
    <w:rsid w:val="0093300A"/>
    <w:rsid w:val="0094088A"/>
    <w:rsid w:val="009424C5"/>
    <w:rsid w:val="00943D64"/>
    <w:rsid w:val="0094651C"/>
    <w:rsid w:val="00956B6C"/>
    <w:rsid w:val="009650A7"/>
    <w:rsid w:val="0097051A"/>
    <w:rsid w:val="00973EAB"/>
    <w:rsid w:val="00976FA1"/>
    <w:rsid w:val="0097760B"/>
    <w:rsid w:val="0099142B"/>
    <w:rsid w:val="00992742"/>
    <w:rsid w:val="0099364C"/>
    <w:rsid w:val="00997306"/>
    <w:rsid w:val="00997468"/>
    <w:rsid w:val="009A0353"/>
    <w:rsid w:val="009A216C"/>
    <w:rsid w:val="009A2FA2"/>
    <w:rsid w:val="009A3BD0"/>
    <w:rsid w:val="009A61C6"/>
    <w:rsid w:val="009B23FC"/>
    <w:rsid w:val="009B3E72"/>
    <w:rsid w:val="009B72B8"/>
    <w:rsid w:val="009C2C08"/>
    <w:rsid w:val="009C72E4"/>
    <w:rsid w:val="009D3FC5"/>
    <w:rsid w:val="009D5CD2"/>
    <w:rsid w:val="009D6524"/>
    <w:rsid w:val="009D732C"/>
    <w:rsid w:val="009E0183"/>
    <w:rsid w:val="009E2D4D"/>
    <w:rsid w:val="009E7B9B"/>
    <w:rsid w:val="009F086B"/>
    <w:rsid w:val="009F639C"/>
    <w:rsid w:val="009F6D1B"/>
    <w:rsid w:val="009F72FC"/>
    <w:rsid w:val="00A00F96"/>
    <w:rsid w:val="00A050C2"/>
    <w:rsid w:val="00A10949"/>
    <w:rsid w:val="00A10CA1"/>
    <w:rsid w:val="00A16C57"/>
    <w:rsid w:val="00A1706C"/>
    <w:rsid w:val="00A217E5"/>
    <w:rsid w:val="00A238B0"/>
    <w:rsid w:val="00A23A83"/>
    <w:rsid w:val="00A25BBD"/>
    <w:rsid w:val="00A26B91"/>
    <w:rsid w:val="00A31C1F"/>
    <w:rsid w:val="00A354CE"/>
    <w:rsid w:val="00A469D2"/>
    <w:rsid w:val="00A46CE8"/>
    <w:rsid w:val="00A47C99"/>
    <w:rsid w:val="00A5007E"/>
    <w:rsid w:val="00A54AB4"/>
    <w:rsid w:val="00A621A8"/>
    <w:rsid w:val="00A62ACF"/>
    <w:rsid w:val="00A6631C"/>
    <w:rsid w:val="00A66A0E"/>
    <w:rsid w:val="00A7079A"/>
    <w:rsid w:val="00A74474"/>
    <w:rsid w:val="00A76AE0"/>
    <w:rsid w:val="00A76BAE"/>
    <w:rsid w:val="00A81D3F"/>
    <w:rsid w:val="00A827A4"/>
    <w:rsid w:val="00A85D2C"/>
    <w:rsid w:val="00A93088"/>
    <w:rsid w:val="00A940BE"/>
    <w:rsid w:val="00A94192"/>
    <w:rsid w:val="00A949B7"/>
    <w:rsid w:val="00A9538E"/>
    <w:rsid w:val="00A97F57"/>
    <w:rsid w:val="00AA0683"/>
    <w:rsid w:val="00AA098E"/>
    <w:rsid w:val="00AA1FF7"/>
    <w:rsid w:val="00AA23BE"/>
    <w:rsid w:val="00AA42EA"/>
    <w:rsid w:val="00AA4954"/>
    <w:rsid w:val="00AA7910"/>
    <w:rsid w:val="00AB0DA3"/>
    <w:rsid w:val="00AB235E"/>
    <w:rsid w:val="00AB38F3"/>
    <w:rsid w:val="00AB7AEB"/>
    <w:rsid w:val="00AC0592"/>
    <w:rsid w:val="00AC07A7"/>
    <w:rsid w:val="00AC2036"/>
    <w:rsid w:val="00AC7A79"/>
    <w:rsid w:val="00AC7D18"/>
    <w:rsid w:val="00AD2E47"/>
    <w:rsid w:val="00AD42FF"/>
    <w:rsid w:val="00AD4B8D"/>
    <w:rsid w:val="00AD634A"/>
    <w:rsid w:val="00AD6E92"/>
    <w:rsid w:val="00AE1833"/>
    <w:rsid w:val="00AE4860"/>
    <w:rsid w:val="00AF2E6E"/>
    <w:rsid w:val="00AF46B5"/>
    <w:rsid w:val="00AF78B7"/>
    <w:rsid w:val="00B019EA"/>
    <w:rsid w:val="00B113E1"/>
    <w:rsid w:val="00B11B9A"/>
    <w:rsid w:val="00B2095D"/>
    <w:rsid w:val="00B267AB"/>
    <w:rsid w:val="00B304A6"/>
    <w:rsid w:val="00B30889"/>
    <w:rsid w:val="00B312B4"/>
    <w:rsid w:val="00B3217D"/>
    <w:rsid w:val="00B33465"/>
    <w:rsid w:val="00B36814"/>
    <w:rsid w:val="00B409FD"/>
    <w:rsid w:val="00B40FA6"/>
    <w:rsid w:val="00B41B0D"/>
    <w:rsid w:val="00B42044"/>
    <w:rsid w:val="00B45577"/>
    <w:rsid w:val="00B601AD"/>
    <w:rsid w:val="00B60A52"/>
    <w:rsid w:val="00B6519A"/>
    <w:rsid w:val="00B65CA9"/>
    <w:rsid w:val="00B70407"/>
    <w:rsid w:val="00B71BD1"/>
    <w:rsid w:val="00B73959"/>
    <w:rsid w:val="00B74389"/>
    <w:rsid w:val="00B75ECC"/>
    <w:rsid w:val="00B772A8"/>
    <w:rsid w:val="00B80064"/>
    <w:rsid w:val="00B82430"/>
    <w:rsid w:val="00B93FE3"/>
    <w:rsid w:val="00B942DB"/>
    <w:rsid w:val="00BA3575"/>
    <w:rsid w:val="00BA41E0"/>
    <w:rsid w:val="00BA641E"/>
    <w:rsid w:val="00BB07D8"/>
    <w:rsid w:val="00BB345A"/>
    <w:rsid w:val="00BB4EF7"/>
    <w:rsid w:val="00BB7B66"/>
    <w:rsid w:val="00BC0AFA"/>
    <w:rsid w:val="00BC4349"/>
    <w:rsid w:val="00BC4A9C"/>
    <w:rsid w:val="00BC70B4"/>
    <w:rsid w:val="00BC7C4C"/>
    <w:rsid w:val="00BC7E6E"/>
    <w:rsid w:val="00BD06DA"/>
    <w:rsid w:val="00BD5624"/>
    <w:rsid w:val="00BE36C3"/>
    <w:rsid w:val="00BE3DA4"/>
    <w:rsid w:val="00BE6A6D"/>
    <w:rsid w:val="00BE6C16"/>
    <w:rsid w:val="00BF544C"/>
    <w:rsid w:val="00BF604E"/>
    <w:rsid w:val="00BF673B"/>
    <w:rsid w:val="00BF68F6"/>
    <w:rsid w:val="00C03855"/>
    <w:rsid w:val="00C0630E"/>
    <w:rsid w:val="00C11789"/>
    <w:rsid w:val="00C13146"/>
    <w:rsid w:val="00C15F78"/>
    <w:rsid w:val="00C202B0"/>
    <w:rsid w:val="00C21FE6"/>
    <w:rsid w:val="00C222F2"/>
    <w:rsid w:val="00C25EB4"/>
    <w:rsid w:val="00C30866"/>
    <w:rsid w:val="00C337E0"/>
    <w:rsid w:val="00C341D8"/>
    <w:rsid w:val="00C52378"/>
    <w:rsid w:val="00C52DE7"/>
    <w:rsid w:val="00C541F6"/>
    <w:rsid w:val="00C5478A"/>
    <w:rsid w:val="00C54E68"/>
    <w:rsid w:val="00C60244"/>
    <w:rsid w:val="00C607A9"/>
    <w:rsid w:val="00C646BC"/>
    <w:rsid w:val="00C662B9"/>
    <w:rsid w:val="00C6777E"/>
    <w:rsid w:val="00C741EB"/>
    <w:rsid w:val="00C749C4"/>
    <w:rsid w:val="00C754F4"/>
    <w:rsid w:val="00C820EE"/>
    <w:rsid w:val="00C83C71"/>
    <w:rsid w:val="00C85009"/>
    <w:rsid w:val="00C87B20"/>
    <w:rsid w:val="00C90669"/>
    <w:rsid w:val="00C9087D"/>
    <w:rsid w:val="00C916EA"/>
    <w:rsid w:val="00C92D9E"/>
    <w:rsid w:val="00C9579E"/>
    <w:rsid w:val="00C96C09"/>
    <w:rsid w:val="00CA007A"/>
    <w:rsid w:val="00CA443F"/>
    <w:rsid w:val="00CA7B14"/>
    <w:rsid w:val="00CB5026"/>
    <w:rsid w:val="00CB5982"/>
    <w:rsid w:val="00CB735F"/>
    <w:rsid w:val="00CC0749"/>
    <w:rsid w:val="00CC26A1"/>
    <w:rsid w:val="00CD638D"/>
    <w:rsid w:val="00CE0CB9"/>
    <w:rsid w:val="00CE22FD"/>
    <w:rsid w:val="00CE7BD3"/>
    <w:rsid w:val="00CF1162"/>
    <w:rsid w:val="00CF1F69"/>
    <w:rsid w:val="00CF5964"/>
    <w:rsid w:val="00CF7157"/>
    <w:rsid w:val="00D01985"/>
    <w:rsid w:val="00D01EAB"/>
    <w:rsid w:val="00D06781"/>
    <w:rsid w:val="00D069B7"/>
    <w:rsid w:val="00D10BDF"/>
    <w:rsid w:val="00D11A51"/>
    <w:rsid w:val="00D130E3"/>
    <w:rsid w:val="00D1370B"/>
    <w:rsid w:val="00D14316"/>
    <w:rsid w:val="00D15194"/>
    <w:rsid w:val="00D15B0E"/>
    <w:rsid w:val="00D15B79"/>
    <w:rsid w:val="00D223A9"/>
    <w:rsid w:val="00D30F75"/>
    <w:rsid w:val="00D3176D"/>
    <w:rsid w:val="00D32F32"/>
    <w:rsid w:val="00D353BD"/>
    <w:rsid w:val="00D37C49"/>
    <w:rsid w:val="00D411A6"/>
    <w:rsid w:val="00D41388"/>
    <w:rsid w:val="00D41B30"/>
    <w:rsid w:val="00D42E57"/>
    <w:rsid w:val="00D4372A"/>
    <w:rsid w:val="00D4480A"/>
    <w:rsid w:val="00D513CA"/>
    <w:rsid w:val="00D53C59"/>
    <w:rsid w:val="00D54CC5"/>
    <w:rsid w:val="00D54E32"/>
    <w:rsid w:val="00D55E82"/>
    <w:rsid w:val="00D56D66"/>
    <w:rsid w:val="00D600B3"/>
    <w:rsid w:val="00D613E0"/>
    <w:rsid w:val="00D64E8B"/>
    <w:rsid w:val="00D6711B"/>
    <w:rsid w:val="00D746E8"/>
    <w:rsid w:val="00D76066"/>
    <w:rsid w:val="00D76D65"/>
    <w:rsid w:val="00D76E9B"/>
    <w:rsid w:val="00D776FA"/>
    <w:rsid w:val="00D84B6C"/>
    <w:rsid w:val="00D853F5"/>
    <w:rsid w:val="00D97D8E"/>
    <w:rsid w:val="00DA3341"/>
    <w:rsid w:val="00DA57C6"/>
    <w:rsid w:val="00DA67C6"/>
    <w:rsid w:val="00DC08FC"/>
    <w:rsid w:val="00DC0FCD"/>
    <w:rsid w:val="00DD118D"/>
    <w:rsid w:val="00DD792D"/>
    <w:rsid w:val="00DE2AA0"/>
    <w:rsid w:val="00DE33AE"/>
    <w:rsid w:val="00DE7995"/>
    <w:rsid w:val="00DF06CC"/>
    <w:rsid w:val="00DF0B18"/>
    <w:rsid w:val="00DF727A"/>
    <w:rsid w:val="00E00D7C"/>
    <w:rsid w:val="00E04378"/>
    <w:rsid w:val="00E0459E"/>
    <w:rsid w:val="00E07231"/>
    <w:rsid w:val="00E13DC5"/>
    <w:rsid w:val="00E14122"/>
    <w:rsid w:val="00E23037"/>
    <w:rsid w:val="00E23719"/>
    <w:rsid w:val="00E23BB8"/>
    <w:rsid w:val="00E23D57"/>
    <w:rsid w:val="00E314AA"/>
    <w:rsid w:val="00E318E8"/>
    <w:rsid w:val="00E359C3"/>
    <w:rsid w:val="00E368FB"/>
    <w:rsid w:val="00E37244"/>
    <w:rsid w:val="00E37F14"/>
    <w:rsid w:val="00E43456"/>
    <w:rsid w:val="00E458BE"/>
    <w:rsid w:val="00E45C74"/>
    <w:rsid w:val="00E465DB"/>
    <w:rsid w:val="00E471D1"/>
    <w:rsid w:val="00E47601"/>
    <w:rsid w:val="00E510AE"/>
    <w:rsid w:val="00E5705A"/>
    <w:rsid w:val="00E57E5D"/>
    <w:rsid w:val="00E62856"/>
    <w:rsid w:val="00E64270"/>
    <w:rsid w:val="00E66447"/>
    <w:rsid w:val="00E668C7"/>
    <w:rsid w:val="00E71376"/>
    <w:rsid w:val="00E71EAC"/>
    <w:rsid w:val="00E8010F"/>
    <w:rsid w:val="00E807D3"/>
    <w:rsid w:val="00E83A29"/>
    <w:rsid w:val="00E85869"/>
    <w:rsid w:val="00E958CC"/>
    <w:rsid w:val="00E9636A"/>
    <w:rsid w:val="00E970EB"/>
    <w:rsid w:val="00EA178A"/>
    <w:rsid w:val="00EA5953"/>
    <w:rsid w:val="00EB0BA9"/>
    <w:rsid w:val="00EB17D9"/>
    <w:rsid w:val="00EB34E1"/>
    <w:rsid w:val="00EB795E"/>
    <w:rsid w:val="00EC5C6E"/>
    <w:rsid w:val="00ED4D04"/>
    <w:rsid w:val="00ED5652"/>
    <w:rsid w:val="00ED72C9"/>
    <w:rsid w:val="00ED7799"/>
    <w:rsid w:val="00EE43DD"/>
    <w:rsid w:val="00EE6219"/>
    <w:rsid w:val="00EF5521"/>
    <w:rsid w:val="00EF6F85"/>
    <w:rsid w:val="00F02B01"/>
    <w:rsid w:val="00F02B83"/>
    <w:rsid w:val="00F05D3D"/>
    <w:rsid w:val="00F066C5"/>
    <w:rsid w:val="00F12631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110D"/>
    <w:rsid w:val="00F414EC"/>
    <w:rsid w:val="00F428C3"/>
    <w:rsid w:val="00F4498C"/>
    <w:rsid w:val="00F4527C"/>
    <w:rsid w:val="00F511C8"/>
    <w:rsid w:val="00F520C7"/>
    <w:rsid w:val="00F55C8A"/>
    <w:rsid w:val="00F5644B"/>
    <w:rsid w:val="00F56A76"/>
    <w:rsid w:val="00F61C79"/>
    <w:rsid w:val="00F63C76"/>
    <w:rsid w:val="00F64C76"/>
    <w:rsid w:val="00F67245"/>
    <w:rsid w:val="00F70C7E"/>
    <w:rsid w:val="00F813BF"/>
    <w:rsid w:val="00F82F53"/>
    <w:rsid w:val="00F86FC1"/>
    <w:rsid w:val="00F90ECD"/>
    <w:rsid w:val="00F93F81"/>
    <w:rsid w:val="00F942A3"/>
    <w:rsid w:val="00F94E5C"/>
    <w:rsid w:val="00F955E8"/>
    <w:rsid w:val="00FA41DB"/>
    <w:rsid w:val="00FA79D2"/>
    <w:rsid w:val="00FB43AC"/>
    <w:rsid w:val="00FB492A"/>
    <w:rsid w:val="00FB5C24"/>
    <w:rsid w:val="00FC2C87"/>
    <w:rsid w:val="00FC3971"/>
    <w:rsid w:val="00FC5603"/>
    <w:rsid w:val="00FC6F0F"/>
    <w:rsid w:val="00FD02C2"/>
    <w:rsid w:val="00FD5592"/>
    <w:rsid w:val="00FD6B62"/>
    <w:rsid w:val="00FE05F4"/>
    <w:rsid w:val="00FE12C5"/>
    <w:rsid w:val="00FE1711"/>
    <w:rsid w:val="00FE2D3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C74725E1-FBCC-4F6A-BE4F-54679A55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6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ass.ctuonline.edu/_layouts/MUSEViewer/MUSE.aspx?mid=197066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utorialspoint.com/design_pattern/observer_pattern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design_pattern/adapter_pattern.ht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utorialspoint.com/design_pattern/factory_pattern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462</Words>
  <Characters>2637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3093</CharactersWithSpaces>
  <SharedDoc>false</SharedDoc>
  <HLinks>
    <vt:vector size="24" baseType="variant">
      <vt:variant>
        <vt:i4>6946835</vt:i4>
      </vt:variant>
      <vt:variant>
        <vt:i4>9</vt:i4>
      </vt:variant>
      <vt:variant>
        <vt:i4>0</vt:i4>
      </vt:variant>
      <vt:variant>
        <vt:i4>5</vt:i4>
      </vt:variant>
      <vt:variant>
        <vt:lpwstr>https://class.ctuonline.edu/_layouts/MUSEViewer/MUSE.aspx?mid=19706627</vt:lpwstr>
      </vt:variant>
      <vt:variant>
        <vt:lpwstr/>
      </vt:variant>
      <vt:variant>
        <vt:i4>5898315</vt:i4>
      </vt:variant>
      <vt:variant>
        <vt:i4>6</vt:i4>
      </vt:variant>
      <vt:variant>
        <vt:i4>0</vt:i4>
      </vt:variant>
      <vt:variant>
        <vt:i4>5</vt:i4>
      </vt:variant>
      <vt:variant>
        <vt:lpwstr>https://www.tutorialspoint.com/design_pattern/observer_pattern.htm</vt:lpwstr>
      </vt:variant>
      <vt:variant>
        <vt:lpwstr/>
      </vt:variant>
      <vt:variant>
        <vt:i4>4194371</vt:i4>
      </vt:variant>
      <vt:variant>
        <vt:i4>3</vt:i4>
      </vt:variant>
      <vt:variant>
        <vt:i4>0</vt:i4>
      </vt:variant>
      <vt:variant>
        <vt:i4>5</vt:i4>
      </vt:variant>
      <vt:variant>
        <vt:lpwstr>https://www.tutorialspoint.com/design_pattern/adapter_pattern.htm</vt:lpwstr>
      </vt:variant>
      <vt:variant>
        <vt:lpwstr/>
      </vt:variant>
      <vt:variant>
        <vt:i4>5636182</vt:i4>
      </vt:variant>
      <vt:variant>
        <vt:i4>0</vt:i4>
      </vt:variant>
      <vt:variant>
        <vt:i4>0</vt:i4>
      </vt:variant>
      <vt:variant>
        <vt:i4>5</vt:i4>
      </vt:variant>
      <vt:variant>
        <vt:lpwstr>https://www.tutorialspoint.com/design_pattern/factory_pattern.htm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Koz</dc:creator>
  <cp:keywords/>
  <cp:lastModifiedBy>david finger</cp:lastModifiedBy>
  <cp:revision>54</cp:revision>
  <cp:lastPrinted>2012-03-30T19:25:00Z</cp:lastPrinted>
  <dcterms:created xsi:type="dcterms:W3CDTF">2021-04-11T18:04:00Z</dcterms:created>
  <dcterms:modified xsi:type="dcterms:W3CDTF">2021-04-12T17:06:00Z</dcterms:modified>
</cp:coreProperties>
</file>