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Изучение интегрированной среды разработчика на примере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простого оконного приложения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br/>
        <w:t xml:space="preserve">Студент группы:  </w:t>
        <w:br/>
        <w:t>Вариант: № 27</w:t>
        <w:br/>
        <w:t xml:space="preserve">Дата: «2» марта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148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Heading"/>
        <w:rPr>
          <w:lang w:val="en-US"/>
        </w:rPr>
      </w:pPr>
      <w:r>
        <w:rPr>
          <w:lang w:val="en-US"/>
        </w:rPr>
        <w:t>Form1.Designer.cs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Required designer variable.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System.ComponentModel.IContainer components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Clean up any resources being used.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&lt;param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name="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disposing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"&gt;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true if managed resources should be disposed; otherwise, false.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&lt;/param&gt;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protected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override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Dispose(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disposing)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(disposing &amp;&amp; (components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components.Dispose();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.Dispose(disposing);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#region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Windows Form Designer generated code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Required method for Designer support - do not modify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the contents of this method with the code editor.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InitializeComponent()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System.ComponentModel.ComponentResourceManager resources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System.ComponentModel.ComponentResourceManager(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(Form1));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.SuspendLayout();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Form1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.AccessibleName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"fmMain"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.AccessibleRole = System.Windows.Forms.AccessibleRole.None;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.AutoScaleDimensions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System.Drawing.SizeF(7F, 15F);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.AutoScaleMode = System.Windows.Forms.AutoScaleMode.Font;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.BackColor = System.Drawing.Color.Black;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.BackgroundImageLayout = System.Windows.Forms.ImageLayout.Zoom;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.ClientSize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System.Drawing.Size(609, 186);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.Cursor = System.Windows.Forms.Cursors.PanWest;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.Icon = ((System.Drawing.Icon)(resources.GetObject(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"$this.Icon"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.MaximizeBox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.Name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"fmMain"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.ShowIcon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.Text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"Мельников Даниил Алексеевич"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.ResumeLayout(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#endregion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  <w:r>
        <w:br w:type="page"/>
      </w:r>
    </w:p>
    <w:p>
      <w:pPr>
        <w:pStyle w:val="Heading"/>
        <w:spacing w:before="0" w:after="120"/>
        <w:rPr>
          <w:lang w:val="en-US"/>
        </w:rPr>
      </w:pPr>
      <w:r>
        <w:rPr>
          <w:lang w:val="en-US"/>
        </w:rPr>
        <w:t>Program.cs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 The main entry point for the application.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///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[STAThread]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 customize application configuration such as set high DPI settings or default font,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see https://aka.ms/applicationconfiguration.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ApplicationConfiguration.Initialize();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Application.Run(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Form1());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Heading"/>
        <w:rPr>
          <w:lang w:val="en-US"/>
        </w:rPr>
      </w:pPr>
      <w:r>
        <w:rPr>
          <w:lang w:val="en-US"/>
        </w:rPr>
        <w:t>WFApp16_27.csproj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Project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/>
        </w:rPr>
        <w:t>Sdk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/>
        </w:rPr>
        <w:t>"Microsoft.NET.Sdk"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PropertyGroup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OutputType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WinExe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OutputType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TargetFramework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net6.0-windows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TargetFramework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Nullable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enable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Nullable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UseWindowsForms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true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UseWindowsForms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ImplicitUsings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enable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ImplicitUsings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PackageId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WFAoo16_27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PackageId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Version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1.0.0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Version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Authors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Мельников Даниил Алексеевич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Authors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Company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Группа: ИС50-3-20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Company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Product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Пр.р. №16.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Вар. 27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Product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Description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Практическая работа №16. "Изучение интегрированной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среды разработчика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Visual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Studio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на примере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простого оконного приложения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Windows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Forms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".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Description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Copyright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Мельников Даниил Алексеевич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Copyright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AssemblyVersion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>1.0.0.27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AssemblyVersion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PropertyGroup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/>
        </w:rPr>
        <w:t>Project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/>
        </w:rPr>
        <w:t>&gt;</w:t>
      </w:r>
    </w:p>
    <w:p>
      <w:pPr>
        <w:pStyle w:val="BodyText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089400" cy="58902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089240" cy="589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463.85pt;width:321.95pt;height:463.75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Скриншот окна свойств программы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keepNext w:val="true"/>
        <w:jc w:val="center"/>
        <w:rPr/>
      </w:pPr>
      <w:r>
        <w:rPr/>
        <w:drawing>
          <wp:inline distT="0" distB="0" distL="0" distR="0">
            <wp:extent cx="4858385" cy="215773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Скриншот рабочей программы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5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5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302d70"/>
    <w:pPr>
      <w:suppressLineNumbers/>
      <w:spacing w:before="120" w:after="120"/>
    </w:pPr>
    <w:rPr>
      <w:rFonts w:ascii="Times New Roman" w:hAnsi="Times New Roman" w:cs="FreeSans"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LibreOffice/24.2.5.2$Linux_X86_64 LibreOffice_project/420$Build-2</Application>
  <AppVersion>15.0000</AppVersion>
  <Pages>5</Pages>
  <Words>337</Words>
  <Characters>3108</Characters>
  <CharactersWithSpaces>3995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2022-02-15T00:52:45Z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