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444" w:rsidRPr="00734444" w:rsidRDefault="00734444" w:rsidP="007344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4444">
        <w:rPr>
          <w:rFonts w:ascii="Arial Narrow" w:eastAsia="Times New Roman" w:hAnsi="Arial Narrow" w:cs="Times New Roman"/>
          <w:b/>
          <w:bCs/>
          <w:color w:val="800080"/>
          <w:sz w:val="72"/>
          <w:szCs w:val="72"/>
        </w:rPr>
        <w:t>TORQUE SPECIFICATIONS</w:t>
      </w:r>
    </w:p>
    <w:tbl>
      <w:tblPr>
        <w:tblW w:w="9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  <w:gridCol w:w="2484"/>
      </w:tblGrid>
      <w:tr w:rsidR="00734444" w:rsidRPr="00734444" w:rsidTr="00734444">
        <w:trPr>
          <w:gridAfter w:val="1"/>
          <w:wAfter w:w="2550" w:type="dxa"/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FFFFFF"/>
                <w:sz w:val="48"/>
                <w:szCs w:val="48"/>
                <w:shd w:val="clear" w:color="auto" w:fill="FF0000"/>
              </w:rPr>
              <w:t>TOYOTA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FT-LBS (N-m)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AXLE SPINDLE NUT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  CAMRY 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217 (294)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CELICA &amp; SUPRA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203 (276)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  CELICA 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166 (226)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  CRESSIDA 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203 (276)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  CELICA ALL-TRAC 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166 (226)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PREVIA &amp; TERCEL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166 (226)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  MR2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0"/>
                <w:szCs w:val="20"/>
              </w:rPr>
              <w:t>    NON-TURBO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152 (206)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0"/>
                <w:szCs w:val="20"/>
              </w:rPr>
              <w:t>    TURBO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217 (294)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ALL OTHERS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137 (185)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AXLE SHAFT-TO-FLANGE BOLT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 (37)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AXLE SHAFT-TO-FLANGE NUT (FRONT)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CAMRY ALL-TRAC, V6 &amp; CELICA ALL-TRAC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48 (65)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CAMRY (ALL OTHERS), CELICA, COROLLA, FX, &amp; MR2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 (37)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PICKUP, VAN, &amp; 4RUNNER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 (83)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PREVIA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 (69)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AXLE SHAFT-TO-FLANGE NUT (REAR)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MR2 TURBO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48 (65)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ALL OTHERS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 (69)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CRESSIDA &amp; SUPRA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 (69)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BRAKE CALIPER BOLT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65-70 (88-95)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CENTER BEARING LOCK BOLT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 (33)</w:t>
            </w:r>
          </w:p>
        </w:tc>
        <w:bookmarkStart w:id="0" w:name="_GoBack"/>
        <w:bookmarkEnd w:id="0"/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CV JOINT BOLT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 (34)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INTERMEDIATE SHAFT MOUNT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 (54)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LOCKING HUB BODY-TO-AXLE BOLT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 (31)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LOCKING HUB CENTER BOLT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 (18)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LOWER BALL JOINT-TO-STEERING KNUCKLE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CAMRY V6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83 (113)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CAMRY (ALL OTHERS), CELICA &amp; PREVIA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94 (128)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  COROLLA 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47 (64)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 xml:space="preserve">  COROLLA 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 (142)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LOWER CONTROL ARM-TO-BALL JOINT NUTS/BOLTS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PASEO &amp; TERCEL (1994-91)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59 (80)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0"/>
                <w:szCs w:val="20"/>
              </w:rPr>
              <w:t>LOWER SUSPENSION ARM-TO-AXLE HUB CARRIER BOLT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83 (113)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STRUT-TO-AXLE HUB CARRIER NUT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167 (227)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STRUT-TO-KNUCKLE BOLT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CAMRY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152-166 (207-226)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COROLLA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DIESEL ENGINE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152 (206)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 GAS ENGINE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 (142)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TERCEL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 (142)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STRUT ROD-TO-LOWER SUSPENSION ARM BOLT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83 (113)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SUSPENSION ROD NUT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(49)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SWAY BAR NUT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 (47)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TIE ROD END NUT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MR2 (1994-91)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76 (103)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 ALL OTHERS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32-36 (43-49)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6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sz w:val="24"/>
                <w:szCs w:val="24"/>
              </w:rPr>
              <w:t>WHEEL LUG NUT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70-80 (95-109)</w:t>
            </w:r>
          </w:p>
        </w:tc>
      </w:tr>
      <w:tr w:rsidR="00734444" w:rsidRPr="00734444" w:rsidTr="00734444">
        <w:trPr>
          <w:tblCellSpacing w:w="15" w:type="dxa"/>
          <w:jc w:val="center"/>
        </w:trPr>
        <w:tc>
          <w:tcPr>
            <w:tcW w:w="96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34444" w:rsidRPr="00734444" w:rsidRDefault="00734444" w:rsidP="00734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4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4444" w:rsidRDefault="00734444"/>
    <w:sectPr w:rsidR="0073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44"/>
    <w:rsid w:val="0073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D51E"/>
  <w15:chartTrackingRefBased/>
  <w15:docId w15:val="{B04EA931-8190-4555-8236-6E194A16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2018-04-02T22:19:00Z</dcterms:created>
  <dcterms:modified xsi:type="dcterms:W3CDTF">2018-04-02T22:19:00Z</dcterms:modified>
</cp:coreProperties>
</file>