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F6" w:rsidRDefault="00E258C9">
      <w:pPr>
        <w:pStyle w:val="Ttulo1"/>
        <w:jc w:val="center"/>
      </w:pPr>
      <w:r>
        <w:rPr>
          <w:u w:val="single"/>
        </w:rPr>
        <w:t xml:space="preserve">REGISTRO DE HUELLAS WEB </w:t>
      </w:r>
      <w:r>
        <w:rPr>
          <w:u w:val="single"/>
          <w:lang w:val="es-PE"/>
        </w:rPr>
        <w:t>(Pruebas)</w:t>
      </w:r>
    </w:p>
    <w:p w:rsidR="00EC38F6" w:rsidRDefault="00EC38F6">
      <w:pPr>
        <w:jc w:val="center"/>
        <w:rPr>
          <w:lang w:val="es-ES"/>
        </w:rPr>
      </w:pPr>
    </w:p>
    <w:p w:rsidR="00EC38F6" w:rsidRDefault="00E258C9">
      <w:pPr>
        <w:rPr>
          <w:lang w:val="es-ES"/>
        </w:rPr>
      </w:pPr>
      <w:r>
        <w:rPr>
          <w:lang w:val="es-ES"/>
        </w:rPr>
        <w:t>DISEÑO: Mantener el mismo diseño en todas las pantallas</w:t>
      </w:r>
      <w:proofErr w:type="gramStart"/>
      <w:r>
        <w:rPr>
          <w:lang w:val="es-ES"/>
        </w:rPr>
        <w:t>:</w:t>
      </w:r>
      <w:r w:rsidR="001B195F">
        <w:rPr>
          <w:lang w:val="es-ES"/>
        </w:rPr>
        <w:t xml:space="preserve"> </w:t>
      </w:r>
      <w:r w:rsidR="001B195F" w:rsidRPr="00B1735D">
        <w:rPr>
          <w:sz w:val="22"/>
          <w:lang w:val="es-ES"/>
        </w:rPr>
        <w:t xml:space="preserve"> </w:t>
      </w:r>
      <w:r w:rsidR="00B1735D" w:rsidRPr="00B1735D">
        <w:rPr>
          <w:b/>
          <w:sz w:val="22"/>
          <w:highlight w:val="yellow"/>
          <w:lang w:val="es-ES"/>
        </w:rPr>
        <w:t>TERMINADO</w:t>
      </w:r>
      <w:proofErr w:type="gramEnd"/>
    </w:p>
    <w:p w:rsidR="00EC38F6" w:rsidRDefault="00E258C9">
      <w:pPr>
        <w:rPr>
          <w:lang w:val="es-ES"/>
        </w:rPr>
      </w:pPr>
      <w:r>
        <w:rPr>
          <w:lang w:val="es-ES"/>
        </w:rPr>
        <w:t xml:space="preserve">*La distancia entre el enunciado y el campo/combo </w:t>
      </w:r>
      <w:proofErr w:type="spellStart"/>
      <w:r>
        <w:rPr>
          <w:lang w:val="es-ES"/>
        </w:rPr>
        <w:t>deberia</w:t>
      </w:r>
      <w:proofErr w:type="spellEnd"/>
      <w:r>
        <w:rPr>
          <w:lang w:val="es-ES"/>
        </w:rPr>
        <w:t xml:space="preserve"> mantenerse en este formato</w:t>
      </w:r>
    </w:p>
    <w:p w:rsidR="00EC38F6" w:rsidRDefault="00E258C9">
      <w:pPr>
        <w:jc w:val="center"/>
      </w:pPr>
      <w:r>
        <w:rPr>
          <w:noProof/>
          <w:lang w:val="es-PE" w:eastAsia="es-PE"/>
        </w:rPr>
        <w:drawing>
          <wp:inline distT="0" distB="0" distL="114300" distR="114300">
            <wp:extent cx="2971800" cy="695325"/>
            <wp:effectExtent l="9525" t="9525" r="9525" b="1905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38F6" w:rsidRDefault="00E258C9">
      <w:pPr>
        <w:rPr>
          <w:lang w:val="es-ES"/>
        </w:rPr>
      </w:pPr>
      <w:r>
        <w:rPr>
          <w:lang w:val="es-ES"/>
        </w:rPr>
        <w:t>* No se aplica en:</w:t>
      </w:r>
    </w:p>
    <w:p w:rsidR="00EC38F6" w:rsidRDefault="00E258C9">
      <w:pPr>
        <w:rPr>
          <w:lang w:val="es-ES"/>
        </w:rPr>
      </w:pPr>
      <w:r>
        <w:rPr>
          <w:lang w:val="es-ES"/>
        </w:rPr>
        <w:t>- Personal:</w:t>
      </w:r>
    </w:p>
    <w:p w:rsidR="00EC38F6" w:rsidRDefault="00E258C9">
      <w:r>
        <w:rPr>
          <w:noProof/>
          <w:lang w:val="es-PE" w:eastAsia="es-PE"/>
        </w:rPr>
        <w:drawing>
          <wp:inline distT="0" distB="0" distL="114300" distR="114300">
            <wp:extent cx="5272405" cy="1136015"/>
            <wp:effectExtent l="9525" t="9525" r="13970" b="1651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6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38F6" w:rsidRDefault="00EC38F6"/>
    <w:p w:rsidR="00EC38F6" w:rsidRDefault="00E258C9">
      <w:pPr>
        <w:rPr>
          <w:lang w:val="es-ES"/>
        </w:rPr>
      </w:pPr>
      <w:r>
        <w:rPr>
          <w:lang w:val="es-ES"/>
        </w:rPr>
        <w:t>- Marcaciones</w:t>
      </w:r>
    </w:p>
    <w:p w:rsidR="00EC38F6" w:rsidRDefault="00E258C9">
      <w:r>
        <w:rPr>
          <w:noProof/>
          <w:lang w:val="es-PE" w:eastAsia="es-PE"/>
        </w:rPr>
        <w:drawing>
          <wp:inline distT="0" distB="0" distL="114300" distR="114300">
            <wp:extent cx="5264150" cy="1704340"/>
            <wp:effectExtent l="9525" t="9525" r="22225" b="19685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04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38F6" w:rsidRDefault="00EC38F6"/>
    <w:p w:rsidR="00EC38F6" w:rsidRDefault="00E258C9">
      <w:pPr>
        <w:rPr>
          <w:lang w:val="es-ES"/>
        </w:rPr>
      </w:pPr>
      <w:r>
        <w:rPr>
          <w:lang w:val="es-ES"/>
        </w:rPr>
        <w:t>- Lectores de Huella</w:t>
      </w:r>
    </w:p>
    <w:p w:rsidR="00EC38F6" w:rsidRDefault="00E258C9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114300" distR="114300">
            <wp:extent cx="5270500" cy="939165"/>
            <wp:effectExtent l="9525" t="9525" r="15875" b="22860"/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9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38F6" w:rsidRDefault="00E258C9">
      <w:pPr>
        <w:pStyle w:val="Ttulo2"/>
        <w:numPr>
          <w:ilvl w:val="0"/>
          <w:numId w:val="1"/>
        </w:numPr>
      </w:pPr>
      <w:r>
        <w:t>USUARIOS</w:t>
      </w:r>
    </w:p>
    <w:p w:rsidR="00EC38F6" w:rsidRDefault="00E258C9">
      <w:pPr>
        <w:pStyle w:val="Ttulo2"/>
        <w:numPr>
          <w:ilvl w:val="0"/>
          <w:numId w:val="1"/>
        </w:numPr>
      </w:pPr>
      <w:r>
        <w:t>PERSONAL</w:t>
      </w:r>
    </w:p>
    <w:p w:rsidR="00EC38F6" w:rsidRPr="001B195F" w:rsidRDefault="00E258C9">
      <w:pPr>
        <w:pStyle w:val="HTMLconformatoprevio"/>
        <w:numPr>
          <w:ilvl w:val="1"/>
          <w:numId w:val="1"/>
        </w:numPr>
        <w:shd w:val="clear" w:color="auto" w:fill="FFFFFF"/>
        <w:spacing w:line="23" w:lineRule="atLeast"/>
        <w:rPr>
          <w:rFonts w:ascii="Segoe UI" w:eastAsia="Segoe UI" w:hAnsi="Segoe UI" w:cs="Segoe UI" w:hint="default"/>
          <w:color w:val="242424"/>
          <w:sz w:val="21"/>
          <w:szCs w:val="21"/>
          <w:lang w:val="es-PE"/>
        </w:rPr>
      </w:pPr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 xml:space="preserve">Respecto al </w:t>
      </w:r>
      <w:proofErr w:type="spellStart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>Doc</w:t>
      </w:r>
      <w:proofErr w:type="spellEnd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 xml:space="preserve"> v3, </w:t>
      </w:r>
      <w:proofErr w:type="spellStart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>Obs</w:t>
      </w:r>
      <w:proofErr w:type="spellEnd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>. 2.4 no ha sido solucionada, en este caso ¿</w:t>
      </w:r>
      <w:proofErr w:type="spellStart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>como</w:t>
      </w:r>
      <w:proofErr w:type="spellEnd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 xml:space="preserve"> se </w:t>
      </w:r>
      <w:proofErr w:type="spellStart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>procedera</w:t>
      </w:r>
      <w:proofErr w:type="spellEnd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 xml:space="preserve"> con la observación?</w:t>
      </w:r>
    </w:p>
    <w:p w:rsidR="00EC38F6" w:rsidRDefault="00E258C9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114300" distR="114300">
            <wp:extent cx="4770120" cy="4062095"/>
            <wp:effectExtent l="9525" t="9525" r="20955" b="2413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062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735D" w:rsidRDefault="00B1735D">
      <w:pPr>
        <w:jc w:val="center"/>
      </w:pPr>
    </w:p>
    <w:p w:rsidR="00B1735D" w:rsidRDefault="00B1735D">
      <w:pPr>
        <w:jc w:val="center"/>
      </w:pPr>
    </w:p>
    <w:p w:rsidR="00B1735D" w:rsidRDefault="00B1735D">
      <w:pPr>
        <w:jc w:val="center"/>
      </w:pPr>
    </w:p>
    <w:p w:rsidR="00B1735D" w:rsidRDefault="00B1735D">
      <w:pPr>
        <w:jc w:val="center"/>
      </w:pPr>
    </w:p>
    <w:p w:rsidR="00B1735D" w:rsidRDefault="00B1735D">
      <w:pPr>
        <w:jc w:val="center"/>
      </w:pPr>
    </w:p>
    <w:p w:rsidR="00B1735D" w:rsidRPr="00B1735D" w:rsidRDefault="00B1735D" w:rsidP="00B1735D">
      <w:pPr>
        <w:rPr>
          <w:highlight w:val="yellow"/>
          <w:lang w:val="es-PE"/>
        </w:rPr>
      </w:pPr>
      <w:r w:rsidRPr="00B1735D">
        <w:rPr>
          <w:highlight w:val="yellow"/>
          <w:lang w:val="es-PE"/>
        </w:rPr>
        <w:t>Para este punto se ha añadido:</w:t>
      </w:r>
    </w:p>
    <w:p w:rsidR="00B1735D" w:rsidRPr="00B1735D" w:rsidRDefault="00B1735D" w:rsidP="00B1735D">
      <w:pPr>
        <w:rPr>
          <w:highlight w:val="yellow"/>
          <w:lang w:val="es-PE"/>
        </w:rPr>
      </w:pPr>
    </w:p>
    <w:p w:rsidR="00B1735D" w:rsidRPr="00B1735D" w:rsidRDefault="00B1735D" w:rsidP="00B1735D">
      <w:pPr>
        <w:pStyle w:val="Prrafodelista"/>
        <w:numPr>
          <w:ilvl w:val="0"/>
          <w:numId w:val="3"/>
        </w:numPr>
        <w:rPr>
          <w:highlight w:val="yellow"/>
          <w:lang w:val="es-PE"/>
        </w:rPr>
      </w:pPr>
      <w:r w:rsidRPr="00B1735D">
        <w:rPr>
          <w:highlight w:val="yellow"/>
          <w:lang w:val="es-PE"/>
        </w:rPr>
        <w:t>Mensaje “Cargando”</w:t>
      </w:r>
    </w:p>
    <w:p w:rsidR="00B1735D" w:rsidRPr="00B1735D" w:rsidRDefault="00B1735D" w:rsidP="00B1735D">
      <w:pPr>
        <w:rPr>
          <w:lang w:val="es-PE"/>
        </w:rPr>
      </w:pPr>
    </w:p>
    <w:p w:rsidR="00EC38F6" w:rsidRPr="00B1735D" w:rsidRDefault="00EC38F6">
      <w:pPr>
        <w:jc w:val="center"/>
        <w:rPr>
          <w:lang w:val="es-PE"/>
        </w:rPr>
      </w:pPr>
    </w:p>
    <w:p w:rsidR="00EC38F6" w:rsidRPr="001B195F" w:rsidRDefault="00E258C9">
      <w:pPr>
        <w:pStyle w:val="HTMLconformatoprevio"/>
        <w:numPr>
          <w:ilvl w:val="1"/>
          <w:numId w:val="1"/>
        </w:numPr>
        <w:shd w:val="clear" w:color="auto" w:fill="FFFFFF"/>
        <w:spacing w:line="23" w:lineRule="atLeast"/>
        <w:rPr>
          <w:rFonts w:ascii="Segoe UI" w:eastAsia="Segoe UI" w:hAnsi="Segoe UI" w:cs="Segoe UI" w:hint="default"/>
          <w:color w:val="242424"/>
          <w:sz w:val="21"/>
          <w:szCs w:val="21"/>
          <w:lang w:val="es-PE"/>
        </w:rPr>
      </w:pPr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 xml:space="preserve">Respecto al </w:t>
      </w:r>
      <w:proofErr w:type="spellStart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>Doc</w:t>
      </w:r>
      <w:proofErr w:type="spellEnd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 xml:space="preserve"> v3, </w:t>
      </w:r>
      <w:proofErr w:type="spellStart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>Obs</w:t>
      </w:r>
      <w:proofErr w:type="spellEnd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 xml:space="preserve">. 2.5 no ha sido solucionada, en este caso demora 10 segundos o </w:t>
      </w:r>
      <w:proofErr w:type="spellStart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>mas</w:t>
      </w:r>
      <w:proofErr w:type="spellEnd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 xml:space="preserve"> en filtrar un registro de 2260 a 1099 usuarios y considero que es demasiado tiempo, y si queda desestimado </w:t>
      </w:r>
      <w:proofErr w:type="spellStart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>deberia</w:t>
      </w:r>
      <w:proofErr w:type="spellEnd"/>
      <w:r w:rsidRPr="001B195F">
        <w:rPr>
          <w:rFonts w:ascii="Segoe UI" w:eastAsia="Segoe UI" w:hAnsi="Segoe UI" w:cs="Segoe UI" w:hint="default"/>
          <w:color w:val="242424"/>
          <w:sz w:val="21"/>
          <w:szCs w:val="21"/>
          <w:shd w:val="clear" w:color="auto" w:fill="FFFFFF"/>
          <w:lang w:val="es-PE"/>
        </w:rPr>
        <w:t xml:space="preserve"> mostrar un mensaje que indique "Cargando".</w:t>
      </w:r>
    </w:p>
    <w:p w:rsidR="00EC38F6" w:rsidRDefault="00E258C9">
      <w:pPr>
        <w:jc w:val="center"/>
        <w:rPr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114300" distR="114300">
            <wp:extent cx="5025390" cy="3568700"/>
            <wp:effectExtent l="9525" t="9525" r="13335" b="22225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56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735D" w:rsidRDefault="00B1735D">
      <w:pPr>
        <w:jc w:val="center"/>
        <w:rPr>
          <w:lang w:val="es-ES"/>
        </w:rPr>
      </w:pPr>
    </w:p>
    <w:p w:rsidR="00B1735D" w:rsidRDefault="00B1735D">
      <w:pPr>
        <w:jc w:val="center"/>
        <w:rPr>
          <w:lang w:val="es-ES"/>
        </w:rPr>
      </w:pPr>
    </w:p>
    <w:p w:rsidR="00B1735D" w:rsidRDefault="00B1735D" w:rsidP="00B1735D">
      <w:pPr>
        <w:rPr>
          <w:lang w:val="es-ES"/>
        </w:rPr>
      </w:pPr>
      <w:r w:rsidRPr="00B1735D">
        <w:rPr>
          <w:highlight w:val="yellow"/>
          <w:lang w:val="es-ES"/>
        </w:rPr>
        <w:t>SOLUCION:</w:t>
      </w:r>
    </w:p>
    <w:p w:rsidR="00B1735D" w:rsidRDefault="00B1735D" w:rsidP="00B1735D">
      <w:pPr>
        <w:rPr>
          <w:lang w:val="es-ES"/>
        </w:rPr>
      </w:pPr>
    </w:p>
    <w:p w:rsidR="00B1735D" w:rsidRDefault="00B1735D" w:rsidP="00B1735D">
      <w:pPr>
        <w:rPr>
          <w:lang w:val="es-ES"/>
        </w:rPr>
      </w:pPr>
    </w:p>
    <w:p w:rsidR="00B1735D" w:rsidRDefault="00B1735D" w:rsidP="00B1735D">
      <w:pPr>
        <w:rPr>
          <w:lang w:val="es-ES"/>
        </w:rPr>
      </w:pPr>
    </w:p>
    <w:p w:rsidR="00B1735D" w:rsidRDefault="00B1735D" w:rsidP="00B1735D">
      <w:pPr>
        <w:rPr>
          <w:lang w:val="es-ES"/>
        </w:rPr>
      </w:pPr>
    </w:p>
    <w:p w:rsidR="00B1735D" w:rsidRDefault="00B1735D" w:rsidP="00B1735D">
      <w:pPr>
        <w:rPr>
          <w:lang w:val="es-ES"/>
        </w:rPr>
      </w:pPr>
    </w:p>
    <w:p w:rsidR="00B1735D" w:rsidRDefault="00B1735D" w:rsidP="00B1735D">
      <w:pPr>
        <w:rPr>
          <w:lang w:val="es-ES"/>
        </w:rPr>
      </w:pPr>
    </w:p>
    <w:p w:rsidR="00EC38F6" w:rsidRDefault="00EC38F6">
      <w:pPr>
        <w:jc w:val="both"/>
        <w:rPr>
          <w:sz w:val="6"/>
          <w:szCs w:val="6"/>
          <w:lang w:val="es-ES"/>
        </w:rPr>
      </w:pPr>
    </w:p>
    <w:p w:rsidR="00EC38F6" w:rsidRDefault="00EC38F6">
      <w:pPr>
        <w:jc w:val="center"/>
      </w:pPr>
    </w:p>
    <w:p w:rsidR="00EC38F6" w:rsidRDefault="00E258C9">
      <w:pPr>
        <w:rPr>
          <w:b/>
          <w:bCs/>
          <w:lang w:val="es-ES"/>
        </w:rPr>
      </w:pPr>
      <w:r>
        <w:rPr>
          <w:b/>
          <w:bCs/>
          <w:lang w:val="es-ES"/>
        </w:rPr>
        <w:t>NUEVOS REQUERIMIENTOS (SRA. HILDA)</w:t>
      </w:r>
    </w:p>
    <w:p w:rsidR="00EC38F6" w:rsidRDefault="00EC38F6">
      <w:pPr>
        <w:rPr>
          <w:lang w:val="es-ES"/>
        </w:rPr>
      </w:pPr>
    </w:p>
    <w:p w:rsidR="001B195F" w:rsidRPr="001B195F" w:rsidRDefault="00E258C9">
      <w:pPr>
        <w:numPr>
          <w:ilvl w:val="0"/>
          <w:numId w:val="2"/>
        </w:numPr>
        <w:rPr>
          <w:lang w:val="es-ES"/>
        </w:rPr>
      </w:pPr>
      <w:r w:rsidRPr="001B195F">
        <w:rPr>
          <w:lang w:val="es-PE"/>
        </w:rPr>
        <w:t xml:space="preserve">VENTANA REGISTRO DE SEDES: </w:t>
      </w:r>
      <w:r>
        <w:rPr>
          <w:lang w:val="es-ES"/>
        </w:rPr>
        <w:t xml:space="preserve">Si el sistema se va a integrar con </w:t>
      </w:r>
      <w:proofErr w:type="spellStart"/>
      <w:r>
        <w:rPr>
          <w:lang w:val="es-ES"/>
        </w:rPr>
        <w:t>Siscop</w:t>
      </w:r>
      <w:proofErr w:type="spellEnd"/>
      <w:r>
        <w:rPr>
          <w:lang w:val="es-ES"/>
        </w:rPr>
        <w:t xml:space="preserve"> Web</w:t>
      </w:r>
      <w:r w:rsidRPr="001B195F">
        <w:rPr>
          <w:lang w:val="es-PE"/>
        </w:rPr>
        <w:t xml:space="preserve">, ya no se </w:t>
      </w:r>
      <w:proofErr w:type="spellStart"/>
      <w:r w:rsidRPr="001B195F">
        <w:rPr>
          <w:lang w:val="es-PE"/>
        </w:rPr>
        <w:t>necesitaria</w:t>
      </w:r>
      <w:proofErr w:type="spellEnd"/>
      <w:r w:rsidRPr="001B195F">
        <w:rPr>
          <w:lang w:val="es-PE"/>
        </w:rPr>
        <w:t xml:space="preserve"> </w:t>
      </w:r>
      <w:r w:rsidR="001B195F">
        <w:rPr>
          <w:lang w:val="es-PE"/>
        </w:rPr>
        <w:t xml:space="preserve">  </w:t>
      </w:r>
    </w:p>
    <w:p w:rsidR="00EC38F6" w:rsidRPr="00C30A92" w:rsidRDefault="00E258C9" w:rsidP="001B195F">
      <w:pPr>
        <w:rPr>
          <w:u w:val="single"/>
          <w:lang w:val="es-ES"/>
        </w:rPr>
      </w:pPr>
      <w:proofErr w:type="gramStart"/>
      <w:r w:rsidRPr="001B195F">
        <w:rPr>
          <w:lang w:val="es-PE"/>
        </w:rPr>
        <w:t>una</w:t>
      </w:r>
      <w:proofErr w:type="gramEnd"/>
      <w:r w:rsidRPr="001B195F">
        <w:rPr>
          <w:lang w:val="es-PE"/>
        </w:rPr>
        <w:t xml:space="preserve"> ventana de ello, pero si no fuese el caso, si </w:t>
      </w:r>
      <w:proofErr w:type="spellStart"/>
      <w:r w:rsidRPr="001B195F">
        <w:rPr>
          <w:lang w:val="es-PE"/>
        </w:rPr>
        <w:t>deberia</w:t>
      </w:r>
      <w:proofErr w:type="spellEnd"/>
      <w:r w:rsidRPr="001B195F">
        <w:rPr>
          <w:lang w:val="es-PE"/>
        </w:rPr>
        <w:t xml:space="preserve"> existir una ventana que registre Sedes.</w:t>
      </w:r>
      <w:r w:rsidR="00C30A92">
        <w:rPr>
          <w:lang w:val="es-PE"/>
        </w:rPr>
        <w:t xml:space="preserve">  </w:t>
      </w:r>
      <w:r w:rsidR="00C30A92" w:rsidRPr="001B195F">
        <w:rPr>
          <w:highlight w:val="yellow"/>
          <w:lang w:val="es-PE"/>
        </w:rPr>
        <w:t xml:space="preserve">2.5 </w:t>
      </w:r>
      <w:proofErr w:type="spellStart"/>
      <w:r w:rsidR="00C30A92" w:rsidRPr="001B195F">
        <w:rPr>
          <w:highlight w:val="yellow"/>
          <w:lang w:val="es-PE"/>
        </w:rPr>
        <w:t>hrs</w:t>
      </w:r>
      <w:proofErr w:type="spellEnd"/>
    </w:p>
    <w:p w:rsidR="00EC38F6" w:rsidRDefault="00EC38F6">
      <w:pPr>
        <w:rPr>
          <w:lang w:val="es-PE"/>
        </w:rPr>
      </w:pPr>
    </w:p>
    <w:p w:rsidR="001B195F" w:rsidRPr="00C52D0D" w:rsidRDefault="00C52D0D">
      <w:pPr>
        <w:rPr>
          <w:highlight w:val="yellow"/>
          <w:lang w:val="es-PE"/>
        </w:rPr>
      </w:pPr>
      <w:r>
        <w:rPr>
          <w:highlight w:val="yellow"/>
          <w:lang w:val="es-PE"/>
        </w:rPr>
        <w:t>Listar, Registrar E</w:t>
      </w:r>
      <w:r w:rsidR="001B195F" w:rsidRPr="00C52D0D">
        <w:rPr>
          <w:highlight w:val="yellow"/>
          <w:lang w:val="es-PE"/>
        </w:rPr>
        <w:t>ditar</w:t>
      </w:r>
      <w:r>
        <w:rPr>
          <w:highlight w:val="yellow"/>
          <w:lang w:val="es-PE"/>
        </w:rPr>
        <w:t>, Cambio de Estado</w:t>
      </w:r>
      <w:r w:rsidR="001B195F" w:rsidRPr="00C52D0D">
        <w:rPr>
          <w:highlight w:val="yellow"/>
          <w:lang w:val="es-PE"/>
        </w:rPr>
        <w:t xml:space="preserve"> y </w:t>
      </w:r>
      <w:r>
        <w:rPr>
          <w:highlight w:val="yellow"/>
          <w:lang w:val="es-PE"/>
        </w:rPr>
        <w:t>Eliminar</w:t>
      </w:r>
    </w:p>
    <w:p w:rsidR="00C52D0D" w:rsidRPr="00C52D0D" w:rsidRDefault="00C52D0D">
      <w:pPr>
        <w:rPr>
          <w:highlight w:val="yellow"/>
          <w:lang w:val="es-PE"/>
        </w:rPr>
      </w:pPr>
      <w:r w:rsidRPr="00C52D0D">
        <w:rPr>
          <w:highlight w:val="yellow"/>
          <w:lang w:val="es-PE"/>
        </w:rPr>
        <w:t xml:space="preserve">Se utilizó como base el </w:t>
      </w:r>
      <w:proofErr w:type="spellStart"/>
      <w:r w:rsidRPr="00C52D0D">
        <w:rPr>
          <w:highlight w:val="yellow"/>
          <w:lang w:val="es-PE"/>
        </w:rPr>
        <w:t>mant</w:t>
      </w:r>
      <w:proofErr w:type="spellEnd"/>
      <w:r w:rsidRPr="00C52D0D">
        <w:rPr>
          <w:highlight w:val="yellow"/>
          <w:lang w:val="es-PE"/>
        </w:rPr>
        <w:t xml:space="preserve">. </w:t>
      </w:r>
      <w:r w:rsidR="001B195F" w:rsidRPr="00C52D0D">
        <w:rPr>
          <w:highlight w:val="yellow"/>
          <w:lang w:val="es-PE"/>
        </w:rPr>
        <w:t xml:space="preserve"> </w:t>
      </w:r>
      <w:proofErr w:type="gramStart"/>
      <w:r w:rsidR="001B195F" w:rsidRPr="00C52D0D">
        <w:rPr>
          <w:highlight w:val="yellow"/>
          <w:lang w:val="es-PE"/>
        </w:rPr>
        <w:t>lector</w:t>
      </w:r>
      <w:proofErr w:type="gramEnd"/>
      <w:r w:rsidR="001B195F" w:rsidRPr="00C52D0D">
        <w:rPr>
          <w:highlight w:val="yellow"/>
          <w:lang w:val="es-PE"/>
        </w:rPr>
        <w:t xml:space="preserve"> de </w:t>
      </w:r>
      <w:proofErr w:type="spellStart"/>
      <w:r w:rsidR="001B195F" w:rsidRPr="00C52D0D">
        <w:rPr>
          <w:highlight w:val="yellow"/>
          <w:lang w:val="es-PE"/>
        </w:rPr>
        <w:t>wellas</w:t>
      </w:r>
      <w:proofErr w:type="spellEnd"/>
      <w:r w:rsidR="001B195F" w:rsidRPr="00C52D0D">
        <w:rPr>
          <w:highlight w:val="yellow"/>
          <w:lang w:val="es-PE"/>
        </w:rPr>
        <w:t xml:space="preserve">.   </w:t>
      </w:r>
    </w:p>
    <w:p w:rsidR="001B195F" w:rsidRDefault="001B195F">
      <w:pPr>
        <w:rPr>
          <w:lang w:val="es-PE"/>
        </w:rPr>
      </w:pPr>
      <w:r w:rsidRPr="00C52D0D">
        <w:rPr>
          <w:highlight w:val="yellow"/>
          <w:lang w:val="es-PE"/>
        </w:rPr>
        <w:t xml:space="preserve">Validar longitud de campo de la </w:t>
      </w:r>
      <w:proofErr w:type="spellStart"/>
      <w:r w:rsidRPr="00C52D0D">
        <w:rPr>
          <w:highlight w:val="yellow"/>
          <w:lang w:val="es-PE"/>
        </w:rPr>
        <w:t>bd</w:t>
      </w:r>
      <w:proofErr w:type="spellEnd"/>
      <w:r w:rsidR="00C52D0D">
        <w:rPr>
          <w:lang w:val="es-PE"/>
        </w:rPr>
        <w:t>.</w:t>
      </w:r>
    </w:p>
    <w:p w:rsidR="00C52D0D" w:rsidRDefault="00C52D0D">
      <w:pPr>
        <w:rPr>
          <w:lang w:val="es-PE"/>
        </w:rPr>
      </w:pPr>
    </w:p>
    <w:p w:rsidR="00C52D0D" w:rsidRDefault="00C52D0D">
      <w:pPr>
        <w:rPr>
          <w:lang w:val="es-PE"/>
        </w:rPr>
      </w:pPr>
    </w:p>
    <w:p w:rsidR="00C52D0D" w:rsidRPr="00C52D0D" w:rsidRDefault="00C52D0D">
      <w:pPr>
        <w:rPr>
          <w:lang w:val="es-PE"/>
        </w:rPr>
      </w:pPr>
    </w:p>
    <w:p w:rsidR="001B195F" w:rsidRDefault="001B195F">
      <w:pPr>
        <w:rPr>
          <w:lang w:val="es-PE"/>
        </w:rPr>
      </w:pPr>
    </w:p>
    <w:p w:rsidR="001B195F" w:rsidRPr="001B195F" w:rsidRDefault="001B195F">
      <w:pPr>
        <w:rPr>
          <w:lang w:val="es-PE"/>
        </w:rPr>
      </w:pPr>
    </w:p>
    <w:p w:rsidR="00EC38F6" w:rsidRDefault="00E258C9">
      <w:pPr>
        <w:numPr>
          <w:ilvl w:val="0"/>
          <w:numId w:val="2"/>
        </w:numPr>
        <w:rPr>
          <w:lang w:val="es-ES"/>
        </w:rPr>
      </w:pPr>
      <w:r w:rsidRPr="001B195F">
        <w:rPr>
          <w:lang w:val="es-PE"/>
        </w:rPr>
        <w:t xml:space="preserve">CONFIGURACION DEL TIEMPO ENTRE MARCAS MINIMAS: En el registro de Huellas PC </w:t>
      </w:r>
      <w:proofErr w:type="spellStart"/>
      <w:r>
        <w:rPr>
          <w:lang w:val="es-ES"/>
        </w:rPr>
        <w:t>existia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opcion</w:t>
      </w:r>
      <w:proofErr w:type="spellEnd"/>
      <w:r>
        <w:rPr>
          <w:lang w:val="es-ES"/>
        </w:rPr>
        <w:t xml:space="preserve"> de Tiempo entre Marcas.</w:t>
      </w:r>
    </w:p>
    <w:p w:rsidR="001B195F" w:rsidRDefault="001B195F" w:rsidP="001B195F">
      <w:pPr>
        <w:pStyle w:val="Prrafodelista"/>
        <w:rPr>
          <w:highlight w:val="yellow"/>
          <w:lang w:val="es-PE"/>
        </w:rPr>
      </w:pPr>
    </w:p>
    <w:p w:rsidR="00643E4B" w:rsidRPr="006D0369" w:rsidRDefault="008C7A0F" w:rsidP="006D0369">
      <w:pPr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267325" cy="3028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E4B" w:rsidRDefault="00643E4B" w:rsidP="001B195F">
      <w:pPr>
        <w:pStyle w:val="Prrafodelista"/>
        <w:rPr>
          <w:lang w:val="es-PE"/>
        </w:rPr>
      </w:pPr>
    </w:p>
    <w:p w:rsidR="00643E4B" w:rsidRDefault="00643E4B" w:rsidP="001B195F">
      <w:pPr>
        <w:pStyle w:val="Prrafodelista"/>
        <w:rPr>
          <w:lang w:val="es-PE"/>
        </w:rPr>
      </w:pPr>
    </w:p>
    <w:p w:rsidR="00643E4B" w:rsidRDefault="00643E4B" w:rsidP="001B195F">
      <w:pPr>
        <w:pStyle w:val="Prrafodelista"/>
        <w:rPr>
          <w:lang w:val="es-PE"/>
        </w:rPr>
      </w:pPr>
    </w:p>
    <w:p w:rsidR="00643E4B" w:rsidRDefault="00643E4B" w:rsidP="001B195F">
      <w:pPr>
        <w:pStyle w:val="Prrafodelista"/>
        <w:rPr>
          <w:lang w:val="es-PE"/>
        </w:rPr>
      </w:pPr>
    </w:p>
    <w:p w:rsidR="00643E4B" w:rsidRPr="001B195F" w:rsidRDefault="00643E4B" w:rsidP="001B195F">
      <w:pPr>
        <w:pStyle w:val="Prrafodelista"/>
        <w:rPr>
          <w:lang w:val="es-PE"/>
        </w:rPr>
      </w:pPr>
      <w:bookmarkStart w:id="0" w:name="_GoBack"/>
      <w:bookmarkEnd w:id="0"/>
    </w:p>
    <w:p w:rsidR="001B195F" w:rsidRDefault="001B195F" w:rsidP="001B195F">
      <w:pPr>
        <w:rPr>
          <w:lang w:val="es-ES"/>
        </w:rPr>
      </w:pPr>
    </w:p>
    <w:p w:rsidR="001B195F" w:rsidRDefault="001B195F" w:rsidP="001B195F">
      <w:pPr>
        <w:pStyle w:val="Prrafodelista"/>
        <w:rPr>
          <w:lang w:val="es-ES"/>
        </w:rPr>
      </w:pPr>
    </w:p>
    <w:p w:rsidR="001B195F" w:rsidRDefault="001B195F" w:rsidP="001B195F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5266690" cy="1323975"/>
            <wp:effectExtent l="152400" t="152400" r="353060" b="3714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2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195F" w:rsidRDefault="001B195F" w:rsidP="001B195F">
      <w:pPr>
        <w:rPr>
          <w:lang w:val="es-ES"/>
        </w:rPr>
      </w:pPr>
    </w:p>
    <w:p w:rsidR="001B195F" w:rsidRDefault="001B195F" w:rsidP="001B195F">
      <w:pPr>
        <w:rPr>
          <w:lang w:val="es-ES"/>
        </w:rPr>
      </w:pPr>
    </w:p>
    <w:p w:rsidR="001B195F" w:rsidRDefault="001B195F" w:rsidP="001B195F">
      <w:pPr>
        <w:rPr>
          <w:lang w:val="es-ES"/>
        </w:rPr>
      </w:pPr>
    </w:p>
    <w:p w:rsidR="00EC38F6" w:rsidRPr="001B195F" w:rsidRDefault="00EC38F6">
      <w:pPr>
        <w:jc w:val="center"/>
        <w:rPr>
          <w:lang w:val="es-PE"/>
        </w:rPr>
      </w:pPr>
    </w:p>
    <w:p w:rsidR="00EC38F6" w:rsidRPr="001B195F" w:rsidRDefault="00EC38F6">
      <w:pPr>
        <w:jc w:val="center"/>
        <w:rPr>
          <w:lang w:val="es-PE"/>
        </w:rPr>
      </w:pPr>
    </w:p>
    <w:p w:rsidR="00EC38F6" w:rsidRPr="001B195F" w:rsidRDefault="00EC38F6">
      <w:pPr>
        <w:jc w:val="center"/>
        <w:rPr>
          <w:lang w:val="es-PE"/>
        </w:rPr>
      </w:pPr>
    </w:p>
    <w:p w:rsidR="00EC38F6" w:rsidRDefault="00EC38F6">
      <w:pPr>
        <w:rPr>
          <w:lang w:val="es-ES"/>
        </w:rPr>
      </w:pPr>
    </w:p>
    <w:sectPr w:rsidR="00EC38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0AF659A"/>
    <w:multiLevelType w:val="singleLevel"/>
    <w:tmpl w:val="F0AF659A"/>
    <w:lvl w:ilvl="0">
      <w:start w:val="1"/>
      <w:numFmt w:val="decimal"/>
      <w:suff w:val="space"/>
      <w:lvlText w:val="%1."/>
      <w:lvlJc w:val="left"/>
    </w:lvl>
  </w:abstractNum>
  <w:abstractNum w:abstractNumId="1">
    <w:nsid w:val="F6337E97"/>
    <w:multiLevelType w:val="multilevel"/>
    <w:tmpl w:val="F6337E97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3CCB6C60"/>
    <w:multiLevelType w:val="hybridMultilevel"/>
    <w:tmpl w:val="811EE7B2"/>
    <w:lvl w:ilvl="0" w:tplc="F8F2ECC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78CD"/>
    <w:rsid w:val="00172A27"/>
    <w:rsid w:val="001B195F"/>
    <w:rsid w:val="00643E4B"/>
    <w:rsid w:val="006D0369"/>
    <w:rsid w:val="008C7A0F"/>
    <w:rsid w:val="00B1735D"/>
    <w:rsid w:val="00C30A92"/>
    <w:rsid w:val="00C52D0D"/>
    <w:rsid w:val="00E258C9"/>
    <w:rsid w:val="00EC38F6"/>
    <w:rsid w:val="019F01D1"/>
    <w:rsid w:val="05235D45"/>
    <w:rsid w:val="05377424"/>
    <w:rsid w:val="058A7FC2"/>
    <w:rsid w:val="07115338"/>
    <w:rsid w:val="09173F84"/>
    <w:rsid w:val="09514CFF"/>
    <w:rsid w:val="0AB066F2"/>
    <w:rsid w:val="0CA1167A"/>
    <w:rsid w:val="0EAF1B59"/>
    <w:rsid w:val="0F537156"/>
    <w:rsid w:val="12842DE2"/>
    <w:rsid w:val="14CF3DD1"/>
    <w:rsid w:val="186F1FF7"/>
    <w:rsid w:val="19544779"/>
    <w:rsid w:val="19FA454A"/>
    <w:rsid w:val="1ACE2EFE"/>
    <w:rsid w:val="1CBE7FBE"/>
    <w:rsid w:val="1DF156A5"/>
    <w:rsid w:val="1E452172"/>
    <w:rsid w:val="210036B4"/>
    <w:rsid w:val="21E4120A"/>
    <w:rsid w:val="22AF14F9"/>
    <w:rsid w:val="24EB5518"/>
    <w:rsid w:val="2B6C208E"/>
    <w:rsid w:val="2D0F529F"/>
    <w:rsid w:val="2D9D3EE9"/>
    <w:rsid w:val="2DC23C91"/>
    <w:rsid w:val="2E046FCB"/>
    <w:rsid w:val="34830EFF"/>
    <w:rsid w:val="389F76DE"/>
    <w:rsid w:val="393D3603"/>
    <w:rsid w:val="397A4448"/>
    <w:rsid w:val="39891E98"/>
    <w:rsid w:val="39FD7C09"/>
    <w:rsid w:val="3A717582"/>
    <w:rsid w:val="3AE7701F"/>
    <w:rsid w:val="3D8E2A16"/>
    <w:rsid w:val="3E3639CB"/>
    <w:rsid w:val="40814A6F"/>
    <w:rsid w:val="40D5235E"/>
    <w:rsid w:val="40F2733A"/>
    <w:rsid w:val="416111E6"/>
    <w:rsid w:val="456A162B"/>
    <w:rsid w:val="459113A8"/>
    <w:rsid w:val="49A41E01"/>
    <w:rsid w:val="4E7A4634"/>
    <w:rsid w:val="4F1F7B7E"/>
    <w:rsid w:val="4FD4344A"/>
    <w:rsid w:val="509F5BCA"/>
    <w:rsid w:val="511A057E"/>
    <w:rsid w:val="5131483C"/>
    <w:rsid w:val="51BD5595"/>
    <w:rsid w:val="52221E00"/>
    <w:rsid w:val="57300427"/>
    <w:rsid w:val="58C37AA7"/>
    <w:rsid w:val="5B55371A"/>
    <w:rsid w:val="5DAB334B"/>
    <w:rsid w:val="5EE5503D"/>
    <w:rsid w:val="60181548"/>
    <w:rsid w:val="623C2B56"/>
    <w:rsid w:val="62403018"/>
    <w:rsid w:val="62730CA8"/>
    <w:rsid w:val="673B0D1F"/>
    <w:rsid w:val="68993757"/>
    <w:rsid w:val="6A387115"/>
    <w:rsid w:val="6A7C1AAD"/>
    <w:rsid w:val="6B7F1A30"/>
    <w:rsid w:val="6C174FB9"/>
    <w:rsid w:val="6C1D7B85"/>
    <w:rsid w:val="6CB91B29"/>
    <w:rsid w:val="704F0764"/>
    <w:rsid w:val="70CE1F65"/>
    <w:rsid w:val="728127B8"/>
    <w:rsid w:val="74EA48FA"/>
    <w:rsid w:val="75CE5F32"/>
    <w:rsid w:val="779839CD"/>
    <w:rsid w:val="77AE7850"/>
    <w:rsid w:val="784A41E6"/>
    <w:rsid w:val="786C7D01"/>
    <w:rsid w:val="7A7C0EAA"/>
    <w:rsid w:val="7C265946"/>
    <w:rsid w:val="7D0B0095"/>
    <w:rsid w:val="7F6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C08B05-A98D-4975-9159-8D5F0388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40" w:after="60"/>
      <w:outlineLvl w:val="1"/>
    </w:pPr>
    <w:rPr>
      <w:rFonts w:ascii="Arial" w:hAnsi="Arial" w:cs="Arial"/>
      <w:b/>
      <w:bCs/>
      <w:iCs/>
      <w:sz w:val="24"/>
      <w:szCs w:val="28"/>
      <w:lang w:val="es-ES"/>
    </w:rPr>
  </w:style>
  <w:style w:type="paragraph" w:styleId="Ttulo3">
    <w:name w:val="heading 3"/>
    <w:basedOn w:val="Normal"/>
    <w:next w:val="Normal"/>
    <w:unhideWhenUsed/>
    <w:qFormat/>
    <w:pPr>
      <w:keepNext/>
      <w:spacing w:before="240" w:after="60"/>
      <w:ind w:leftChars="100" w:left="100"/>
      <w:outlineLvl w:val="2"/>
    </w:pPr>
    <w:rPr>
      <w:rFonts w:ascii="Arial" w:hAnsi="Arial" w:cs="Arial"/>
      <w:b/>
      <w:bCs/>
      <w:i/>
      <w:sz w:val="24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HTMLconformatoprevio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rsid w:val="001B1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soporte04</dc:creator>
  <cp:lastModifiedBy>user</cp:lastModifiedBy>
  <cp:revision>5</cp:revision>
  <dcterms:created xsi:type="dcterms:W3CDTF">2021-08-04T16:38:00Z</dcterms:created>
  <dcterms:modified xsi:type="dcterms:W3CDTF">2021-11-13T04:51:00Z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3082-11.2.0.10351</vt:lpwstr>
  </property>
  <property fmtid="{D5CDD505-2E9C-101B-9397-08002B2CF9AE}" pid="3" name="ICV">
    <vt:lpwstr>645AE932B34C4623A6CA403F56C440D1</vt:lpwstr>
  </property>
</Properties>
</file>