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Malgun Gothic" w:cs="Malgun Gothic" w:eastAsia="Malgun Gothic" w:hAnsi="Malgun Gothic"/>
          <w:color w:val="555555"/>
          <w:sz w:val="22"/>
          <w:szCs w:val="22"/>
        </w:rPr>
        <w:t xml:space="preserve">IoT 스마트 제어 시스템 실습</w:t>
      </w:r>
    </w:p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color w:val="1F3864"/>
          <w:sz w:val="40"/>
          <w:szCs w:val="40"/>
        </w:rPr>
        <w:t xml:space="preserve">12주차 학생 워크시트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2F5496"/>
          <w:sz w:val="24"/>
          <w:szCs w:val="24"/>
        </w:rPr>
        <w:t xml:space="preserve">디자인 스타일과 레이아웃 고르기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40"/>
        <w:gridCol w:w="2340"/>
        <w:gridCol w:w="2340"/>
        <w:gridCol w:w="2330"/>
      </w:tblGrid>
      <w:tr>
        <w:trPr>
          <w:cantSplit/>
          <w:tblHeader/>
        </w:trPr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학번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조</w:t>
            </w:r>
          </w:p>
        </w:tc>
        <w:tc>
          <w:tcPr>
            <w:tcW w:type="dxa" w:w="233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날짜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3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24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지금까지는 "동작하는 화면"을 만들었습니다. 오늘은 "어떻게 보일지"를 고릅니다. 다만 취향대로 고르는 것이 아닙니다. 우리 화면은 11월 20일에 관람객이 1~2m 밖에서 보는 화면입니다. 그 기준으로 재서 고릅니다.</w:t>
            </w:r>
          </w:p>
        </w:tc>
      </w:tr>
    </w:tbl>
    <w:p>
      <w:pPr>
        <w:spacing w:after="300"/>
      </w:pP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1. 학습 목표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스타일이 CSS 한 겹이고 기능 코드와 분리된다는 것을 설명할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명암비 기준(글자 4.5:1 / 경계 3:1)을 알고, 우리 화면을 그 기준으로 판정할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뉴모피즘이 왜 값 조절로 고쳐지지 않는지 구조적 이유를 설명할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우리 팀 작품에 맞는 스타일·레이아웃·주인공 센서를 근거를 대고 고를 수 있다.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2. 붙여넣기 — 여섯 덩어리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이번 주는 전체 완성본을 드리지 않습니다. 11주차에 각 팀이 제미나이에게서 받은 코드가 서로 다르기 때문입니다. 교재의 ★ 표시된 여섯 덩어리(①~⑥)를 여러분 파일에 옮기세요.</w:t>
      </w:r>
    </w:p>
    <w:p>
      <w:pPr>
        <w:spacing w:after="120"/>
      </w:pP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① 상수 두 개 (STYLES, LAYOUTS)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② SensorCard 에 big 받게 하기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③ 상태 두 개(style, layout) + useEffect 하나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④ return ( 바로 앞에 sensorCards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⑤ 모니터 탭 안을 교체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⑥ 버튼 줄 바로 아래에 전환 막대</w:t>
      </w:r>
    </w:p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붙여넣다가 빨간 줄이 뜨면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700"/>
        <w:gridCol w:w="6650"/>
      </w:tblGrid>
      <w:tr>
        <w:trPr>
          <w:cantSplit/>
          <w:tblHeader/>
        </w:trPr>
        <w:tc>
          <w:tcPr>
            <w:tcW w:type="dxa" w:w="27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오류</w:t>
            </w:r>
          </w:p>
        </w:tc>
        <w:tc>
          <w:tcPr>
            <w:tcW w:type="dxa" w:w="66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원인과 대처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Cannot find name 'retrying'</w:t>
            </w:r>
          </w:p>
        </w:tc>
        <w:tc>
          <w:tcPr>
            <w:tcW w:type="dxa" w:w="66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11주차 프롬프트 4를 안 했거나 변수 이름이 다릅니다. 11주차 워크시트에 적어 둔 이름을 그 자리에 넣거나, 그 한 줄을 {connected ? "연결됨" : "연결 안 됨"} 으로 줄이세요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Cannot find name 'kiosk'</w:t>
            </w:r>
          </w:p>
        </w:tc>
        <w:tc>
          <w:tcPr>
            <w:tcW w:type="dxa" w:w="66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11주차 프롬프트 5(전시 모드)는 선택 과제라 없을 수 있습니다. 이 교재의 ⑥ 코드에는 kiosk 가 없으니 ⑥을 다시 붙여넣으세요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전환 막대가 테두리 없이 밋밋하다</w:t>
            </w:r>
          </w:p>
        </w:tc>
        <w:tc>
          <w:tcPr>
            <w:tcW w:type="dxa" w:w="66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globals.css 마지막의 .style-switcher 규칙이 들어갔는지 확인</w:t>
            </w:r>
          </w:p>
        </w:tc>
      </w:tr>
    </w:tbl>
    <w:p>
      <w:pPr>
        <w:spacing w:after="120"/>
      </w:pP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우리 팀의 재연결 변수 이름 (11주차 워크시트에서):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3. 실습 1 · 스타일 4종을 눈으로 비교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버튼을 눌러 가며 봅니다. 한 번에 하나씩, 천천히.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000"/>
        <w:gridCol w:w="4200"/>
        <w:gridCol w:w="3150"/>
      </w:tblGrid>
      <w:tr>
        <w:trPr>
          <w:cantSplit/>
          <w:tblHeader/>
        </w:trPr>
        <w:tc>
          <w:tcPr>
            <w:tcW w:type="dxa" w:w="20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스타일</w:t>
            </w:r>
          </w:p>
        </w:tc>
        <w:tc>
          <w:tcPr>
            <w:tcW w:type="dxa" w:w="42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첫인상 — 한 줄로</w:t>
            </w:r>
          </w:p>
        </w:tc>
        <w:tc>
          <w:tcPr>
            <w:tcW w:type="dxa" w:w="31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우리 작품에 어울릴까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(기본 / 미니멀리즘 / 뉴모피즘 / 글래스모피즘 네 줄을 채우세요)</w:t>
      </w:r>
    </w:p>
    <w:p>
      <w:pPr>
        <w:spacing w:after="120"/>
      </w:pP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지금 우리 팀이 고르고 싶은 것: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이유: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____________________________________________________</w:t>
      </w:r>
    </w:p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여기까지는 취향입니다. 다음 항목에서 기준이 생깁니다.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4. 실습 2 · 메저로 판정하기 — 오늘의 핵심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예쁜 것과 읽히는 것은 다릅니다. 숫자로 재 봅니다.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국제 표준(WCAG)이 정한 최소 기준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6000"/>
        <w:gridCol w:w="3350"/>
      </w:tblGrid>
      <w:tr>
        <w:trPr>
          <w:cantSplit/>
          <w:tblHeader/>
        </w:trPr>
        <w:tc>
          <w:tcPr>
            <w:tcW w:type="dxa" w:w="60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무엇</w:t>
            </w:r>
          </w:p>
        </w:tc>
        <w:tc>
          <w:tcPr>
            <w:tcW w:type="dxa" w:w="33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최소 기준</w:t>
            </w:r>
          </w:p>
        </w:tc>
      </w:tr>
      <w:tr>
        <w:trPr>
          <w:cantSplit/>
        </w:trPr>
        <w:tc>
          <w:tcPr>
            <w:tcW w:type="dxa" w:w="6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글자 (읽을 수 있어야 함)</w:t>
            </w:r>
          </w:p>
        </w:tc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4.5 : 1</w:t>
            </w:r>
          </w:p>
        </w:tc>
      </w:tr>
      <w:tr>
        <w:trPr>
          <w:cantSplit/>
        </w:trPr>
        <w:tc>
          <w:tcPr>
            <w:tcW w:type="dxa" w:w="6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글자가 아닌 것의 경계 (어디까지가 한 덩어리인지)</w:t>
            </w:r>
          </w:p>
        </w:tc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3 : 1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① 글자 대비 — 교재의 표를 보고 채우세요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00"/>
        <w:gridCol w:w="3400"/>
        <w:gridCol w:w="3350"/>
      </w:tblGrid>
      <w:tr>
        <w:trPr>
          <w:cantSplit/>
          <w:tblHeader/>
        </w:trPr>
        <w:tc>
          <w:tcPr>
            <w:tcW w:type="dxa" w:w="2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스타일</w:t>
            </w:r>
          </w:p>
        </w:tc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글자 vs 카드</w:t>
            </w:r>
          </w:p>
        </w:tc>
        <w:tc>
          <w:tcPr>
            <w:tcW w:type="dxa" w:w="33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기준 4.5:1 통과?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기본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미니멀리즘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뉴모피즘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글래스모피즘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네 개 중 글자 기준을 못 넘은 것은?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</w:t>
      </w:r>
    </w:p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② 경계 대비 — 여기서 결과가 달라집니다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000"/>
        <w:gridCol w:w="3400"/>
        <w:gridCol w:w="1900"/>
        <w:gridCol w:w="2050"/>
      </w:tblGrid>
      <w:tr>
        <w:trPr>
          <w:cantSplit/>
          <w:tblHeader/>
        </w:trPr>
        <w:tc>
          <w:tcPr>
            <w:tcW w:type="dxa" w:w="20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스타일</w:t>
            </w:r>
          </w:p>
        </w:tc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무엇과 무엇</w:t>
            </w:r>
          </w:p>
        </w:tc>
        <w:tc>
          <w:tcPr>
            <w:tcW w:type="dxa" w:w="19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명암비</w:t>
            </w:r>
          </w:p>
        </w:tc>
        <w:tc>
          <w:tcPr>
            <w:tcW w:type="dxa" w:w="20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기준 3:1 통과?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기본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카드 vs 배경</w:t>
            </w:r>
          </w:p>
        </w:tc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미니멀리즘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테두리 vs 카드 (원래값 0.14)</w:t>
            </w:r>
          </w:p>
        </w:tc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뉴모피즘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어두운 그림자 vs 카드</w:t>
            </w:r>
          </w:p>
        </w:tc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글래스모피즘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테두리 vs 카드</w:t>
            </w:r>
          </w:p>
        </w:tc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여기서 놀라야 할 것은 "뉴모피즘이 나쁘다"가 아닙니다. 지금 쓰고 있는 기본 스타일도 미달입니다. 다크 테마는 원래 경계가 약합니다. "뉴모피즘만 문제"가 아니라 "우리 모두 경계를 소홀히 하고 있었다"가 맞습니다.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③ 고칠 수 있는가 — 여기서 갈립니다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미니멀리즘의 테두리 투명도를 올려 보면: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200"/>
        <w:gridCol w:w="3100"/>
        <w:gridCol w:w="3050"/>
      </w:tblGrid>
      <w:tr>
        <w:trPr>
          <w:cantSplit/>
          <w:tblHeader/>
        </w:trPr>
        <w:tc>
          <w:tcPr>
            <w:tcW w:type="dxa" w:w="32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테두리 투명도</w:t>
            </w:r>
          </w:p>
        </w:tc>
        <w:tc>
          <w:tcPr>
            <w:tcW w:type="dxa" w:w="31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명암비</w:t>
            </w:r>
          </w:p>
        </w:tc>
        <w:tc>
          <w:tcPr>
            <w:tcW w:type="dxa" w:w="30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통과?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0.14 (흔히 쓰는 값)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0.30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0.40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0.50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기준 3:1 을 처음 넘는 투명도는?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</w:t>
      </w:r>
    </w:p>
    <w:p>
      <w:pPr>
        <w:spacing w:after="16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그런데 뉴모피즘은: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200"/>
        <w:gridCol w:w="3100"/>
        <w:gridCol w:w="3050"/>
      </w:tblGrid>
      <w:tr>
        <w:trPr>
          <w:cantSplit/>
          <w:tblHeader/>
        </w:trPr>
        <w:tc>
          <w:tcPr>
            <w:tcW w:type="dxa" w:w="32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그림자를 얼마나 세게</w:t>
            </w:r>
          </w:p>
        </w:tc>
        <w:tc>
          <w:tcPr>
            <w:tcW w:type="dxa" w:w="31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명암비</w:t>
            </w:r>
          </w:p>
        </w:tc>
        <w:tc>
          <w:tcPr>
            <w:tcW w:type="dxa" w:w="30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통과?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지금 값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완전 검정까지 어둡게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훨씬 밝게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뉴모피즘은 그림자를 완전한 검정으로 만들어도 기준을 못 넘습니다. 왜 그럴까요?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이건 설정의 문제가 아니라 방식 자체의 한계입니다. 디자인을 고를 때 이런 구조적 한계를 알아보는 것이, 오늘 배우는 것 중 가장 오래 쓰일 내용입니다.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④ 눈으로 확인하기 — 뒤로 물러나 보세요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의자를 뒤로 밀고, 팔 길이 두 배쯤 떨어져서 네 스타일을 다시 보세요.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6950"/>
      </w:tblGrid>
      <w:tr>
        <w:trPr>
          <w:cantSplit/>
          <w:tblHeader/>
        </w:trPr>
        <w:tc>
          <w:tcPr>
            <w:tcW w:type="dxa" w:w="2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스타일</w:t>
            </w:r>
          </w:p>
        </w:tc>
        <w:tc>
          <w:tcPr>
            <w:tcW w:type="dxa" w:w="69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멀리서 보면 어떻게 보이나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9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9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9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9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숫자로 잰 결과와 눈으로 본 결과가 일치합니까?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5. 실습 3 · 레이아웃 3종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스타일과 따로 고릅니다. 뉴모피즘 + 대형 강조처럼 섞어도 됩니다.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900"/>
        <w:gridCol w:w="4200"/>
        <w:gridCol w:w="3250"/>
      </w:tblGrid>
      <w:tr>
        <w:trPr>
          <w:cantSplit/>
          <w:tblHeader/>
        </w:trPr>
        <w:tc>
          <w:tcPr>
            <w:tcW w:type="dxa" w:w="19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레이아웃</w:t>
            </w:r>
          </w:p>
        </w:tc>
        <w:tc>
          <w:tcPr>
            <w:tcW w:type="dxa" w:w="42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배치</w:t>
            </w:r>
          </w:p>
        </w:tc>
        <w:tc>
          <w:tcPr>
            <w:tcW w:type="dxa" w:w="32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어울리는 곳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균등 배치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카드가 모두 같은 크기로 한 줄에 4개</w:t>
            </w:r>
          </w:p>
        </w:tc>
        <w:tc>
          <w:tcPr>
            <w:tcW w:type="dxa" w:w="32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센서가 많고 다 중요할 때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대형 강조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첫 번째 센서를 절반 폭으로 크게, 나머지는 작게</w:t>
            </w:r>
          </w:p>
        </w:tc>
        <w:tc>
          <w:tcPr>
            <w:tcW w:type="dxa" w:w="32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전시회 — 주인공이 있을 때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사이드바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왼쪽에 장치 상태, 오른쪽에 카드</w:t>
            </w:r>
          </w:p>
        </w:tc>
        <w:tc>
          <w:tcPr>
            <w:tcW w:type="dxa" w:w="32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제어가 많고 상태를 늘 봐야 할 때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"우리 작품의 주인공 센서는 무엇인가?" — 이걸 팀에서 정하는 것이 오늘 가장 값어치 있는 토의입니다. 스마트 화분이면 토양수분, 공기질 작품이면 미세먼지, 방범 작품이면 움직임입니다. 정했으면 SENSORS 배열에서 그 센서를 맨 앞으로 옮기세요. 대형 강조는 배열의 첫 번째를 주인공으로 삼습니다.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우리 팀 주인공 센서: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왜 그 센서인가: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____________________________________________</w:t>
      </w:r>
    </w:p>
    <w:p>
      <w:pPr>
        <w:spacing w:after="120"/>
      </w:pP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SENSORS 배열에서 주인공 센서를 맨 앞으로 옮겼다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6. 실습 4 · 우리 팀 조합 정하기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200"/>
        <w:gridCol w:w="2600"/>
        <w:gridCol w:w="4550"/>
      </w:tblGrid>
      <w:tr>
        <w:trPr>
          <w:cantSplit/>
          <w:tblHeader/>
        </w:trPr>
        <w:tc>
          <w:tcPr>
            <w:tcW w:type="dxa" w:w="22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정할 것</w:t>
            </w:r>
          </w:p>
        </w:tc>
        <w:tc>
          <w:tcPr>
            <w:tcW w:type="dxa" w:w="2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우리 팀</w:t>
            </w:r>
          </w:p>
        </w:tc>
        <w:tc>
          <w:tcPr>
            <w:tcW w:type="dxa" w:w="45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왜 그렇게 정했나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4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4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4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(디자인 스타일 / 레이아웃 / 주인공 센서 세 줄을 채우세요)</w:t>
      </w:r>
    </w:p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"왜"를 못 쓰면 아직 안 고른 것입니다. "예뻐서"는 이유가 될 수 있지만, 1~2m 밖에서 확인해 본 뒤에 그렇게 말해야 합니다.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판정 기준 — 팀에서 이 셋만 확인하세요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2m 밖에서 주인공 센서의 숫자가 읽히는가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2m 밖에서 카드가 몇 장인지 셀 수 있는가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휴대폰 폭(390px)에서 가로 스크롤이 없는가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7. 전시 전에 고정하기 — 빠뜨리면 안 됩니다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전환 막대는 오늘 비교하려고 만든 것입니다. 전시장에 그대로 두면 관람객이 눌러서 화면을 바꿔 버립니다.</w:t>
      </w:r>
    </w:p>
    <w:p>
      <w:pPr>
        <w:spacing w:after="120"/>
      </w:pP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① 전환 막대 지우기 — &lt;div className="style-switcher p-3 mb-4"&gt; 부터 짝이 되는 &lt;/div&gt; 까지 통째로 삭제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② 고른 스타일을 시작값으로 바꾸기 — useState("flat") → useState(우리가 고른 것)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③ 새로고침해서 처음부터 고른 스타일로 뜨는지 확인</w:t>
      </w:r>
    </w:p>
    <w:p>
      <w:pPr>
        <w:spacing w:after="120"/>
      </w:pP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src/app/dashboard/page.tsx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const [style, setStyle] = useState("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우리 것 〕______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");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const [layout, setLayout] = useState("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우리 것 〕______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");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8. 트러블슈팅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400"/>
        <w:gridCol w:w="5950"/>
      </w:tblGrid>
      <w:tr>
        <w:trPr>
          <w:cantSplit/>
          <w:tblHeader/>
        </w:trPr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증상</w:t>
            </w:r>
          </w:p>
        </w:tc>
        <w:tc>
          <w:tcPr>
            <w:tcW w:type="dxa" w:w="59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점검 순서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버튼을 눌러도 아무 변화가 없다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F12 → Elements 탭에서 &lt;html&gt; 에 data-style 이 붙는지 확인. 안 붙으면 useEffect 가 빠진 것, 붙는데도 안 바뀌면 globals.css 가 교체되지 않은 것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글래스모피즘이 그냥 반투명 회색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backdrop-filter 를 지원하지 않는 브라우저입니다. 최신 크롬·엣지로 여세요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글래스모피즘에서 화면이 버벅인다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backdrop-filter 는 무겁습니다. blur(14px) 를 blur(8px) 로 줄이거나 전시에는 다른 스타일을 쓰세요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뉴모피즘에서 카드가 안 보인다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고장이 아닙니다. 4번 항목에서 잰 그대로입니다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대형 강조에서 숫자가 카드 밖으로 넘친다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display-1 이 너무 큽니다. display-2 로 낮추거나 Col 폭을 넓히세요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새로고침하면 스타일이 잠깐 기본으로 보였다 바뀐다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정상입니다. 화면이 그려진 뒤에 useEffect 가 도는 순서라서 그렇습니다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9. 마무리 정리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자가 점검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스타일은 CSS 한 겹이고, 기능 코드는 하나도 안 건드렸다는 것을 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data-style 한 글자로 화면 전체가 바뀌는 구조를 설명할 수 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명암비 4.5:1(글자) / 3:1(경계) 기준을 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뉴모피즘이 왜 값 조절로 고쳐지지 않는지 설명할 수 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우리 팀 스타일·레이아웃·주인공 센서를 정하고 이유를 썼다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2m 밖에서 직접 확인했다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전시 전에 전환 막대를 지우고 시작값을 고정했다</w:t>
      </w:r>
    </w:p>
    <w:p>
      <w:pPr>
        <w:spacing w:after="20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"뉴모피즘은 안 좋다"가 아니라 — 내 말로 설명하기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왜 그 방식이 전시 화면에 불리한지, 구조적인 이유를 들어 설명해 보세요.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다음 주 예고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13주차에서는 같은 스마트팜 화면을 Tailwind CSS 로 다시 그립니다. Bootstrap 프로젝트는 그대로 두고 옆에 새 프로젝트를 만들어, 두 화면을 나란히 켜고 비교합니다. 부품을 가져다 쓰는 것과 직접 만드는 것이 어떻게 다른지 보게 됩니다. 오늘 고른 스타일과 주인공 센서를 가지고 오세요.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전시회까지 우리 팀이 할 일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00"/>
        <w:gridCol w:w="2300"/>
        <w:gridCol w:w="2450"/>
      </w:tblGrid>
      <w:tr>
        <w:trPr>
          <w:cantSplit/>
          <w:tblHeader/>
        </w:trPr>
        <w:tc>
          <w:tcPr>
            <w:tcW w:type="dxa" w:w="4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할 일</w:t>
            </w:r>
          </w:p>
        </w:tc>
        <w:tc>
          <w:tcPr>
            <w:tcW w:type="dxa" w:w="23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누가</w:t>
            </w:r>
          </w:p>
        </w:tc>
        <w:tc>
          <w:tcPr>
            <w:tcW w:type="dxa" w:w="24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언제까지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3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3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3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3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3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전시 이틀 전에는 코드를 그만 고치세요. 마지막에 고친 것이 전시 당일에 터집니다. 잘 되는 상태에서 멈추는 것도 실력입니다.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2026-10-03T08:15:52.794Z</dcterms:created>
  <dcterms:modified xsi:type="dcterms:W3CDTF">2026-10-03T08:15:52.794Z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