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C42EB" w14:textId="5F845292" w:rsidR="00B2489B" w:rsidRDefault="00C618D2" w:rsidP="00C618D2">
      <w:pPr>
        <w:pStyle w:val="Title"/>
      </w:pPr>
      <w:r>
        <w:t xml:space="preserve">Udvalgte </w:t>
      </w:r>
      <w:r w:rsidR="00D4283F">
        <w:t>løsninger</w:t>
      </w:r>
    </w:p>
    <w:p w14:paraId="647A2E71" w14:textId="1CB7EB6D" w:rsidR="00D4283F" w:rsidRPr="00D4283F" w:rsidRDefault="00C618D2" w:rsidP="00D4283F">
      <w:pPr>
        <w:pStyle w:val="Heading2"/>
      </w:pPr>
      <w:r>
        <w:t>Digitale skilte</w:t>
      </w:r>
    </w:p>
    <w:p w14:paraId="3F4C7DC7" w14:textId="1847C9F7" w:rsidR="00D4283F" w:rsidRDefault="001160BB" w:rsidP="00D4283F">
      <w:r>
        <w:t>Erstatning af nuværende fartgrænse skilte med et dynamisk display, som er I stand til at afspejle vejens fartgrænse, afhængig af trafik- og vejrforhold.</w:t>
      </w:r>
    </w:p>
    <w:p w14:paraId="151BD516" w14:textId="16042D51" w:rsidR="00E84550" w:rsidRDefault="00E84550" w:rsidP="00E84550">
      <w:pPr>
        <w:pStyle w:val="Heading3"/>
      </w:pPr>
      <w:r>
        <w:t>Billed eksempel:</w:t>
      </w:r>
    </w:p>
    <w:p w14:paraId="394B3AFE" w14:textId="1E0EB09A" w:rsidR="00E84550" w:rsidRPr="00E84550" w:rsidRDefault="009312BF" w:rsidP="00E84550">
      <w:r>
        <w:rPr>
          <w:noProof/>
        </w:rPr>
        <w:drawing>
          <wp:inline distT="0" distB="0" distL="0" distR="0" wp14:anchorId="0E4249CF" wp14:editId="15DFB7E6">
            <wp:extent cx="3614420" cy="2409613"/>
            <wp:effectExtent l="0" t="0" r="5080" b="0"/>
            <wp:docPr id="1" name="Picture 1" descr="C:\Users\black\AppData\Local\Microsoft\Windows\INetCacheContent.Word\8528349-fartski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ack\AppData\Local\Microsoft\Windows\INetCacheContent.Word\8528349-fartskil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874" cy="241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2F0FD" w14:textId="3C0009BE" w:rsidR="00C618D2" w:rsidRDefault="00C618D2" w:rsidP="00D4283F">
      <w:pPr>
        <w:pStyle w:val="Heading2"/>
      </w:pPr>
      <w:r>
        <w:t>En smartere bil</w:t>
      </w:r>
    </w:p>
    <w:p w14:paraId="6882946A" w14:textId="1622EF74" w:rsidR="00D4283F" w:rsidRDefault="00D4283F" w:rsidP="00D4283F">
      <w:r>
        <w:t>Implementering af et dynamisk display, som er I stand til at afspejle vejens fartgrænse, afhængig af geografisk placering</w:t>
      </w:r>
      <w:r w:rsidR="001160BB">
        <w:t>, trafik-</w:t>
      </w:r>
      <w:r>
        <w:t xml:space="preserve"> og vejrforhold.</w:t>
      </w:r>
    </w:p>
    <w:p w14:paraId="5548EC10" w14:textId="52BF488D" w:rsidR="00E84550" w:rsidRDefault="00E84550" w:rsidP="00E84550">
      <w:pPr>
        <w:pStyle w:val="Heading3"/>
      </w:pPr>
      <w:r>
        <w:t>Billed eksempel:</w:t>
      </w:r>
    </w:p>
    <w:p w14:paraId="0F4F25EA" w14:textId="135BDB8D" w:rsidR="00E84550" w:rsidRPr="00E84550" w:rsidRDefault="009B4CE6" w:rsidP="00E84550">
      <w:bookmarkStart w:id="0" w:name="_GoBack"/>
      <w:r>
        <w:pict w14:anchorId="15EA94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05pt;height:228pt">
            <v:imagedata r:id="rId6" o:title="panasonicStradaCNR500"/>
          </v:shape>
        </w:pict>
      </w:r>
      <w:bookmarkEnd w:id="0"/>
    </w:p>
    <w:p w14:paraId="58577B80" w14:textId="2B2022F6" w:rsidR="00C618D2" w:rsidRDefault="00C618D2" w:rsidP="00D4283F">
      <w:pPr>
        <w:pStyle w:val="Heading2"/>
      </w:pPr>
      <w:r>
        <w:lastRenderedPageBreak/>
        <w:t>Smartere veje</w:t>
      </w:r>
    </w:p>
    <w:p w14:paraId="3226D508" w14:textId="54E44D8E" w:rsidR="001160BB" w:rsidRDefault="001160BB" w:rsidP="001160BB">
      <w:r>
        <w:t>Implementering af Light-Emitting-Diodes I selve vejen, som er I stand til at afspejle fartgrænsen, afhængig af vejr- og trafikforhold.</w:t>
      </w:r>
    </w:p>
    <w:p w14:paraId="558012A2" w14:textId="0AF14B4B" w:rsidR="009312BF" w:rsidRPr="00D4283F" w:rsidRDefault="009312BF" w:rsidP="009312BF">
      <w:pPr>
        <w:pStyle w:val="Heading3"/>
      </w:pPr>
      <w:r>
        <w:t xml:space="preserve">Billed eksempel: </w:t>
      </w:r>
    </w:p>
    <w:p w14:paraId="0AEA0931" w14:textId="238E648A" w:rsidR="001160BB" w:rsidRPr="001160BB" w:rsidRDefault="009B4CE6" w:rsidP="001160BB">
      <w:r>
        <w:rPr>
          <w:noProof/>
        </w:rPr>
        <w:drawing>
          <wp:inline distT="0" distB="0" distL="0" distR="0" wp14:anchorId="7C6BCBA1" wp14:editId="7F6A3BEA">
            <wp:extent cx="5943600" cy="3343275"/>
            <wp:effectExtent l="0" t="0" r="0" b="9525"/>
            <wp:docPr id="2" name="Picture 2" descr="C:\Users\black\AppData\Local\Microsoft\Windows\INetCacheContent.Word\t1larg.solar_.roadw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ack\AppData\Local\Microsoft\Windows\INetCacheContent.Word\t1larg.solar_.roadwa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C6088" w14:textId="2CA6FDBC" w:rsidR="00D4283F" w:rsidRDefault="00D4283F" w:rsidP="00D4283F"/>
    <w:p w14:paraId="1D60D690" w14:textId="7CFC62E5" w:rsidR="00D4283F" w:rsidRDefault="00D4283F" w:rsidP="00D4283F">
      <w:pPr>
        <w:pStyle w:val="Heading1"/>
      </w:pPr>
      <w:r>
        <w:t>Løsningspitch</w:t>
      </w:r>
    </w:p>
    <w:p w14:paraId="796AE5D9" w14:textId="77777777" w:rsidR="00D4283F" w:rsidRPr="00D4283F" w:rsidRDefault="00D4283F" w:rsidP="00D4283F">
      <w:pPr>
        <w:pStyle w:val="ListParagraph"/>
        <w:numPr>
          <w:ilvl w:val="0"/>
          <w:numId w:val="3"/>
        </w:numPr>
      </w:pPr>
    </w:p>
    <w:p w14:paraId="19578E53" w14:textId="3B561A11" w:rsidR="00D4283F" w:rsidRDefault="00D4283F" w:rsidP="00D4283F"/>
    <w:p w14:paraId="7132C02F" w14:textId="3C4C5430" w:rsidR="00D4283F" w:rsidRPr="00D4283F" w:rsidRDefault="00D4283F" w:rsidP="00D4283F"/>
    <w:sectPr w:rsidR="00D4283F" w:rsidRPr="00D42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05393"/>
    <w:multiLevelType w:val="hybridMultilevel"/>
    <w:tmpl w:val="EF44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D09C1"/>
    <w:multiLevelType w:val="hybridMultilevel"/>
    <w:tmpl w:val="24B6B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54857"/>
    <w:multiLevelType w:val="hybridMultilevel"/>
    <w:tmpl w:val="F440C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0E"/>
    <w:rsid w:val="001160BB"/>
    <w:rsid w:val="00200540"/>
    <w:rsid w:val="003A156C"/>
    <w:rsid w:val="009312BF"/>
    <w:rsid w:val="009B4CE6"/>
    <w:rsid w:val="009C610E"/>
    <w:rsid w:val="00A63072"/>
    <w:rsid w:val="00C618D2"/>
    <w:rsid w:val="00D4283F"/>
    <w:rsid w:val="00E8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468D"/>
  <w15:chartTrackingRefBased/>
  <w15:docId w15:val="{95B64D8C-C85A-4E41-B62D-37E59D79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18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8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8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28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45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Jacobsen</dc:creator>
  <cp:keywords/>
  <dc:description/>
  <cp:lastModifiedBy>Lasse Jacobsen</cp:lastModifiedBy>
  <cp:revision>7</cp:revision>
  <dcterms:created xsi:type="dcterms:W3CDTF">2016-09-08T10:52:00Z</dcterms:created>
  <dcterms:modified xsi:type="dcterms:W3CDTF">2016-09-08T11:46:00Z</dcterms:modified>
</cp:coreProperties>
</file>