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Powered By </w:t>
      </w:r>
      <w:r>
        <w:drawing>
          <wp:inline distT="0" distB="0" distL="0" distR="0">
            <wp:extent cx="857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Summary</w:t>
      </w:r>
    </w:p>
    <w:p>
      <w:pPr>
        <w:pStyle w:val="Heading2"/>
        <w:spacing w:after="200" w:before="200"/>
      </w:pPr>
      <w:r>
        <w:rPr>
          <w:rFonts w:ascii="Arial" w:cs="Arial" w:eastAsia="Arial" w:hAnsi="Arial"/>
        </w:rPr>
        <w:t xml:space="preserve">Introduction to The Human Blueprint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Welcome and Overview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Presenter</w:t>
      </w:r>
      <w:r>
        <w:rPr>
          <w:rFonts w:ascii="Arial" w:cs="Arial" w:eastAsia="Arial" w:hAnsi="Arial"/>
        </w:rPr>
        <w:t xml:space="preserve">: Gregg Braden introduces a </w:t>
      </w:r>
      <w:r>
        <w:rPr>
          <w:b/>
          <w:bCs/>
          <w:rFonts w:ascii="Arial" w:cs="Arial" w:eastAsia="Arial" w:hAnsi="Arial"/>
        </w:rPr>
        <w:t xml:space="preserve">10-module course</w:t>
      </w:r>
      <w:r>
        <w:rPr>
          <w:rFonts w:ascii="Arial" w:cs="Arial" w:eastAsia="Arial" w:hAnsi="Arial"/>
        </w:rPr>
        <w:t xml:space="preserve"> aimed at exploring human potential.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Purpose</w:t>
      </w:r>
      <w:r>
        <w:rPr>
          <w:rFonts w:ascii="Arial" w:cs="Arial" w:eastAsia="Arial" w:hAnsi="Arial"/>
        </w:rPr>
        <w:t xml:space="preserve">: To understand the challenges and opportunities of our current time.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Background of Gregg Braden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Professional Expertise</w:t>
      </w:r>
      <w:r>
        <w:rPr>
          <w:rFonts w:ascii="Arial" w:cs="Arial" w:eastAsia="Arial" w:hAnsi="Arial"/>
        </w:rPr>
        <w:t xml:space="preserve">: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Earth scientist with a focus in </w:t>
      </w:r>
      <w:r>
        <w:rPr>
          <w:b/>
          <w:bCs/>
          <w:rFonts w:ascii="Arial" w:cs="Arial" w:eastAsia="Arial" w:hAnsi="Arial"/>
        </w:rPr>
        <w:t xml:space="preserve">structural geology</w:t>
      </w:r>
      <w:r>
        <w:rPr>
          <w:rFonts w:ascii="Arial" w:cs="Arial" w:eastAsia="Arial" w:hAnsi="Arial"/>
        </w:rPr>
        <w:t xml:space="preserve">, </w:t>
      </w:r>
      <w:r>
        <w:rPr>
          <w:b/>
          <w:bCs/>
          <w:rFonts w:ascii="Arial" w:cs="Arial" w:eastAsia="Arial" w:hAnsi="Arial"/>
        </w:rPr>
        <w:t xml:space="preserve">math</w:t>
      </w:r>
      <w:r>
        <w:rPr>
          <w:rFonts w:ascii="Arial" w:cs="Arial" w:eastAsia="Arial" w:hAnsi="Arial"/>
        </w:rPr>
        <w:t xml:space="preserve">, </w:t>
      </w:r>
      <w:r>
        <w:rPr>
          <w:b/>
          <w:bCs/>
          <w:rFonts w:ascii="Arial" w:cs="Arial" w:eastAsia="Arial" w:hAnsi="Arial"/>
        </w:rPr>
        <w:t xml:space="preserve">physics</w:t>
      </w:r>
      <w:r>
        <w:rPr>
          <w:rFonts w:ascii="Arial" w:cs="Arial" w:eastAsia="Arial" w:hAnsi="Arial"/>
        </w:rPr>
        <w:t xml:space="preserve">, and </w:t>
      </w:r>
      <w:r>
        <w:rPr>
          <w:b/>
          <w:bCs/>
          <w:rFonts w:ascii="Arial" w:cs="Arial" w:eastAsia="Arial" w:hAnsi="Arial"/>
        </w:rPr>
        <w:t xml:space="preserve">computer science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Experienced in applying scientific knowledge to solve societal crises.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Historical Context</w:t>
      </w:r>
      <w:r>
        <w:rPr>
          <w:rFonts w:ascii="Arial" w:cs="Arial" w:eastAsia="Arial" w:hAnsi="Arial"/>
        </w:rPr>
        <w:t xml:space="preserve">: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1970s Energy Crisis</w:t>
      </w:r>
      <w:r>
        <w:rPr>
          <w:rFonts w:ascii="Arial" w:cs="Arial" w:eastAsia="Arial" w:hAnsi="Arial"/>
        </w:rPr>
        <w:t xml:space="preserve">: Worked on subsurface mapping to find alternative energy sources.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Cold War Era</w:t>
      </w:r>
      <w:r>
        <w:rPr>
          <w:rFonts w:ascii="Arial" w:cs="Arial" w:eastAsia="Arial" w:hAnsi="Arial"/>
        </w:rPr>
        <w:t xml:space="preserve">: Developed AI and pattern recognition software contributing to technological advancements.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1990s Information Sharing Crisis</w:t>
      </w:r>
      <w:r>
        <w:rPr>
          <w:rFonts w:ascii="Arial" w:cs="Arial" w:eastAsia="Arial" w:hAnsi="Arial"/>
        </w:rPr>
        <w:t xml:space="preserve">: Key role at Cisco Systems in creating technology that allowed diverse computer systems to communicate.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Current Crisis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Nature of Crisis</w:t>
      </w:r>
      <w:r>
        <w:rPr>
          <w:rFonts w:ascii="Arial" w:cs="Arial" w:eastAsia="Arial" w:hAnsi="Arial"/>
        </w:rPr>
        <w:t xml:space="preserve">: A crisis of </w:t>
      </w:r>
      <w:r>
        <w:rPr>
          <w:b/>
          <w:bCs/>
          <w:rFonts w:ascii="Arial" w:cs="Arial" w:eastAsia="Arial" w:hAnsi="Arial"/>
        </w:rPr>
        <w:t xml:space="preserve">humanness</w:t>
      </w:r>
      <w:r>
        <w:rPr>
          <w:rFonts w:ascii="Arial" w:cs="Arial" w:eastAsia="Arial" w:hAnsi="Arial"/>
        </w:rPr>
        <w:t xml:space="preserve"> and </w:t>
      </w:r>
      <w:r>
        <w:rPr>
          <w:b/>
          <w:bCs/>
          <w:rFonts w:ascii="Arial" w:cs="Arial" w:eastAsia="Arial" w:hAnsi="Arial"/>
        </w:rPr>
        <w:t xml:space="preserve">consciousness</w:t>
      </w:r>
      <w:r>
        <w:rPr>
          <w:rFonts w:ascii="Arial" w:cs="Arial" w:eastAsia="Arial" w:hAnsi="Arial"/>
        </w:rPr>
        <w:t xml:space="preserve"> characterized by a shift towards technology, potentially compromising human identity.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Future Implications</w:t>
      </w:r>
      <w:r>
        <w:rPr>
          <w:rFonts w:ascii="Arial" w:cs="Arial" w:eastAsia="Arial" w:hAnsi="Arial"/>
        </w:rPr>
        <w:t xml:space="preserve">: Predictions suggest that by </w:t>
      </w:r>
      <w:r>
        <w:rPr>
          <w:b/>
          <w:bCs/>
          <w:rFonts w:ascii="Arial" w:cs="Arial" w:eastAsia="Arial" w:hAnsi="Arial"/>
        </w:rPr>
        <w:t xml:space="preserve">2030</w:t>
      </w:r>
      <w:r>
        <w:rPr>
          <w:rFonts w:ascii="Arial" w:cs="Arial" w:eastAsia="Arial" w:hAnsi="Arial"/>
        </w:rPr>
        <w:t xml:space="preserve">, humanity may become increasingly hybridized with technology.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Vision and Goals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Objective</w:t>
      </w:r>
      <w:r>
        <w:rPr>
          <w:rFonts w:ascii="Arial" w:cs="Arial" w:eastAsia="Arial" w:hAnsi="Arial"/>
        </w:rPr>
        <w:t xml:space="preserve">: To utilize scientific insights to transcend the current crisis and preserve human qualities.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Call to Action</w:t>
      </w:r>
      <w:r>
        <w:rPr>
          <w:rFonts w:ascii="Arial" w:cs="Arial" w:eastAsia="Arial" w:hAnsi="Arial"/>
        </w:rPr>
        <w:t xml:space="preserve">: Encouraging individuals to reclaim their innate capabilities and understand their potential.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Scientific Insights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Human Capabilities</w:t>
      </w:r>
      <w:r>
        <w:rPr>
          <w:rFonts w:ascii="Arial" w:cs="Arial" w:eastAsia="Arial" w:hAnsi="Arial"/>
        </w:rPr>
        <w:t xml:space="preserve">: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Ability to self-regulate immune systems and longevity enzymes, emphasizing the role of the heart in health.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Interdisciplinary Approach</w:t>
      </w:r>
      <w:r>
        <w:rPr>
          <w:rFonts w:ascii="Arial" w:cs="Arial" w:eastAsia="Arial" w:hAnsi="Arial"/>
        </w:rPr>
        <w:t xml:space="preserve">: Advocates for crossing traditional boundaries of knowledge (chemistry, biology, history, etc.) to achieve a holistic understanding.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Personal Journey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Transformation</w:t>
      </w:r>
      <w:r>
        <w:rPr>
          <w:rFonts w:ascii="Arial" w:cs="Arial" w:eastAsia="Arial" w:hAnsi="Arial"/>
        </w:rPr>
        <w:t xml:space="preserve">: Braden shares a pivotal experience from 1986 at </w:t>
      </w:r>
      <w:r>
        <w:rPr>
          <w:b/>
          <w:bCs/>
          <w:rFonts w:ascii="Arial" w:cs="Arial" w:eastAsia="Arial" w:hAnsi="Arial"/>
        </w:rPr>
        <w:t xml:space="preserve">Mount Sinai</w:t>
      </w:r>
      <w:r>
        <w:rPr>
          <w:rFonts w:ascii="Arial" w:cs="Arial" w:eastAsia="Arial" w:hAnsi="Arial"/>
        </w:rPr>
        <w:t xml:space="preserve"> that shaped his commitment to exploring human potential.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Commitment</w:t>
      </w:r>
      <w:r>
        <w:rPr>
          <w:rFonts w:ascii="Arial" w:cs="Arial" w:eastAsia="Arial" w:hAnsi="Arial"/>
        </w:rPr>
        <w:t xml:space="preserve">: Emphasizes choices made towards personal fulfillment and the pursuit of knowledge.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Course Structure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Module Format</w:t>
      </w:r>
      <w:r>
        <w:rPr>
          <w:rFonts w:ascii="Arial" w:cs="Arial" w:eastAsia="Arial" w:hAnsi="Arial"/>
        </w:rPr>
        <w:t xml:space="preserve">: Each of the 10 modules presents a condition, shares discoveries, and concludes with experiential processes or actionable insights.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Engagement</w:t>
      </w:r>
      <w:r>
        <w:rPr>
          <w:rFonts w:ascii="Arial" w:cs="Arial" w:eastAsia="Arial" w:hAnsi="Arial"/>
        </w:rPr>
        <w:t xml:space="preserve">: Encourages active participation through exercises, meditation, and note-taking.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Invitation</w:t>
      </w:r>
      <w:r>
        <w:rPr>
          <w:rFonts w:ascii="Arial" w:cs="Arial" w:eastAsia="Arial" w:hAnsi="Arial"/>
        </w:rPr>
        <w:t xml:space="preserve">: Braden invites participants to immerse themselves fully in the course, emphasizing the potential for personal growth and healthier decision-making.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Resources</w:t>
      </w:r>
      <w:r>
        <w:rPr>
          <w:rFonts w:ascii="Arial" w:cs="Arial" w:eastAsia="Arial" w:hAnsi="Arial"/>
        </w:rPr>
        <w:t xml:space="preserve">: Offers references for further exploration of the topics discussed.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Summary &amp; Key Takeaways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aims to reveal the </w:t>
      </w:r>
      <w:r>
        <w:rPr>
          <w:b/>
          <w:bCs/>
          <w:rFonts w:ascii="Arial" w:cs="Arial" w:eastAsia="Arial" w:hAnsi="Arial"/>
        </w:rPr>
        <w:t xml:space="preserve">deep truth</w:t>
      </w:r>
      <w:r>
        <w:rPr>
          <w:rFonts w:ascii="Arial" w:cs="Arial" w:eastAsia="Arial" w:hAnsi="Arial"/>
        </w:rPr>
        <w:t xml:space="preserve"> of human potential amidst rising technological integration.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Emphasizes the importance of </w:t>
      </w:r>
      <w:r>
        <w:rPr>
          <w:b/>
          <w:bCs/>
          <w:rFonts w:ascii="Arial" w:cs="Arial" w:eastAsia="Arial" w:hAnsi="Arial"/>
        </w:rPr>
        <w:t xml:space="preserve">scientific understanding</w:t>
      </w:r>
      <w:r>
        <w:rPr>
          <w:rFonts w:ascii="Arial" w:cs="Arial" w:eastAsia="Arial" w:hAnsi="Arial"/>
        </w:rPr>
        <w:t xml:space="preserve"> and personal engagement in reclaiming our humanness.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Each module is designed to foster awareness and practical application in daily life.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7mycxq36siv88r6vnkmqa.png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3437EB46-6974-40BD-920B-AF7AC6C16A26}"/>
</file>

<file path=customXml/itemProps2.xml><?xml version="1.0" encoding="utf-8"?>
<ds:datastoreItem xmlns:ds="http://schemas.openxmlformats.org/officeDocument/2006/customXml" ds:itemID="{9249101D-3A58-4FE6-BD82-0A49C1611D33}"/>
</file>

<file path=customXml/itemProps3.xml><?xml version="1.0" encoding="utf-8"?>
<ds:datastoreItem xmlns:ds="http://schemas.openxmlformats.org/officeDocument/2006/customXml" ds:itemID="{4EF7F212-5EF8-498A-95B9-C96AFF3FC7D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2025-11-26T21:28:14Z</dcterms:created>
  <dcterms:modified xsi:type="dcterms:W3CDTF">2025-11-26T21:28:14Z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</Properties>
</file>