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6CD" w:rsidRPr="007D0142" w:rsidRDefault="00D256CD" w:rsidP="00D256CD">
      <w:pPr>
        <w:pStyle w:val="TAMainText"/>
        <w:keepNext/>
        <w:ind w:firstLine="708"/>
        <w:rPr>
          <w:rFonts w:ascii="Times New Roman" w:hAnsi="Times New Roman"/>
          <w:szCs w:val="24"/>
        </w:rPr>
      </w:pPr>
      <w:r w:rsidRPr="007D0142">
        <w:rPr>
          <w:rFonts w:ascii="Times New Roman" w:hAnsi="Times New Roman"/>
          <w:noProof/>
          <w:szCs w:val="24"/>
        </w:rPr>
        <w:drawing>
          <wp:inline distT="0" distB="0" distL="0" distR="0">
            <wp:extent cx="3200400" cy="2400300"/>
            <wp:effectExtent l="0" t="0" r="0" b="0"/>
            <wp:docPr id="1" name="Picture 1" descr="coordinate_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ordinate_syste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D256CD" w:rsidRPr="004C42C3" w:rsidRDefault="00D256CD" w:rsidP="00D256CD">
      <w:pPr>
        <w:pStyle w:val="Caption"/>
        <w:jc w:val="both"/>
        <w:rPr>
          <w:b w:val="0"/>
          <w:lang w:val="en-US"/>
        </w:rPr>
      </w:pPr>
      <w:r w:rsidRPr="004C42C3">
        <w:rPr>
          <w:lang w:val="en-US"/>
        </w:rPr>
        <w:t>Figure 3.3.</w:t>
      </w:r>
      <w:r w:rsidRPr="004C42C3">
        <w:rPr>
          <w:b w:val="0"/>
          <w:lang w:val="en-US"/>
        </w:rPr>
        <w:t xml:space="preserve"> Definition of the coordinate systems used in formulation of the rigid body equations of motion</w:t>
      </w:r>
    </w:p>
    <w:p w:rsidR="00D256CD" w:rsidRPr="007D0142" w:rsidRDefault="00D256CD" w:rsidP="00D256CD">
      <w:pPr>
        <w:spacing w:line="480" w:lineRule="auto"/>
        <w:jc w:val="both"/>
        <w:rPr>
          <w:lang w:val="en-US"/>
        </w:rPr>
      </w:pPr>
    </w:p>
    <w:p w:rsidR="00313FCA" w:rsidRDefault="00313FCA" w:rsidP="00313FCA">
      <w:pPr>
        <w:pStyle w:val="TAMainText"/>
        <w:rPr>
          <w:rFonts w:ascii="Times New Roman" w:hAnsi="Times New Roman"/>
          <w:szCs w:val="24"/>
        </w:rPr>
      </w:pPr>
      <w:r>
        <w:rPr>
          <w:rFonts w:ascii="Times New Roman" w:hAnsi="Times New Roman"/>
          <w:szCs w:val="24"/>
        </w:rPr>
        <w:t xml:space="preserve">We define </w:t>
      </w:r>
      <w:proofErr w:type="gramStart"/>
      <w:r>
        <w:rPr>
          <w:rFonts w:ascii="Times New Roman" w:hAnsi="Times New Roman"/>
          <w:szCs w:val="24"/>
        </w:rPr>
        <w:t>3</w:t>
      </w:r>
      <w:proofErr w:type="gramEnd"/>
      <w:r>
        <w:rPr>
          <w:rFonts w:ascii="Times New Roman" w:hAnsi="Times New Roman"/>
          <w:szCs w:val="24"/>
        </w:rPr>
        <w:t xml:space="preserve"> coordinate systems:</w:t>
      </w:r>
    </w:p>
    <w:p w:rsidR="00313FCA" w:rsidRDefault="00A65F02" w:rsidP="00313FCA">
      <w:pPr>
        <w:pStyle w:val="TAMainText"/>
        <w:numPr>
          <w:ilvl w:val="0"/>
          <w:numId w:val="1"/>
        </w:numPr>
        <w:rPr>
          <w:rFonts w:ascii="Times New Roman" w:hAnsi="Times New Roman"/>
          <w:szCs w:val="24"/>
        </w:rPr>
      </w:pPr>
      <m:oMath>
        <m:r>
          <w:rPr>
            <w:rFonts w:ascii="Cambria Math" w:hAnsi="Cambria Math"/>
            <w:szCs w:val="24"/>
          </w:rPr>
          <m:t>O</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3</m:t>
            </m:r>
          </m:sub>
        </m:sSub>
      </m:oMath>
      <w:r w:rsidR="00313FCA">
        <w:rPr>
          <w:rFonts w:ascii="Times New Roman" w:hAnsi="Times New Roman"/>
          <w:szCs w:val="24"/>
        </w:rPr>
        <w:t xml:space="preserve">  - </w:t>
      </w:r>
      <w:proofErr w:type="gramStart"/>
      <w:r w:rsidR="00313FCA">
        <w:rPr>
          <w:rFonts w:ascii="Times New Roman" w:hAnsi="Times New Roman"/>
          <w:szCs w:val="24"/>
        </w:rPr>
        <w:t>the</w:t>
      </w:r>
      <w:proofErr w:type="gramEnd"/>
      <w:r w:rsidR="00313FCA">
        <w:rPr>
          <w:rFonts w:ascii="Times New Roman" w:hAnsi="Times New Roman"/>
          <w:szCs w:val="24"/>
        </w:rPr>
        <w:t xml:space="preserve"> “global” </w:t>
      </w:r>
      <w:r>
        <w:rPr>
          <w:rFonts w:ascii="Times New Roman" w:hAnsi="Times New Roman"/>
          <w:szCs w:val="24"/>
        </w:rPr>
        <w:t xml:space="preserve">or a “lab” </w:t>
      </w:r>
      <w:r w:rsidR="00313FCA">
        <w:rPr>
          <w:rFonts w:ascii="Times New Roman" w:hAnsi="Times New Roman"/>
          <w:szCs w:val="24"/>
        </w:rPr>
        <w:t xml:space="preserve">frame. This is the coordinate’s system that is fixed in the 3D space and </w:t>
      </w:r>
      <w:proofErr w:type="gramStart"/>
      <w:r w:rsidR="00313FCA">
        <w:rPr>
          <w:rFonts w:ascii="Times New Roman" w:hAnsi="Times New Roman"/>
          <w:szCs w:val="24"/>
        </w:rPr>
        <w:t>doesn’t</w:t>
      </w:r>
      <w:proofErr w:type="gramEnd"/>
      <w:r w:rsidR="00313FCA">
        <w:rPr>
          <w:rFonts w:ascii="Times New Roman" w:hAnsi="Times New Roman"/>
          <w:szCs w:val="24"/>
        </w:rPr>
        <w:t xml:space="preserve"> change in time (no translation or rotation). The coordinates in this system </w:t>
      </w:r>
      <w:proofErr w:type="gramStart"/>
      <w:r w:rsidR="00313FCA">
        <w:rPr>
          <w:rFonts w:ascii="Times New Roman" w:hAnsi="Times New Roman"/>
          <w:szCs w:val="24"/>
        </w:rPr>
        <w:t>can be regarded</w:t>
      </w:r>
      <w:proofErr w:type="gramEnd"/>
      <w:r w:rsidR="00313FCA">
        <w:rPr>
          <w:rFonts w:ascii="Times New Roman" w:hAnsi="Times New Roman"/>
          <w:szCs w:val="24"/>
        </w:rPr>
        <w:t xml:space="preserve"> as regular Cartesian coordinates, e.g. those commonly provided in the molecular input files (other than the Z-matrix/internal coordinates)</w:t>
      </w:r>
      <w:r>
        <w:rPr>
          <w:rFonts w:ascii="Times New Roman" w:hAnsi="Times New Roman"/>
          <w:szCs w:val="24"/>
        </w:rPr>
        <w:t>.</w:t>
      </w:r>
    </w:p>
    <w:p w:rsidR="00313FCA" w:rsidRDefault="00313FCA" w:rsidP="00313FCA">
      <w:pPr>
        <w:pStyle w:val="TAMainText"/>
        <w:numPr>
          <w:ilvl w:val="0"/>
          <w:numId w:val="1"/>
        </w:numPr>
        <w:rPr>
          <w:rFonts w:ascii="Times New Roman" w:hAnsi="Times New Roman"/>
          <w:szCs w:val="24"/>
        </w:rPr>
      </w:pPr>
      <m:oMath>
        <m:r>
          <w:rPr>
            <w:rFonts w:ascii="Cambria Math" w:hAnsi="Cambria Math"/>
            <w:szCs w:val="24"/>
          </w:rPr>
          <m:t>O</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3</m:t>
            </m:r>
          </m:sub>
        </m:sSub>
      </m:oMath>
      <w:r>
        <w:rPr>
          <w:rFonts w:ascii="Times New Roman" w:hAnsi="Times New Roman"/>
          <w:szCs w:val="24"/>
        </w:rPr>
        <w:t xml:space="preserve"> – </w:t>
      </w:r>
      <w:proofErr w:type="gramStart"/>
      <w:r>
        <w:rPr>
          <w:rFonts w:ascii="Times New Roman" w:hAnsi="Times New Roman"/>
          <w:szCs w:val="24"/>
        </w:rPr>
        <w:t>the</w:t>
      </w:r>
      <w:proofErr w:type="gramEnd"/>
      <w:r>
        <w:rPr>
          <w:rFonts w:ascii="Times New Roman" w:hAnsi="Times New Roman"/>
          <w:szCs w:val="24"/>
        </w:rPr>
        <w:t xml:space="preserve"> “</w:t>
      </w:r>
      <w:r w:rsidR="00A65F02">
        <w:rPr>
          <w:rFonts w:ascii="Times New Roman" w:hAnsi="Times New Roman"/>
          <w:szCs w:val="24"/>
        </w:rPr>
        <w:t>moving lab</w:t>
      </w:r>
      <w:r>
        <w:rPr>
          <w:rFonts w:ascii="Times New Roman" w:hAnsi="Times New Roman"/>
          <w:szCs w:val="24"/>
        </w:rPr>
        <w:t>”</w:t>
      </w:r>
      <w:r w:rsidR="00A65F02">
        <w:rPr>
          <w:rFonts w:ascii="Times New Roman" w:hAnsi="Times New Roman"/>
          <w:szCs w:val="24"/>
        </w:rPr>
        <w:t xml:space="preserve"> frame. This system is parallel to the system </w:t>
      </w:r>
      <m:oMath>
        <m:r>
          <w:rPr>
            <w:rFonts w:ascii="Cambria Math" w:hAnsi="Cambria Math"/>
            <w:szCs w:val="24"/>
          </w:rPr>
          <m:t>O</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3</m:t>
            </m:r>
          </m:sub>
        </m:sSub>
      </m:oMath>
      <w:r w:rsidR="00A65F02">
        <w:rPr>
          <w:rFonts w:ascii="Times New Roman" w:hAnsi="Times New Roman"/>
          <w:szCs w:val="24"/>
        </w:rPr>
        <w:t xml:space="preserve"> and has its origin on the center of mass of the moving body/fragment. In this coordinates system the particles of the rigid body can only rotate, since the translational motion is already taken care of by the definition. The center of mass is motionless in this system. The motion of the </w:t>
      </w:r>
      <m:oMath>
        <m:r>
          <w:rPr>
            <w:rFonts w:ascii="Cambria Math" w:hAnsi="Cambria Math"/>
            <w:szCs w:val="24"/>
          </w:rPr>
          <m:t>O</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3</m:t>
            </m:r>
          </m:sub>
        </m:sSub>
      </m:oMath>
      <w:r w:rsidR="00A65F02">
        <w:rPr>
          <w:rFonts w:ascii="Times New Roman" w:hAnsi="Times New Roman"/>
          <w:szCs w:val="24"/>
        </w:rPr>
        <w:t xml:space="preserve"> with respect to </w:t>
      </w:r>
      <m:oMath>
        <m:r>
          <w:rPr>
            <w:rFonts w:ascii="Cambria Math" w:hAnsi="Cambria Math"/>
            <w:szCs w:val="24"/>
          </w:rPr>
          <m:t>O</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3</m:t>
            </m:r>
          </m:sub>
        </m:sSub>
      </m:oMath>
      <w:r w:rsidR="00A65F02">
        <w:rPr>
          <w:rFonts w:ascii="Times New Roman" w:hAnsi="Times New Roman"/>
          <w:szCs w:val="24"/>
        </w:rPr>
        <w:t xml:space="preserve">describes the translational motion of the RB in the lab frame. </w:t>
      </w:r>
    </w:p>
    <w:p w:rsidR="00A65F02" w:rsidRDefault="00A65F02" w:rsidP="00313FCA">
      <w:pPr>
        <w:pStyle w:val="TAMainText"/>
        <w:numPr>
          <w:ilvl w:val="0"/>
          <w:numId w:val="1"/>
        </w:numPr>
        <w:rPr>
          <w:rFonts w:ascii="Times New Roman" w:hAnsi="Times New Roman"/>
          <w:szCs w:val="24"/>
        </w:rPr>
      </w:pPr>
      <m:oMath>
        <m:r>
          <w:rPr>
            <w:rFonts w:ascii="Cambria Math" w:hAnsi="Cambria Math"/>
            <w:szCs w:val="24"/>
          </w:rPr>
          <m:t>O</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e</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e</m:t>
            </m:r>
          </m:e>
          <m:sub>
            <m:r>
              <w:rPr>
                <w:rFonts w:ascii="Cambria Math" w:hAnsi="Cambria Math"/>
                <w:szCs w:val="24"/>
              </w:rPr>
              <m:t>3</m:t>
            </m:r>
          </m:sub>
        </m:sSub>
      </m:oMath>
      <w:r>
        <w:rPr>
          <w:rFonts w:ascii="Times New Roman" w:hAnsi="Times New Roman"/>
          <w:szCs w:val="24"/>
        </w:rPr>
        <w:t xml:space="preserve"> – the “body” frame. Similar to the “moving lab” frame, this system is rigidly-connected to the body. Its directions (vectors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3</m:t>
            </m:r>
          </m:sub>
        </m:sSub>
      </m:oMath>
      <w:r>
        <w:rPr>
          <w:rFonts w:ascii="Times New Roman" w:hAnsi="Times New Roman"/>
          <w:szCs w:val="24"/>
        </w:rPr>
        <w:t xml:space="preserve">) coincide with the principal axes of the inertia tensor. Its origin coincides with the origin of the </w:t>
      </w:r>
      <m:oMath>
        <m:r>
          <w:rPr>
            <w:rFonts w:ascii="Cambria Math" w:hAnsi="Cambria Math"/>
            <w:szCs w:val="24"/>
          </w:rPr>
          <m:t>O</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3</m:t>
            </m:r>
          </m:sub>
        </m:sSub>
      </m:oMath>
      <w:r>
        <w:rPr>
          <w:rFonts w:ascii="Times New Roman" w:hAnsi="Times New Roman"/>
          <w:szCs w:val="24"/>
        </w:rPr>
        <w:t xml:space="preserve"> system. Not only the RB’s center of mass, but also all other points stay motionless in this </w:t>
      </w:r>
      <w:r w:rsidR="003110F2">
        <w:rPr>
          <w:rFonts w:ascii="Times New Roman" w:hAnsi="Times New Roman"/>
          <w:szCs w:val="24"/>
        </w:rPr>
        <w:t xml:space="preserve">system. The orientation of the “body” frame with respect to the “moving lab” frame defines the orientation of the </w:t>
      </w:r>
      <w:r w:rsidR="003110F2">
        <w:rPr>
          <w:rFonts w:ascii="Times New Roman" w:hAnsi="Times New Roman"/>
          <w:szCs w:val="24"/>
        </w:rPr>
        <w:lastRenderedPageBreak/>
        <w:t xml:space="preserve">rigid body in the global space. The orientation can be most simpler defined by the do products of the vectors defining the systems,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I→e</m:t>
            </m:r>
          </m:sub>
        </m:sSub>
      </m:oMath>
      <w:r w:rsidR="003110F2">
        <w:rPr>
          <w:rFonts w:ascii="Times New Roman" w:hAnsi="Times New Roman"/>
          <w:szCs w:val="24"/>
        </w:rPr>
        <w:t xml:space="preserve">, which serves the role of rotational coordinate. </w:t>
      </w:r>
    </w:p>
    <w:p w:rsidR="00075CF5" w:rsidRDefault="006D6989" w:rsidP="003110F2">
      <w:pPr>
        <w:pStyle w:val="TAMainText"/>
        <w:ind w:firstLine="0"/>
        <w:rPr>
          <w:rFonts w:ascii="Times New Roman" w:hAnsi="Times New Roman"/>
          <w:szCs w:val="24"/>
        </w:rPr>
      </w:pPr>
      <w:r>
        <w:rPr>
          <w:rFonts w:ascii="Times New Roman" w:hAnsi="Times New Roman"/>
          <w:szCs w:val="24"/>
        </w:rPr>
        <w:t xml:space="preserve">Below, we adopting the </w:t>
      </w:r>
      <w:r w:rsidR="00075CF5">
        <w:rPr>
          <w:rFonts w:ascii="Times New Roman" w:hAnsi="Times New Roman"/>
          <w:szCs w:val="24"/>
        </w:rPr>
        <w:t xml:space="preserve">Dirac notation for regular </w:t>
      </w:r>
      <w:r>
        <w:rPr>
          <w:rFonts w:ascii="Times New Roman" w:hAnsi="Times New Roman"/>
          <w:szCs w:val="24"/>
        </w:rPr>
        <w:t>vectors, like:</w:t>
      </w:r>
    </w:p>
    <w:p w:rsidR="003110F2" w:rsidRPr="006D6989" w:rsidRDefault="00406B9A" w:rsidP="003110F2">
      <w:pPr>
        <w:pStyle w:val="TAMainText"/>
        <w:ind w:firstLine="0"/>
        <w:rPr>
          <w:rFonts w:ascii="Times New Roman" w:hAnsi="Times New Roman"/>
          <w:szCs w:val="24"/>
        </w:rPr>
      </w:pPr>
      <m:oMathPara>
        <m:oMath>
          <m:acc>
            <m:accPr>
              <m:chr m:val="⃗"/>
              <m:ctrlPr>
                <w:rPr>
                  <w:rFonts w:ascii="Cambria Math" w:hAnsi="Cambria Math"/>
                  <w:i/>
                  <w:szCs w:val="24"/>
                </w:rPr>
              </m:ctrlPr>
            </m:accPr>
            <m:e>
              <m:r>
                <w:rPr>
                  <w:rFonts w:ascii="Cambria Math" w:hAnsi="Cambria Math"/>
                  <w:szCs w:val="24"/>
                </w:rPr>
                <m:t>r</m:t>
              </m:r>
            </m:e>
          </m:acc>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|I</m:t>
              </m:r>
            </m:e>
          </m:d>
          <m:sSup>
            <m:sSupPr>
              <m:ctrlPr>
                <w:rPr>
                  <w:rFonts w:ascii="Cambria Math" w:hAnsi="Cambria Math"/>
                  <w:i/>
                  <w:szCs w:val="24"/>
                </w:rPr>
              </m:ctrlPr>
            </m:sSupPr>
            <m:e>
              <m:r>
                <w:rPr>
                  <w:rFonts w:ascii="Cambria Math" w:hAnsi="Cambria Math"/>
                  <w:szCs w:val="24"/>
                </w:rPr>
                <m:t>r</m:t>
              </m:r>
            </m:e>
            <m:sup>
              <m:r>
                <w:rPr>
                  <w:rFonts w:ascii="Cambria Math" w:hAnsi="Cambria Math"/>
                  <w:szCs w:val="24"/>
                </w:rPr>
                <m:t>(I)</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(I)</m:t>
              </m:r>
            </m:sup>
          </m:sSup>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I</m:t>
                  </m:r>
                </m:e>
              </m:acc>
            </m:e>
            <m:sub>
              <m:r>
                <w:rPr>
                  <w:rFonts w:ascii="Cambria Math" w:hAnsi="Cambria Math"/>
                  <w:szCs w:val="24"/>
                </w:rPr>
                <m:t>1</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(I)</m:t>
              </m:r>
            </m:sup>
          </m:sSup>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I</m:t>
                  </m:r>
                </m:e>
              </m:acc>
            </m:e>
            <m:sub>
              <m:r>
                <w:rPr>
                  <w:rFonts w:ascii="Cambria Math" w:hAnsi="Cambria Math"/>
                  <w:szCs w:val="24"/>
                </w:rPr>
                <m:t>2</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(I)</m:t>
              </m:r>
            </m:sup>
          </m:sSup>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I</m:t>
                  </m:r>
                </m:e>
              </m:acc>
            </m:e>
            <m:sub>
              <m:r>
                <w:rPr>
                  <w:rFonts w:ascii="Cambria Math" w:hAnsi="Cambria Math"/>
                  <w:szCs w:val="24"/>
                </w:rPr>
                <m:t>3</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(I)</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m>
                    <m:mPr>
                      <m:mcs>
                        <m:mc>
                          <m:mcPr>
                            <m:count m:val="3"/>
                            <m:mcJc m:val="center"/>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x</m:t>
                            </m:r>
                          </m:e>
                          <m:sup>
                            <m:r>
                              <w:rPr>
                                <w:rFonts w:ascii="Cambria Math" w:hAnsi="Cambria Math"/>
                                <w:szCs w:val="24"/>
                              </w:rPr>
                              <m:t>(I)</m:t>
                            </m:r>
                          </m:sup>
                        </m:sSup>
                      </m:e>
                      <m:e>
                        <m:sSup>
                          <m:sSupPr>
                            <m:ctrlPr>
                              <w:rPr>
                                <w:rFonts w:ascii="Cambria Math" w:hAnsi="Cambria Math"/>
                                <w:i/>
                                <w:szCs w:val="24"/>
                              </w:rPr>
                            </m:ctrlPr>
                          </m:sSupPr>
                          <m:e>
                            <m:r>
                              <w:rPr>
                                <w:rFonts w:ascii="Cambria Math" w:hAnsi="Cambria Math"/>
                                <w:szCs w:val="24"/>
                              </w:rPr>
                              <m:t>y</m:t>
                            </m:r>
                          </m:e>
                          <m:sup>
                            <m:r>
                              <w:rPr>
                                <w:rFonts w:ascii="Cambria Math" w:hAnsi="Cambria Math"/>
                                <w:szCs w:val="24"/>
                              </w:rPr>
                              <m:t>(I)</m:t>
                            </m:r>
                          </m:sup>
                        </m:sSup>
                      </m:e>
                      <m:e>
                        <m:sSup>
                          <m:sSupPr>
                            <m:ctrlPr>
                              <w:rPr>
                                <w:rFonts w:ascii="Cambria Math" w:hAnsi="Cambria Math"/>
                                <w:i/>
                                <w:szCs w:val="24"/>
                              </w:rPr>
                            </m:ctrlPr>
                          </m:sSupPr>
                          <m:e>
                            <m:r>
                              <w:rPr>
                                <w:rFonts w:ascii="Cambria Math" w:hAnsi="Cambria Math"/>
                                <w:szCs w:val="24"/>
                              </w:rPr>
                              <m:t>z</m:t>
                            </m:r>
                          </m:e>
                          <m:sup>
                            <m:r>
                              <w:rPr>
                                <w:rFonts w:ascii="Cambria Math" w:hAnsi="Cambria Math"/>
                                <w:szCs w:val="24"/>
                              </w:rPr>
                              <m:t>(I)</m:t>
                            </m:r>
                          </m:sup>
                        </m:sSup>
                      </m:e>
                    </m:mr>
                  </m:m>
                </m:e>
              </m:d>
            </m:e>
            <m:sup>
              <m:r>
                <w:rPr>
                  <w:rFonts w:ascii="Cambria Math" w:hAnsi="Cambria Math"/>
                  <w:szCs w:val="24"/>
                </w:rPr>
                <m:t>T</m:t>
              </m:r>
            </m:sup>
          </m:sSup>
        </m:oMath>
      </m:oMathPara>
    </w:p>
    <w:p w:rsidR="00075CF5" w:rsidRPr="003110F2" w:rsidRDefault="00406B9A" w:rsidP="00075CF5">
      <w:pPr>
        <w:pStyle w:val="TAMainText"/>
        <w:ind w:firstLine="0"/>
        <w:rPr>
          <w:rFonts w:ascii="Times New Roman" w:hAnsi="Times New Roman"/>
          <w:szCs w:val="24"/>
        </w:rPr>
      </w:pPr>
      <m:oMathPara>
        <m:oMath>
          <m:acc>
            <m:accPr>
              <m:chr m:val="⃗"/>
              <m:ctrlPr>
                <w:rPr>
                  <w:rFonts w:ascii="Cambria Math" w:hAnsi="Cambria Math"/>
                  <w:i/>
                  <w:szCs w:val="24"/>
                </w:rPr>
              </m:ctrlPr>
            </m:accPr>
            <m:e>
              <m:r>
                <w:rPr>
                  <w:rFonts w:ascii="Cambria Math" w:hAnsi="Cambria Math"/>
                  <w:szCs w:val="24"/>
                </w:rPr>
                <m:t>r</m:t>
              </m:r>
            </m:e>
          </m:acc>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|e</m:t>
              </m:r>
            </m:e>
          </m:d>
          <m:sSup>
            <m:sSupPr>
              <m:ctrlPr>
                <w:rPr>
                  <w:rFonts w:ascii="Cambria Math" w:hAnsi="Cambria Math"/>
                  <w:i/>
                  <w:szCs w:val="24"/>
                </w:rPr>
              </m:ctrlPr>
            </m:sSupPr>
            <m:e>
              <m:r>
                <w:rPr>
                  <w:rFonts w:ascii="Cambria Math" w:hAnsi="Cambria Math"/>
                  <w:szCs w:val="24"/>
                </w:rPr>
                <m:t>r</m:t>
              </m:r>
            </m:e>
            <m:sup>
              <m:r>
                <w:rPr>
                  <w:rFonts w:ascii="Cambria Math" w:hAnsi="Cambria Math"/>
                  <w:szCs w:val="24"/>
                </w:rPr>
                <m:t>(e)</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(e)</m:t>
              </m:r>
            </m:sup>
          </m:sSup>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e</m:t>
                  </m:r>
                </m:e>
              </m:acc>
            </m:e>
            <m:sub>
              <m:r>
                <w:rPr>
                  <w:rFonts w:ascii="Cambria Math" w:hAnsi="Cambria Math"/>
                  <w:szCs w:val="24"/>
                </w:rPr>
                <m:t>1</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(e)</m:t>
              </m:r>
            </m:sup>
          </m:sSup>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e</m:t>
                  </m:r>
                </m:e>
              </m:acc>
            </m:e>
            <m:sub>
              <m:r>
                <w:rPr>
                  <w:rFonts w:ascii="Cambria Math" w:hAnsi="Cambria Math"/>
                  <w:szCs w:val="24"/>
                </w:rPr>
                <m:t>2</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(e)</m:t>
              </m:r>
            </m:sup>
          </m:sSup>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e</m:t>
                  </m:r>
                </m:e>
              </m:acc>
            </m:e>
            <m:sub>
              <m:r>
                <w:rPr>
                  <w:rFonts w:ascii="Cambria Math" w:hAnsi="Cambria Math"/>
                  <w:szCs w:val="24"/>
                </w:rPr>
                <m:t>3</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r</m:t>
              </m:r>
            </m:e>
            <m:sup>
              <m:r>
                <w:rPr>
                  <w:rFonts w:ascii="Cambria Math" w:hAnsi="Cambria Math"/>
                  <w:szCs w:val="24"/>
                </w:rPr>
                <m:t>(e)</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m>
                    <m:mPr>
                      <m:mcs>
                        <m:mc>
                          <m:mcPr>
                            <m:count m:val="3"/>
                            <m:mcJc m:val="center"/>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x</m:t>
                            </m:r>
                          </m:e>
                          <m:sup>
                            <m:r>
                              <w:rPr>
                                <w:rFonts w:ascii="Cambria Math" w:hAnsi="Cambria Math"/>
                                <w:szCs w:val="24"/>
                              </w:rPr>
                              <m:t>(e)</m:t>
                            </m:r>
                          </m:sup>
                        </m:sSup>
                      </m:e>
                      <m:e>
                        <m:sSup>
                          <m:sSupPr>
                            <m:ctrlPr>
                              <w:rPr>
                                <w:rFonts w:ascii="Cambria Math" w:hAnsi="Cambria Math"/>
                                <w:i/>
                                <w:szCs w:val="24"/>
                              </w:rPr>
                            </m:ctrlPr>
                          </m:sSupPr>
                          <m:e>
                            <m:r>
                              <w:rPr>
                                <w:rFonts w:ascii="Cambria Math" w:hAnsi="Cambria Math"/>
                                <w:szCs w:val="24"/>
                              </w:rPr>
                              <m:t>y</m:t>
                            </m:r>
                          </m:e>
                          <m:sup>
                            <m:r>
                              <w:rPr>
                                <w:rFonts w:ascii="Cambria Math" w:hAnsi="Cambria Math"/>
                                <w:szCs w:val="24"/>
                              </w:rPr>
                              <m:t>(e)</m:t>
                            </m:r>
                          </m:sup>
                        </m:sSup>
                      </m:e>
                      <m:e>
                        <m:sSup>
                          <m:sSupPr>
                            <m:ctrlPr>
                              <w:rPr>
                                <w:rFonts w:ascii="Cambria Math" w:hAnsi="Cambria Math"/>
                                <w:i/>
                                <w:szCs w:val="24"/>
                              </w:rPr>
                            </m:ctrlPr>
                          </m:sSupPr>
                          <m:e>
                            <m:r>
                              <w:rPr>
                                <w:rFonts w:ascii="Cambria Math" w:hAnsi="Cambria Math"/>
                                <w:szCs w:val="24"/>
                              </w:rPr>
                              <m:t>z</m:t>
                            </m:r>
                          </m:e>
                          <m:sup>
                            <m:r>
                              <w:rPr>
                                <w:rFonts w:ascii="Cambria Math" w:hAnsi="Cambria Math"/>
                                <w:szCs w:val="24"/>
                              </w:rPr>
                              <m:t>(e)</m:t>
                            </m:r>
                          </m:sup>
                        </m:sSup>
                      </m:e>
                    </m:mr>
                  </m:m>
                </m:e>
              </m:d>
            </m:e>
            <m:sup>
              <m:r>
                <w:rPr>
                  <w:rFonts w:ascii="Cambria Math" w:hAnsi="Cambria Math"/>
                  <w:szCs w:val="24"/>
                </w:rPr>
                <m:t>T</m:t>
              </m:r>
            </m:sup>
          </m:sSup>
        </m:oMath>
      </m:oMathPara>
    </w:p>
    <w:p w:rsidR="00075CF5" w:rsidRDefault="006D6989" w:rsidP="003110F2">
      <w:pPr>
        <w:pStyle w:val="TAMainText"/>
        <w:ind w:firstLine="0"/>
        <w:rPr>
          <w:rFonts w:ascii="Times New Roman" w:hAnsi="Times New Roman"/>
          <w:szCs w:val="24"/>
        </w:rPr>
      </w:pPr>
      <w:r>
        <w:rPr>
          <w:rFonts w:ascii="Times New Roman" w:hAnsi="Times New Roman"/>
          <w:szCs w:val="24"/>
        </w:rPr>
        <w:t xml:space="preserve">Then, </w:t>
      </w:r>
    </w:p>
    <w:p w:rsidR="006D6989" w:rsidRPr="006D6989" w:rsidRDefault="00406B9A" w:rsidP="003110F2">
      <w:pPr>
        <w:pStyle w:val="TAMainText"/>
        <w:ind w:firstLine="0"/>
        <w:rPr>
          <w:rFonts w:ascii="Times New Roman" w:hAnsi="Times New Roman"/>
          <w:szCs w:val="24"/>
        </w:rPr>
      </w:pPr>
      <m:oMathPara>
        <m:oMath>
          <m:d>
            <m:dPr>
              <m:begChr m:val=""/>
              <m:endChr m:val="⟩"/>
              <m:ctrlPr>
                <w:rPr>
                  <w:rFonts w:ascii="Cambria Math" w:hAnsi="Cambria Math"/>
                  <w:i/>
                  <w:szCs w:val="24"/>
                </w:rPr>
              </m:ctrlPr>
            </m:dPr>
            <m:e>
              <m:r>
                <w:rPr>
                  <w:rFonts w:ascii="Cambria Math" w:hAnsi="Cambria Math"/>
                  <w:szCs w:val="24"/>
                </w:rPr>
                <m:t>|I</m:t>
              </m:r>
            </m:e>
          </m:d>
          <m:sSup>
            <m:sSupPr>
              <m:ctrlPr>
                <w:rPr>
                  <w:rFonts w:ascii="Cambria Math" w:hAnsi="Cambria Math"/>
                  <w:i/>
                  <w:szCs w:val="24"/>
                </w:rPr>
              </m:ctrlPr>
            </m:sSupPr>
            <m:e>
              <m:r>
                <w:rPr>
                  <w:rFonts w:ascii="Cambria Math" w:hAnsi="Cambria Math"/>
                  <w:szCs w:val="24"/>
                </w:rPr>
                <m:t>r</m:t>
              </m:r>
            </m:e>
            <m:sup>
              <m:r>
                <w:rPr>
                  <w:rFonts w:ascii="Cambria Math" w:hAnsi="Cambria Math"/>
                  <w:szCs w:val="24"/>
                </w:rPr>
                <m:t>(I)</m:t>
              </m:r>
            </m:sup>
          </m:sSup>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|e</m:t>
              </m:r>
            </m:e>
          </m:d>
          <m:sSup>
            <m:sSupPr>
              <m:ctrlPr>
                <w:rPr>
                  <w:rFonts w:ascii="Cambria Math" w:hAnsi="Cambria Math"/>
                  <w:i/>
                  <w:szCs w:val="24"/>
                </w:rPr>
              </m:ctrlPr>
            </m:sSupPr>
            <m:e>
              <m:r>
                <w:rPr>
                  <w:rFonts w:ascii="Cambria Math" w:hAnsi="Cambria Math"/>
                  <w:szCs w:val="24"/>
                </w:rPr>
                <m:t>r</m:t>
              </m:r>
            </m:e>
            <m:sup>
              <m:r>
                <w:rPr>
                  <w:rFonts w:ascii="Cambria Math" w:hAnsi="Cambria Math"/>
                  <w:szCs w:val="24"/>
                </w:rPr>
                <m:t>(e)</m:t>
              </m:r>
            </m:sup>
          </m:sSup>
        </m:oMath>
      </m:oMathPara>
    </w:p>
    <w:p w:rsidR="006D6989" w:rsidRDefault="006D6989" w:rsidP="003110F2">
      <w:pPr>
        <w:pStyle w:val="TAMainText"/>
        <w:ind w:firstLine="0"/>
        <w:rPr>
          <w:rFonts w:ascii="Times New Roman" w:hAnsi="Times New Roman"/>
          <w:szCs w:val="24"/>
        </w:rPr>
      </w:pPr>
      <w:r>
        <w:rPr>
          <w:rFonts w:ascii="Times New Roman" w:hAnsi="Times New Roman"/>
          <w:szCs w:val="24"/>
        </w:rPr>
        <w:t xml:space="preserve">Or, </w:t>
      </w:r>
    </w:p>
    <w:p w:rsidR="006D6989" w:rsidRPr="006D6989" w:rsidRDefault="00406B9A" w:rsidP="006D6989">
      <w:pPr>
        <w:pStyle w:val="TAMainText"/>
        <w:ind w:firstLine="0"/>
        <w:rPr>
          <w:rFonts w:ascii="Times New Roman" w:hAnsi="Times New Roman"/>
          <w:szCs w:val="24"/>
        </w:rPr>
      </w:pPr>
      <m:oMathPara>
        <m:oMath>
          <m:sSup>
            <m:sSupPr>
              <m:ctrlPr>
                <w:rPr>
                  <w:rFonts w:ascii="Cambria Math" w:hAnsi="Cambria Math"/>
                  <w:i/>
                  <w:szCs w:val="24"/>
                </w:rPr>
              </m:ctrlPr>
            </m:sSupPr>
            <m:e>
              <m:r>
                <w:rPr>
                  <w:rFonts w:ascii="Cambria Math" w:hAnsi="Cambria Math"/>
                  <w:szCs w:val="24"/>
                </w:rPr>
                <m:t>r</m:t>
              </m:r>
            </m:e>
            <m:sup>
              <m:d>
                <m:dPr>
                  <m:ctrlPr>
                    <w:rPr>
                      <w:rFonts w:ascii="Cambria Math" w:hAnsi="Cambria Math"/>
                      <w:i/>
                      <w:szCs w:val="24"/>
                    </w:rPr>
                  </m:ctrlPr>
                </m:dPr>
                <m:e>
                  <m:r>
                    <w:rPr>
                      <w:rFonts w:ascii="Cambria Math" w:hAnsi="Cambria Math"/>
                      <w:szCs w:val="24"/>
                    </w:rPr>
                    <m:t>I</m:t>
                  </m:r>
                </m:e>
              </m:d>
            </m:sup>
          </m:sSup>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I</m:t>
              </m:r>
            </m:e>
            <m:e>
              <m:r>
                <w:rPr>
                  <w:rFonts w:ascii="Cambria Math" w:hAnsi="Cambria Math"/>
                  <w:szCs w:val="24"/>
                </w:rPr>
                <m:t>e</m:t>
              </m:r>
            </m:e>
          </m:d>
          <m:sSup>
            <m:sSupPr>
              <m:ctrlPr>
                <w:rPr>
                  <w:rFonts w:ascii="Cambria Math" w:hAnsi="Cambria Math"/>
                  <w:i/>
                  <w:szCs w:val="24"/>
                </w:rPr>
              </m:ctrlPr>
            </m:sSupPr>
            <m:e>
              <m:r>
                <w:rPr>
                  <w:rFonts w:ascii="Cambria Math" w:hAnsi="Cambria Math"/>
                  <w:szCs w:val="24"/>
                </w:rPr>
                <m:t>r</m:t>
              </m:r>
            </m:e>
            <m:sup>
              <m:d>
                <m:dPr>
                  <m:ctrlPr>
                    <w:rPr>
                      <w:rFonts w:ascii="Cambria Math" w:hAnsi="Cambria Math"/>
                      <w:i/>
                      <w:szCs w:val="24"/>
                    </w:rPr>
                  </m:ctrlPr>
                </m:dPr>
                <m:e>
                  <m:r>
                    <w:rPr>
                      <w:rFonts w:ascii="Cambria Math" w:hAnsi="Cambria Math"/>
                      <w:szCs w:val="24"/>
                    </w:rPr>
                    <m:t>e</m:t>
                  </m:r>
                </m:e>
              </m:d>
            </m:sup>
          </m:sSup>
        </m:oMath>
      </m:oMathPara>
    </w:p>
    <w:p w:rsidR="006D6989" w:rsidRPr="006D6989" w:rsidRDefault="006D6989" w:rsidP="006D6989">
      <w:pPr>
        <w:pStyle w:val="TAMainText"/>
        <w:ind w:firstLine="0"/>
        <w:rPr>
          <w:rFonts w:ascii="Times New Roman" w:hAnsi="Times New Roman"/>
          <w:szCs w:val="24"/>
        </w:rPr>
      </w:pPr>
      <w:r>
        <w:rPr>
          <w:rFonts w:ascii="Times New Roman" w:hAnsi="Times New Roman"/>
          <w:szCs w:val="24"/>
        </w:rPr>
        <w:t xml:space="preserve">Here,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e→I</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I</m:t>
            </m:r>
          </m:e>
          <m:e>
            <m:r>
              <w:rPr>
                <w:rFonts w:ascii="Cambria Math" w:hAnsi="Cambria Math"/>
                <w:szCs w:val="24"/>
              </w:rPr>
              <m:t>e</m:t>
            </m:r>
          </m:e>
        </m:d>
      </m:oMath>
      <w:r>
        <w:rPr>
          <w:rFonts w:ascii="Times New Roman" w:hAnsi="Times New Roman"/>
          <w:szCs w:val="24"/>
        </w:rPr>
        <w:t xml:space="preserve">, so that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I→e</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e</m:t>
            </m:r>
          </m:e>
          <m:e>
            <m:r>
              <w:rPr>
                <w:rFonts w:ascii="Cambria Math" w:hAnsi="Cambria Math"/>
                <w:szCs w:val="24"/>
              </w:rPr>
              <m:t>I</m:t>
            </m:r>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I</m:t>
                    </m:r>
                  </m:e>
                  <m:e>
                    <m:r>
                      <w:rPr>
                        <w:rFonts w:ascii="Cambria Math" w:hAnsi="Cambria Math"/>
                        <w:szCs w:val="24"/>
                      </w:rPr>
                      <m:t>e</m:t>
                    </m:r>
                  </m:e>
                </m:d>
              </m:e>
            </m:d>
          </m:e>
          <m:sup>
            <m:r>
              <w:rPr>
                <w:rFonts w:ascii="Cambria Math" w:hAnsi="Cambria Math"/>
                <w:szCs w:val="24"/>
              </w:rPr>
              <m:t>T</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e→I</m:t>
                    </m:r>
                  </m:sub>
                </m:sSub>
              </m:e>
            </m:d>
          </m:e>
          <m:sup>
            <m:r>
              <w:rPr>
                <w:rFonts w:ascii="Cambria Math" w:hAnsi="Cambria Math"/>
                <w:szCs w:val="24"/>
              </w:rPr>
              <m:t>T</m:t>
            </m:r>
          </m:sup>
        </m:sSup>
      </m:oMath>
    </w:p>
    <w:p w:rsidR="0046451B" w:rsidRDefault="0046451B" w:rsidP="0046451B">
      <w:pPr>
        <w:pStyle w:val="TAMainText"/>
        <w:ind w:firstLine="0"/>
        <w:rPr>
          <w:rFonts w:ascii="Times New Roman" w:hAnsi="Times New Roman"/>
          <w:szCs w:val="24"/>
        </w:rPr>
      </w:pPr>
      <w:r>
        <w:rPr>
          <w:rFonts w:ascii="Times New Roman" w:hAnsi="Times New Roman"/>
          <w:szCs w:val="24"/>
        </w:rPr>
        <w:t xml:space="preserve">That is: </w:t>
      </w:r>
    </w:p>
    <w:p w:rsidR="0046451B" w:rsidRPr="00283A85" w:rsidRDefault="00406B9A" w:rsidP="0046451B">
      <w:pPr>
        <w:pStyle w:val="TAMainText"/>
        <w:ind w:firstLine="0"/>
        <w:rPr>
          <w:rFonts w:ascii="Times New Roman" w:hAnsi="Times New Roman"/>
          <w:szCs w:val="24"/>
        </w:rPr>
      </w:pPr>
      <m:oMathPara>
        <m:oMath>
          <m:sSup>
            <m:sSupPr>
              <m:ctrlPr>
                <w:rPr>
                  <w:rFonts w:ascii="Cambria Math" w:hAnsi="Cambria Math"/>
                  <w:i/>
                  <w:szCs w:val="24"/>
                </w:rPr>
              </m:ctrlPr>
            </m:sSupPr>
            <m:e>
              <m:r>
                <w:rPr>
                  <w:rFonts w:ascii="Cambria Math" w:hAnsi="Cambria Math"/>
                  <w:szCs w:val="24"/>
                </w:rPr>
                <m:t>r</m:t>
              </m:r>
            </m:e>
            <m:sup>
              <m:d>
                <m:dPr>
                  <m:ctrlPr>
                    <w:rPr>
                      <w:rFonts w:ascii="Cambria Math" w:hAnsi="Cambria Math"/>
                      <w:i/>
                      <w:szCs w:val="24"/>
                    </w:rPr>
                  </m:ctrlPr>
                </m:dPr>
                <m:e>
                  <m:r>
                    <w:rPr>
                      <w:rFonts w:ascii="Cambria Math" w:hAnsi="Cambria Math"/>
                      <w:szCs w:val="24"/>
                    </w:rPr>
                    <m:t>I</m:t>
                  </m:r>
                </m:e>
              </m:d>
            </m:sup>
          </m:s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I→e</m:t>
              </m:r>
            </m:sub>
            <m:sup>
              <m:r>
                <w:rPr>
                  <w:rFonts w:ascii="Cambria Math" w:hAnsi="Cambria Math"/>
                  <w:szCs w:val="24"/>
                </w:rPr>
                <m:t>T</m:t>
              </m:r>
            </m:sup>
          </m:sSubSup>
          <m:sSup>
            <m:sSupPr>
              <m:ctrlPr>
                <w:rPr>
                  <w:rFonts w:ascii="Cambria Math" w:hAnsi="Cambria Math"/>
                  <w:i/>
                  <w:szCs w:val="24"/>
                </w:rPr>
              </m:ctrlPr>
            </m:sSupPr>
            <m:e>
              <m:r>
                <w:rPr>
                  <w:rFonts w:ascii="Cambria Math" w:hAnsi="Cambria Math"/>
                  <w:szCs w:val="24"/>
                </w:rPr>
                <m:t>r</m:t>
              </m:r>
            </m:e>
            <m:sup>
              <m:d>
                <m:dPr>
                  <m:ctrlPr>
                    <w:rPr>
                      <w:rFonts w:ascii="Cambria Math" w:hAnsi="Cambria Math"/>
                      <w:i/>
                      <w:szCs w:val="24"/>
                    </w:rPr>
                  </m:ctrlPr>
                </m:dPr>
                <m:e>
                  <m:r>
                    <w:rPr>
                      <w:rFonts w:ascii="Cambria Math" w:hAnsi="Cambria Math"/>
                      <w:szCs w:val="24"/>
                    </w:rPr>
                    <m:t>e</m:t>
                  </m:r>
                </m:e>
              </m:d>
            </m:sup>
          </m:sSup>
        </m:oMath>
      </m:oMathPara>
    </w:p>
    <w:p w:rsidR="00283A85" w:rsidRPr="0046451B" w:rsidRDefault="00406B9A" w:rsidP="00283A85">
      <w:pPr>
        <w:pStyle w:val="TAMainText"/>
        <w:ind w:firstLine="0"/>
        <w:rPr>
          <w:rFonts w:ascii="Times New Roman" w:hAnsi="Times New Roman"/>
          <w:szCs w:val="24"/>
        </w:rPr>
      </w:pPr>
      <m:oMathPara>
        <m:oMath>
          <m:sSup>
            <m:sSupPr>
              <m:ctrlPr>
                <w:rPr>
                  <w:rFonts w:ascii="Cambria Math" w:hAnsi="Cambria Math"/>
                  <w:i/>
                  <w:szCs w:val="24"/>
                </w:rPr>
              </m:ctrlPr>
            </m:sSupPr>
            <m:e>
              <m:r>
                <w:rPr>
                  <w:rFonts w:ascii="Cambria Math" w:hAnsi="Cambria Math"/>
                  <w:szCs w:val="24"/>
                </w:rPr>
                <m:t>r</m:t>
              </m:r>
            </m:e>
            <m:sup>
              <m:d>
                <m:dPr>
                  <m:ctrlPr>
                    <w:rPr>
                      <w:rFonts w:ascii="Cambria Math" w:hAnsi="Cambria Math"/>
                      <w:i/>
                      <w:szCs w:val="24"/>
                    </w:rPr>
                  </m:ctrlPr>
                </m:dPr>
                <m:e>
                  <m:r>
                    <w:rPr>
                      <w:rFonts w:ascii="Cambria Math" w:hAnsi="Cambria Math"/>
                      <w:szCs w:val="24"/>
                    </w:rPr>
                    <m:t>e</m:t>
                  </m:r>
                </m:e>
              </m:d>
            </m:sup>
          </m:sSup>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I→e</m:t>
              </m:r>
            </m:sub>
          </m:sSub>
          <m:sSup>
            <m:sSupPr>
              <m:ctrlPr>
                <w:rPr>
                  <w:rFonts w:ascii="Cambria Math" w:hAnsi="Cambria Math"/>
                  <w:i/>
                  <w:szCs w:val="24"/>
                </w:rPr>
              </m:ctrlPr>
            </m:sSupPr>
            <m:e>
              <m:r>
                <w:rPr>
                  <w:rFonts w:ascii="Cambria Math" w:hAnsi="Cambria Math"/>
                  <w:szCs w:val="24"/>
                </w:rPr>
                <m:t>r</m:t>
              </m:r>
            </m:e>
            <m:sup>
              <m:d>
                <m:dPr>
                  <m:ctrlPr>
                    <w:rPr>
                      <w:rFonts w:ascii="Cambria Math" w:hAnsi="Cambria Math"/>
                      <w:i/>
                      <w:szCs w:val="24"/>
                    </w:rPr>
                  </m:ctrlPr>
                </m:dPr>
                <m:e>
                  <m:r>
                    <w:rPr>
                      <w:rFonts w:ascii="Cambria Math" w:hAnsi="Cambria Math"/>
                      <w:szCs w:val="24"/>
                    </w:rPr>
                    <m:t>I</m:t>
                  </m:r>
                </m:e>
              </m:d>
            </m:sup>
          </m:sSup>
        </m:oMath>
      </m:oMathPara>
    </w:p>
    <w:p w:rsidR="00283A85" w:rsidRPr="00283A85" w:rsidRDefault="00283A85" w:rsidP="0046451B">
      <w:pPr>
        <w:pStyle w:val="TAMainText"/>
        <w:ind w:firstLine="0"/>
        <w:rPr>
          <w:rFonts w:ascii="Times New Roman" w:hAnsi="Times New Roman"/>
          <w:szCs w:val="24"/>
        </w:rPr>
      </w:pPr>
    </w:p>
    <w:p w:rsidR="0046451B" w:rsidRPr="006D6989" w:rsidRDefault="0046451B" w:rsidP="0046451B">
      <w:pPr>
        <w:pStyle w:val="TAMainText"/>
        <w:ind w:firstLine="0"/>
        <w:rPr>
          <w:rFonts w:ascii="Times New Roman" w:hAnsi="Times New Roman"/>
          <w:szCs w:val="24"/>
        </w:rPr>
      </w:pPr>
      <w:r>
        <w:rPr>
          <w:rFonts w:ascii="Times New Roman" w:hAnsi="Times New Roman"/>
          <w:szCs w:val="24"/>
        </w:rPr>
        <w:t xml:space="preserve">and </w:t>
      </w:r>
    </w:p>
    <w:p w:rsidR="0046451B" w:rsidRPr="0046451B" w:rsidRDefault="00406B9A" w:rsidP="0046451B">
      <w:pPr>
        <w:pStyle w:val="TAMainText"/>
        <w:ind w:firstLine="0"/>
        <w:rPr>
          <w:rFonts w:ascii="Times New Roman" w:hAnsi="Times New Roman"/>
          <w:szCs w:val="24"/>
        </w:rPr>
      </w:pPr>
      <m:oMathPara>
        <m:oMath>
          <m:sSup>
            <m:sSupPr>
              <m:ctrlPr>
                <w:rPr>
                  <w:rFonts w:ascii="Cambria Math" w:hAnsi="Cambria Math"/>
                  <w:i/>
                  <w:szCs w:val="24"/>
                </w:rPr>
              </m:ctrlPr>
            </m:sSupPr>
            <m:e>
              <m:r>
                <w:rPr>
                  <w:rFonts w:ascii="Cambria Math" w:hAnsi="Cambria Math"/>
                  <w:szCs w:val="24"/>
                </w:rPr>
                <m:t>r</m:t>
              </m:r>
            </m:e>
            <m:sup>
              <m:d>
                <m:dPr>
                  <m:ctrlPr>
                    <w:rPr>
                      <w:rFonts w:ascii="Cambria Math" w:hAnsi="Cambria Math"/>
                      <w:i/>
                      <w:szCs w:val="24"/>
                    </w:rPr>
                  </m:ctrlPr>
                </m:dPr>
                <m:e>
                  <m:r>
                    <w:rPr>
                      <w:rFonts w:ascii="Cambria Math" w:hAnsi="Cambria Math"/>
                      <w:szCs w:val="24"/>
                    </w:rPr>
                    <m:t>i</m:t>
                  </m:r>
                </m:e>
              </m:d>
            </m:sup>
          </m:sSup>
          <m:r>
            <w:rPr>
              <w:rFonts w:ascii="Cambria Math" w:hAnsi="Cambria Math"/>
              <w:szCs w:val="24"/>
            </w:rPr>
            <m:t>=R+</m:t>
          </m:r>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I→e</m:t>
              </m:r>
            </m:sub>
            <m:sup>
              <m:r>
                <w:rPr>
                  <w:rFonts w:ascii="Cambria Math" w:hAnsi="Cambria Math"/>
                  <w:szCs w:val="24"/>
                </w:rPr>
                <m:t>T</m:t>
              </m:r>
            </m:sup>
          </m:sSubSup>
          <m:sSup>
            <m:sSupPr>
              <m:ctrlPr>
                <w:rPr>
                  <w:rFonts w:ascii="Cambria Math" w:hAnsi="Cambria Math"/>
                  <w:i/>
                  <w:szCs w:val="24"/>
                </w:rPr>
              </m:ctrlPr>
            </m:sSupPr>
            <m:e>
              <m:r>
                <w:rPr>
                  <w:rFonts w:ascii="Cambria Math" w:hAnsi="Cambria Math"/>
                  <w:szCs w:val="24"/>
                </w:rPr>
                <m:t>r</m:t>
              </m:r>
            </m:e>
            <m:sup>
              <m:d>
                <m:dPr>
                  <m:ctrlPr>
                    <w:rPr>
                      <w:rFonts w:ascii="Cambria Math" w:hAnsi="Cambria Math"/>
                      <w:i/>
                      <w:szCs w:val="24"/>
                    </w:rPr>
                  </m:ctrlPr>
                </m:dPr>
                <m:e>
                  <m:r>
                    <w:rPr>
                      <w:rFonts w:ascii="Cambria Math" w:hAnsi="Cambria Math"/>
                      <w:szCs w:val="24"/>
                    </w:rPr>
                    <m:t>e</m:t>
                  </m:r>
                </m:e>
              </m:d>
            </m:sup>
          </m:sSup>
        </m:oMath>
      </m:oMathPara>
    </w:p>
    <w:p w:rsidR="0046451B" w:rsidRPr="0046451B" w:rsidRDefault="00406B9A" w:rsidP="0046451B">
      <w:pPr>
        <w:pStyle w:val="TAMainText"/>
        <w:ind w:firstLine="0"/>
        <w:rPr>
          <w:rFonts w:ascii="Times New Roman" w:hAnsi="Times New Roman"/>
          <w:szCs w:val="24"/>
        </w:rPr>
      </w:pPr>
      <m:oMathPara>
        <m:oMath>
          <m:sSup>
            <m:sSupPr>
              <m:ctrlPr>
                <w:rPr>
                  <w:rFonts w:ascii="Cambria Math" w:hAnsi="Cambria Math"/>
                  <w:i/>
                  <w:szCs w:val="24"/>
                </w:rPr>
              </m:ctrlPr>
            </m:sSupPr>
            <m:e>
              <m:r>
                <w:rPr>
                  <w:rFonts w:ascii="Cambria Math" w:hAnsi="Cambria Math"/>
                  <w:szCs w:val="24"/>
                </w:rPr>
                <m:t>r</m:t>
              </m:r>
            </m:e>
            <m:sup>
              <m:d>
                <m:dPr>
                  <m:ctrlPr>
                    <w:rPr>
                      <w:rFonts w:ascii="Cambria Math" w:hAnsi="Cambria Math"/>
                      <w:i/>
                      <w:szCs w:val="24"/>
                    </w:rPr>
                  </m:ctrlPr>
                </m:dPr>
                <m:e>
                  <m:r>
                    <w:rPr>
                      <w:rFonts w:ascii="Cambria Math" w:hAnsi="Cambria Math"/>
                      <w:szCs w:val="24"/>
                    </w:rPr>
                    <m:t>e</m:t>
                  </m:r>
                </m:e>
              </m:d>
            </m:sup>
          </m:sSup>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I→e</m:t>
              </m:r>
            </m:sub>
          </m:sSub>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r</m:t>
                  </m:r>
                </m:e>
                <m:sup>
                  <m:d>
                    <m:dPr>
                      <m:ctrlPr>
                        <w:rPr>
                          <w:rFonts w:ascii="Cambria Math" w:hAnsi="Cambria Math"/>
                          <w:i/>
                          <w:szCs w:val="24"/>
                        </w:rPr>
                      </m:ctrlPr>
                    </m:dPr>
                    <m:e>
                      <m:r>
                        <w:rPr>
                          <w:rFonts w:ascii="Cambria Math" w:hAnsi="Cambria Math"/>
                          <w:szCs w:val="24"/>
                        </w:rPr>
                        <m:t>i</m:t>
                      </m:r>
                    </m:e>
                  </m:d>
                </m:sup>
              </m:sSup>
              <m:r>
                <w:rPr>
                  <w:rFonts w:ascii="Cambria Math" w:hAnsi="Cambria Math"/>
                  <w:szCs w:val="24"/>
                </w:rPr>
                <m:t>-R</m:t>
              </m:r>
            </m:e>
          </m:d>
        </m:oMath>
      </m:oMathPara>
    </w:p>
    <w:p w:rsidR="0046451B" w:rsidRDefault="0046451B" w:rsidP="003110F2">
      <w:pPr>
        <w:pStyle w:val="TAMainText"/>
        <w:ind w:firstLine="0"/>
        <w:rPr>
          <w:rFonts w:ascii="Times New Roman" w:hAnsi="Times New Roman"/>
          <w:szCs w:val="24"/>
        </w:rPr>
      </w:pPr>
      <w:r>
        <w:rPr>
          <w:rFonts w:ascii="Times New Roman" w:hAnsi="Times New Roman"/>
          <w:szCs w:val="24"/>
        </w:rPr>
        <w:t xml:space="preserve">Here, </w:t>
      </w:r>
      <m:oMath>
        <m:r>
          <w:rPr>
            <w:rFonts w:ascii="Cambria Math" w:hAnsi="Cambria Math"/>
            <w:szCs w:val="24"/>
          </w:rPr>
          <m:t>R</m:t>
        </m:r>
      </m:oMath>
      <w:r>
        <w:rPr>
          <w:rFonts w:ascii="Times New Roman" w:hAnsi="Times New Roman"/>
          <w:szCs w:val="24"/>
        </w:rPr>
        <w:t xml:space="preserve"> is the position of the center of mass, of the RB. These transformations apply to all points of the RB, </w:t>
      </w:r>
      <m:oMath>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a</m:t>
                </m:r>
              </m:sub>
            </m:sSub>
            <m:r>
              <w:rPr>
                <w:rFonts w:ascii="Cambria Math" w:hAnsi="Cambria Math"/>
                <w:szCs w:val="24"/>
              </w:rPr>
              <m:t>;a=1,…,N</m:t>
            </m:r>
          </m:e>
        </m:d>
      </m:oMath>
      <w:r>
        <w:rPr>
          <w:rFonts w:ascii="Times New Roman" w:hAnsi="Times New Roman"/>
          <w:szCs w:val="24"/>
        </w:rPr>
        <w:t>, so this can be further clarified:</w:t>
      </w:r>
    </w:p>
    <w:p w:rsidR="0046451B" w:rsidRPr="0046451B" w:rsidRDefault="00406B9A" w:rsidP="0046451B">
      <w:pPr>
        <w:pStyle w:val="TAMainText"/>
        <w:ind w:firstLine="0"/>
        <w:rPr>
          <w:rFonts w:ascii="Times New Roman" w:hAnsi="Times New Roman"/>
          <w:szCs w:val="24"/>
        </w:rPr>
      </w:pPr>
      <m:oMathPara>
        <m:oMath>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a</m:t>
              </m:r>
            </m:sub>
            <m:sup>
              <m:d>
                <m:dPr>
                  <m:ctrlPr>
                    <w:rPr>
                      <w:rFonts w:ascii="Cambria Math" w:hAnsi="Cambria Math"/>
                      <w:i/>
                      <w:szCs w:val="24"/>
                    </w:rPr>
                  </m:ctrlPr>
                </m:dPr>
                <m:e>
                  <m:r>
                    <w:rPr>
                      <w:rFonts w:ascii="Cambria Math" w:hAnsi="Cambria Math"/>
                      <w:szCs w:val="24"/>
                    </w:rPr>
                    <m:t>i</m:t>
                  </m:r>
                </m:e>
              </m:d>
            </m:sup>
          </m:sSubSup>
          <m:r>
            <w:rPr>
              <w:rFonts w:ascii="Cambria Math" w:hAnsi="Cambria Math"/>
              <w:szCs w:val="24"/>
            </w:rPr>
            <m:t>=R+</m:t>
          </m:r>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I→e</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a</m:t>
              </m:r>
            </m:sub>
            <m:sup>
              <m:d>
                <m:dPr>
                  <m:ctrlPr>
                    <w:rPr>
                      <w:rFonts w:ascii="Cambria Math" w:hAnsi="Cambria Math"/>
                      <w:i/>
                      <w:szCs w:val="24"/>
                    </w:rPr>
                  </m:ctrlPr>
                </m:dPr>
                <m:e>
                  <m:r>
                    <w:rPr>
                      <w:rFonts w:ascii="Cambria Math" w:hAnsi="Cambria Math"/>
                      <w:szCs w:val="24"/>
                    </w:rPr>
                    <m:t>e</m:t>
                  </m:r>
                </m:e>
              </m:d>
            </m:sup>
          </m:sSubSup>
        </m:oMath>
      </m:oMathPara>
    </w:p>
    <w:p w:rsidR="0046451B" w:rsidRDefault="00406B9A" w:rsidP="0046451B">
      <w:pPr>
        <w:pStyle w:val="TAMainText"/>
        <w:ind w:firstLine="0"/>
        <w:rPr>
          <w:rFonts w:ascii="Times New Roman" w:hAnsi="Times New Roman"/>
          <w:szCs w:val="24"/>
        </w:rPr>
      </w:pPr>
      <m:oMathPara>
        <m:oMath>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a</m:t>
              </m:r>
            </m:sub>
            <m:sup>
              <m:d>
                <m:dPr>
                  <m:ctrlPr>
                    <w:rPr>
                      <w:rFonts w:ascii="Cambria Math" w:hAnsi="Cambria Math"/>
                      <w:i/>
                      <w:szCs w:val="24"/>
                    </w:rPr>
                  </m:ctrlPr>
                </m:dPr>
                <m:e>
                  <m:r>
                    <w:rPr>
                      <w:rFonts w:ascii="Cambria Math" w:hAnsi="Cambria Math"/>
                      <w:szCs w:val="24"/>
                    </w:rPr>
                    <m:t>e</m:t>
                  </m:r>
                </m:e>
              </m:d>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I→e</m:t>
              </m:r>
            </m:sub>
          </m:sSub>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a</m:t>
                  </m:r>
                </m:sub>
                <m:sup>
                  <m:d>
                    <m:dPr>
                      <m:ctrlPr>
                        <w:rPr>
                          <w:rFonts w:ascii="Cambria Math" w:hAnsi="Cambria Math"/>
                          <w:i/>
                          <w:szCs w:val="24"/>
                        </w:rPr>
                      </m:ctrlPr>
                    </m:dPr>
                    <m:e>
                      <m:r>
                        <w:rPr>
                          <w:rFonts w:ascii="Cambria Math" w:hAnsi="Cambria Math"/>
                          <w:szCs w:val="24"/>
                        </w:rPr>
                        <m:t>i</m:t>
                      </m:r>
                    </m:e>
                  </m:d>
                </m:sup>
              </m:sSubSup>
              <m:r>
                <w:rPr>
                  <w:rFonts w:ascii="Cambria Math" w:hAnsi="Cambria Math"/>
                  <w:szCs w:val="24"/>
                </w:rPr>
                <m:t>-R</m:t>
              </m:r>
            </m:e>
          </m:d>
        </m:oMath>
      </m:oMathPara>
    </w:p>
    <w:p w:rsidR="00A65F02" w:rsidRDefault="0046451B" w:rsidP="0046451B">
      <w:pPr>
        <w:pStyle w:val="TAMainText"/>
        <w:ind w:firstLine="0"/>
        <w:rPr>
          <w:rFonts w:ascii="Times New Roman" w:hAnsi="Times New Roman"/>
          <w:szCs w:val="24"/>
        </w:rPr>
      </w:pPr>
      <w:r>
        <w:rPr>
          <w:rFonts w:ascii="Times New Roman" w:hAnsi="Times New Roman"/>
          <w:szCs w:val="24"/>
        </w:rPr>
        <w:lastRenderedPageBreak/>
        <w:t>The center of mass is defined:</w:t>
      </w:r>
    </w:p>
    <w:p w:rsidR="0046451B" w:rsidRDefault="0046451B" w:rsidP="0046451B">
      <w:pPr>
        <w:pStyle w:val="TAMainText"/>
        <w:ind w:firstLine="0"/>
        <w:rPr>
          <w:rFonts w:ascii="Times New Roman" w:hAnsi="Times New Roman"/>
          <w:szCs w:val="24"/>
        </w:rPr>
      </w:pPr>
      <m:oMathPara>
        <m:oMath>
          <m:r>
            <w:rPr>
              <w:rFonts w:ascii="Cambria Math" w:hAnsi="Cambria Math"/>
              <w:szCs w:val="24"/>
            </w:rPr>
            <m:t>R=</m:t>
          </m:r>
          <m:f>
            <m:fPr>
              <m:ctrlPr>
                <w:rPr>
                  <w:rFonts w:ascii="Cambria Math" w:hAnsi="Cambria Math"/>
                  <w:i/>
                  <w:szCs w:val="24"/>
                </w:rPr>
              </m:ctrlPr>
            </m:fPr>
            <m:num>
              <m:nary>
                <m:naryPr>
                  <m:chr m:val="∑"/>
                  <m:ctrlPr>
                    <w:rPr>
                      <w:rFonts w:ascii="Cambria Math" w:hAnsi="Cambria Math"/>
                      <w:i/>
                      <w:szCs w:val="24"/>
                    </w:rPr>
                  </m:ctrlPr>
                </m:naryPr>
                <m:sub>
                  <m:r>
                    <w:rPr>
                      <w:rFonts w:ascii="Cambria Math" w:hAnsi="Cambria Math"/>
                      <w:szCs w:val="24"/>
                    </w:rPr>
                    <m:t>a=0</m:t>
                  </m:r>
                </m:sub>
                <m:sup>
                  <m:r>
                    <w:rPr>
                      <w:rFonts w:ascii="Cambria Math" w:hAnsi="Cambria Math"/>
                      <w:szCs w:val="24"/>
                    </w:rPr>
                    <m:t>N-1</m:t>
                  </m:r>
                </m:sup>
                <m:e>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a</m:t>
                      </m:r>
                    </m:sub>
                    <m:sup>
                      <m:r>
                        <w:rPr>
                          <w:rFonts w:ascii="Cambria Math" w:hAnsi="Cambria Math"/>
                          <w:szCs w:val="24"/>
                        </w:rPr>
                        <m:t>(i)</m:t>
                      </m:r>
                    </m:sup>
                  </m:sSubSup>
                  <m:sSub>
                    <m:sSubPr>
                      <m:ctrlPr>
                        <w:rPr>
                          <w:rFonts w:ascii="Cambria Math" w:hAnsi="Cambria Math"/>
                          <w:i/>
                          <w:szCs w:val="24"/>
                        </w:rPr>
                      </m:ctrlPr>
                    </m:sSubPr>
                    <m:e>
                      <m:r>
                        <w:rPr>
                          <w:rFonts w:ascii="Cambria Math" w:hAnsi="Cambria Math"/>
                          <w:szCs w:val="24"/>
                        </w:rPr>
                        <m:t>m</m:t>
                      </m:r>
                    </m:e>
                    <m:sub>
                      <m:r>
                        <w:rPr>
                          <w:rFonts w:ascii="Cambria Math" w:hAnsi="Cambria Math"/>
                          <w:szCs w:val="24"/>
                        </w:rPr>
                        <m:t>a</m:t>
                      </m:r>
                    </m:sub>
                  </m:sSub>
                </m:e>
              </m:nary>
            </m:num>
            <m:den>
              <m:nary>
                <m:naryPr>
                  <m:chr m:val="∑"/>
                  <m:ctrlPr>
                    <w:rPr>
                      <w:rFonts w:ascii="Cambria Math" w:hAnsi="Cambria Math"/>
                      <w:i/>
                      <w:szCs w:val="24"/>
                    </w:rPr>
                  </m:ctrlPr>
                </m:naryPr>
                <m:sub>
                  <m:r>
                    <w:rPr>
                      <w:rFonts w:ascii="Cambria Math" w:hAnsi="Cambria Math"/>
                      <w:szCs w:val="24"/>
                    </w:rPr>
                    <m:t>a=0</m:t>
                  </m:r>
                </m:sub>
                <m:sup>
                  <m:r>
                    <w:rPr>
                      <w:rFonts w:ascii="Cambria Math" w:hAnsi="Cambria Math"/>
                      <w:szCs w:val="24"/>
                    </w:rPr>
                    <m:t>N-1</m:t>
                  </m:r>
                </m:sup>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a</m:t>
                      </m:r>
                    </m:sub>
                  </m:sSub>
                </m:e>
              </m:nary>
            </m:den>
          </m:f>
        </m:oMath>
      </m:oMathPara>
    </w:p>
    <w:p w:rsidR="0046451B" w:rsidRDefault="0046451B" w:rsidP="0046451B">
      <w:pPr>
        <w:pStyle w:val="TAMainText"/>
        <w:rPr>
          <w:rFonts w:ascii="Times New Roman" w:hAnsi="Times New Roman"/>
          <w:szCs w:val="24"/>
        </w:rPr>
      </w:pPr>
      <w:r>
        <w:rPr>
          <w:rFonts w:ascii="Times New Roman" w:hAnsi="Times New Roman"/>
          <w:szCs w:val="24"/>
        </w:rPr>
        <w:t xml:space="preserve">Finally, the orientation matrix is defined as the matrix that </w:t>
      </w:r>
      <w:proofErr w:type="spellStart"/>
      <w:r>
        <w:rPr>
          <w:rFonts w:ascii="Times New Roman" w:hAnsi="Times New Roman"/>
          <w:szCs w:val="24"/>
        </w:rPr>
        <w:t>diagonalizes</w:t>
      </w:r>
      <w:proofErr w:type="spellEnd"/>
      <w:r>
        <w:rPr>
          <w:rFonts w:ascii="Times New Roman" w:hAnsi="Times New Roman"/>
          <w:szCs w:val="24"/>
        </w:rPr>
        <w:t xml:space="preserve"> the inertia tensor written in the “moving lab” frame:</w:t>
      </w:r>
    </w:p>
    <w:p w:rsidR="0046451B" w:rsidRDefault="00406B9A" w:rsidP="0046451B">
      <w:pPr>
        <w:pStyle w:val="TAMainText"/>
        <w:rPr>
          <w:rFonts w:ascii="Times New Roman" w:hAnsi="Times New Roman"/>
          <w:szCs w:val="24"/>
        </w:rPr>
      </w:pPr>
      <m:oMath>
        <m:sSup>
          <m:sSupPr>
            <m:ctrlPr>
              <w:rPr>
                <w:rFonts w:ascii="Cambria Math" w:hAnsi="Cambria Math"/>
                <w:i/>
                <w:szCs w:val="24"/>
              </w:rPr>
            </m:ctrlPr>
          </m:sSupPr>
          <m:e>
            <m:r>
              <w:rPr>
                <w:rFonts w:ascii="Cambria Math" w:hAnsi="Cambria Math"/>
                <w:szCs w:val="24"/>
              </w:rPr>
              <m:t>I</m:t>
            </m:r>
          </m:e>
          <m:sup>
            <m:r>
              <w:rPr>
                <w:rFonts w:ascii="Cambria Math" w:hAnsi="Cambria Math"/>
                <w:szCs w:val="24"/>
              </w:rPr>
              <m:t>(I)</m:t>
            </m:r>
          </m:sup>
        </m:sSup>
        <m:r>
          <w:rPr>
            <w:rFonts w:ascii="Cambria Math" w:hAnsi="Cambria Math"/>
            <w:szCs w:val="24"/>
          </w:rPr>
          <m:t>=</m:t>
        </m:r>
        <m:nary>
          <m:naryPr>
            <m:chr m:val="∑"/>
            <m:ctrlPr>
              <w:rPr>
                <w:rFonts w:ascii="Cambria Math" w:hAnsi="Cambria Math"/>
                <w:i/>
                <w:szCs w:val="24"/>
              </w:rPr>
            </m:ctrlPr>
          </m:naryPr>
          <m:sub>
            <m:r>
              <w:rPr>
                <w:rFonts w:ascii="Cambria Math" w:hAnsi="Cambria Math"/>
                <w:szCs w:val="24"/>
              </w:rPr>
              <m:t>a=0</m:t>
            </m:r>
          </m:sub>
          <m:sup>
            <m:r>
              <w:rPr>
                <w:rFonts w:ascii="Cambria Math" w:hAnsi="Cambria Math"/>
                <w:szCs w:val="24"/>
              </w:rPr>
              <m:t>N-1</m:t>
            </m:r>
          </m:sup>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a</m:t>
                </m:r>
              </m:sub>
            </m:sSub>
            <m:d>
              <m:dPr>
                <m:begChr m:val="["/>
                <m:endChr m:val="]"/>
                <m:ctrlPr>
                  <w:rPr>
                    <w:rFonts w:ascii="Cambria Math" w:hAnsi="Cambria Math"/>
                    <w:i/>
                    <w:szCs w:val="24"/>
                  </w:rPr>
                </m:ctrlPr>
              </m:dPr>
              <m:e>
                <m:r>
                  <w:rPr>
                    <w:rFonts w:ascii="Cambria Math" w:hAnsi="Cambria Math"/>
                    <w:szCs w:val="24"/>
                  </w:rPr>
                  <m:t>I</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a</m:t>
                            </m:r>
                          </m:sub>
                          <m:sup>
                            <m:d>
                              <m:dPr>
                                <m:ctrlPr>
                                  <w:rPr>
                                    <w:rFonts w:ascii="Cambria Math" w:hAnsi="Cambria Math"/>
                                    <w:i/>
                                    <w:szCs w:val="24"/>
                                  </w:rPr>
                                </m:ctrlPr>
                              </m:dPr>
                              <m:e>
                                <m:r>
                                  <w:rPr>
                                    <w:rFonts w:ascii="Cambria Math" w:hAnsi="Cambria Math"/>
                                    <w:szCs w:val="24"/>
                                  </w:rPr>
                                  <m:t>I</m:t>
                                </m:r>
                              </m:e>
                            </m:d>
                          </m:sup>
                        </m:sSubSup>
                      </m:e>
                    </m:d>
                  </m:e>
                  <m:sup>
                    <m:r>
                      <w:rPr>
                        <w:rFonts w:ascii="Cambria Math" w:hAnsi="Cambria Math"/>
                        <w:szCs w:val="24"/>
                      </w:rPr>
                      <m:t>T</m:t>
                    </m:r>
                  </m:sup>
                </m:sSup>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a</m:t>
                    </m:r>
                  </m:sub>
                  <m:sup>
                    <m:d>
                      <m:dPr>
                        <m:ctrlPr>
                          <w:rPr>
                            <w:rFonts w:ascii="Cambria Math" w:hAnsi="Cambria Math"/>
                            <w:i/>
                            <w:szCs w:val="24"/>
                          </w:rPr>
                        </m:ctrlPr>
                      </m:dPr>
                      <m:e>
                        <m:r>
                          <w:rPr>
                            <w:rFonts w:ascii="Cambria Math" w:hAnsi="Cambria Math"/>
                            <w:szCs w:val="24"/>
                          </w:rPr>
                          <m:t>I</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a</m:t>
                    </m:r>
                  </m:sub>
                  <m:sup>
                    <m:d>
                      <m:dPr>
                        <m:ctrlPr>
                          <w:rPr>
                            <w:rFonts w:ascii="Cambria Math" w:hAnsi="Cambria Math"/>
                            <w:i/>
                            <w:szCs w:val="24"/>
                          </w:rPr>
                        </m:ctrlPr>
                      </m:dPr>
                      <m:e>
                        <m:r>
                          <w:rPr>
                            <w:rFonts w:ascii="Cambria Math" w:hAnsi="Cambria Math"/>
                            <w:szCs w:val="24"/>
                          </w:rPr>
                          <m:t>I</m:t>
                        </m:r>
                      </m:e>
                    </m:d>
                  </m:sup>
                </m:sSubSup>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a</m:t>
                            </m:r>
                          </m:sub>
                          <m:sup>
                            <m:d>
                              <m:dPr>
                                <m:ctrlPr>
                                  <w:rPr>
                                    <w:rFonts w:ascii="Cambria Math" w:hAnsi="Cambria Math"/>
                                    <w:i/>
                                    <w:szCs w:val="24"/>
                                  </w:rPr>
                                </m:ctrlPr>
                              </m:dPr>
                              <m:e>
                                <m:r>
                                  <w:rPr>
                                    <w:rFonts w:ascii="Cambria Math" w:hAnsi="Cambria Math"/>
                                    <w:szCs w:val="24"/>
                                  </w:rPr>
                                  <m:t>I</m:t>
                                </m:r>
                              </m:e>
                            </m:d>
                          </m:sup>
                        </m:sSubSup>
                      </m:e>
                    </m:d>
                  </m:e>
                  <m:sup>
                    <m:r>
                      <w:rPr>
                        <w:rFonts w:ascii="Cambria Math" w:hAnsi="Cambria Math"/>
                        <w:szCs w:val="24"/>
                      </w:rPr>
                      <m:t>T</m:t>
                    </m:r>
                  </m:sup>
                </m:sSup>
              </m:e>
            </m:d>
          </m:e>
        </m:nary>
      </m:oMath>
      <w:r w:rsidR="00283A85">
        <w:rPr>
          <w:rFonts w:ascii="Times New Roman" w:hAnsi="Times New Roman"/>
          <w:szCs w:val="24"/>
        </w:rPr>
        <w:t>.</w:t>
      </w:r>
    </w:p>
    <w:p w:rsidR="00283A85" w:rsidRDefault="00922CB7" w:rsidP="0046451B">
      <w:pPr>
        <w:pStyle w:val="TAMainText"/>
        <w:rPr>
          <w:rFonts w:ascii="Times New Roman" w:hAnsi="Times New Roman"/>
          <w:szCs w:val="24"/>
        </w:rPr>
      </w:pPr>
      <w:r>
        <w:rPr>
          <w:rFonts w:ascii="Times New Roman" w:hAnsi="Times New Roman"/>
          <w:szCs w:val="24"/>
        </w:rPr>
        <w:t xml:space="preserve">Such that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I→e</m:t>
            </m:r>
          </m:sub>
        </m:sSub>
        <m:sSup>
          <m:sSupPr>
            <m:ctrlPr>
              <w:rPr>
                <w:rFonts w:ascii="Cambria Math" w:hAnsi="Cambria Math"/>
                <w:i/>
                <w:szCs w:val="24"/>
              </w:rPr>
            </m:ctrlPr>
          </m:sSupPr>
          <m:e>
            <m:r>
              <w:rPr>
                <w:rFonts w:ascii="Cambria Math" w:hAnsi="Cambria Math"/>
                <w:szCs w:val="24"/>
              </w:rPr>
              <m:t>I</m:t>
            </m:r>
          </m:e>
          <m:sup>
            <m:r>
              <w:rPr>
                <w:rFonts w:ascii="Cambria Math" w:hAnsi="Cambria Math"/>
                <w:szCs w:val="24"/>
              </w:rPr>
              <m:t>(I)</m:t>
            </m:r>
          </m:sup>
        </m:sSup>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I→e</m:t>
            </m:r>
          </m:sub>
          <m:sup>
            <m:r>
              <w:rPr>
                <w:rFonts w:ascii="Cambria Math" w:hAnsi="Cambria Math"/>
                <w:szCs w:val="24"/>
              </w:rPr>
              <m:t>T</m:t>
            </m:r>
          </m:sup>
        </m:sSubSup>
        <m:r>
          <w:rPr>
            <w:rFonts w:ascii="Cambria Math" w:hAnsi="Cambria Math"/>
            <w:szCs w:val="24"/>
          </w:rPr>
          <m:t>=</m:t>
        </m:r>
        <m:sSup>
          <m:sSupPr>
            <m:ctrlPr>
              <w:rPr>
                <w:rFonts w:ascii="Cambria Math" w:hAnsi="Cambria Math"/>
                <w:i/>
                <w:szCs w:val="24"/>
              </w:rPr>
            </m:ctrlPr>
          </m:sSupPr>
          <m:e>
            <m:r>
              <w:rPr>
                <w:rFonts w:ascii="Cambria Math" w:hAnsi="Cambria Math"/>
                <w:szCs w:val="24"/>
              </w:rPr>
              <m:t>I</m:t>
            </m:r>
          </m:e>
          <m:sup>
            <m:r>
              <w:rPr>
                <w:rFonts w:ascii="Cambria Math" w:hAnsi="Cambria Math"/>
                <w:szCs w:val="24"/>
              </w:rPr>
              <m:t>(e)</m:t>
            </m:r>
          </m:sup>
        </m:sSup>
      </m:oMath>
      <w:r>
        <w:rPr>
          <w:rFonts w:ascii="Times New Roman" w:hAnsi="Times New Roman"/>
          <w:szCs w:val="24"/>
        </w:rPr>
        <w:t xml:space="preserve"> </w:t>
      </w:r>
      <w:r w:rsidR="00283A85">
        <w:rPr>
          <w:rFonts w:ascii="Times New Roman" w:hAnsi="Times New Roman"/>
          <w:szCs w:val="24"/>
        </w:rPr>
        <w:t xml:space="preserve">is diagonal. </w:t>
      </w:r>
    </w:p>
    <w:p w:rsidR="00283A85" w:rsidRDefault="00283A85" w:rsidP="00313FCA">
      <w:pPr>
        <w:pStyle w:val="TAMainText"/>
        <w:ind w:firstLine="708"/>
        <w:rPr>
          <w:rFonts w:ascii="Times New Roman" w:hAnsi="Times New Roman"/>
          <w:szCs w:val="24"/>
        </w:rPr>
      </w:pPr>
    </w:p>
    <w:p w:rsidR="005C1B0D" w:rsidRDefault="005C1B0D" w:rsidP="005C1B0D">
      <w:pPr>
        <w:pStyle w:val="TAMainText"/>
        <w:rPr>
          <w:rFonts w:ascii="Times New Roman" w:hAnsi="Times New Roman"/>
          <w:szCs w:val="24"/>
        </w:rPr>
      </w:pPr>
      <w:r>
        <w:rPr>
          <w:rFonts w:ascii="Times New Roman" w:hAnsi="Times New Roman"/>
          <w:szCs w:val="24"/>
        </w:rPr>
        <w:t xml:space="preserve">The rotation of the RB by an angle </w:t>
      </w:r>
      <m:oMath>
        <m:r>
          <w:rPr>
            <w:rFonts w:ascii="Cambria Math" w:hAnsi="Cambria Math"/>
            <w:szCs w:val="24"/>
          </w:rPr>
          <m:t>ϕ</m:t>
        </m:r>
      </m:oMath>
      <w:r>
        <w:rPr>
          <w:rFonts w:ascii="Times New Roman" w:hAnsi="Times New Roman"/>
          <w:szCs w:val="24"/>
        </w:rPr>
        <w:t xml:space="preserve"> around the unit vector </w:t>
      </w:r>
      <m:oMath>
        <m:r>
          <w:rPr>
            <w:rFonts w:ascii="Cambria Math" w:hAnsi="Cambria Math"/>
            <w:szCs w:val="24"/>
          </w:rPr>
          <m:t>u</m:t>
        </m:r>
      </m:oMath>
      <w:r>
        <w:rPr>
          <w:rFonts w:ascii="Times New Roman" w:hAnsi="Times New Roman"/>
          <w:szCs w:val="24"/>
        </w:rPr>
        <w:t xml:space="preserve"> that passes the center of mass is described by the transformation of the orientation matrix:</w:t>
      </w:r>
    </w:p>
    <w:p w:rsidR="00922CB7" w:rsidRDefault="005C1B0D" w:rsidP="005C1B0D">
      <w:pPr>
        <w:pStyle w:val="TAMainText"/>
        <w:rPr>
          <w:rFonts w:ascii="Times New Roman" w:hAnsi="Times New Roman"/>
          <w:szCs w:val="24"/>
        </w:rPr>
      </w:pPr>
      <w:r>
        <w:rPr>
          <w:rFonts w:ascii="Times New Roman" w:hAnsi="Times New Roman"/>
          <w:szCs w:val="24"/>
        </w:rPr>
        <w:t xml:space="preserve"> </w:t>
      </w:r>
      <m:oMath>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I→e</m:t>
            </m:r>
          </m:sub>
          <m:sup>
            <m:r>
              <w:rPr>
                <w:rFonts w:ascii="Cambria Math" w:hAnsi="Cambria Math"/>
                <w:szCs w:val="24"/>
              </w:rPr>
              <m:t>T</m:t>
            </m:r>
          </m:sup>
        </m:sSubSup>
        <m:r>
          <w:rPr>
            <w:rFonts w:ascii="Cambria Math" w:hAnsi="Cambria Math"/>
            <w:szCs w:val="24"/>
          </w:rPr>
          <m:t>→U</m:t>
        </m:r>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I→e</m:t>
            </m:r>
          </m:sub>
          <m:sup>
            <m:r>
              <w:rPr>
                <w:rFonts w:ascii="Cambria Math" w:hAnsi="Cambria Math"/>
                <w:szCs w:val="24"/>
              </w:rPr>
              <m:t>T</m:t>
            </m:r>
          </m:sup>
        </m:sSubSup>
      </m:oMath>
    </w:p>
    <w:p w:rsidR="005C1B0D" w:rsidRDefault="005C1B0D" w:rsidP="005C1B0D">
      <w:pPr>
        <w:pStyle w:val="TAMainText"/>
        <w:rPr>
          <w:rFonts w:ascii="Times New Roman" w:hAnsi="Times New Roman"/>
          <w:szCs w:val="24"/>
        </w:rPr>
      </w:pPr>
      <w:proofErr w:type="gramStart"/>
      <w:r>
        <w:rPr>
          <w:rFonts w:ascii="Times New Roman" w:hAnsi="Times New Roman"/>
          <w:szCs w:val="24"/>
        </w:rPr>
        <w:t>where</w:t>
      </w:r>
      <w:proofErr w:type="gramEnd"/>
      <w:r>
        <w:rPr>
          <w:rFonts w:ascii="Times New Roman" w:hAnsi="Times New Roman"/>
          <w:szCs w:val="24"/>
        </w:rPr>
        <w:t xml:space="preserve"> </w:t>
      </w:r>
      <m:oMath>
        <m:r>
          <w:rPr>
            <w:rFonts w:ascii="Cambria Math" w:hAnsi="Cambria Math"/>
            <w:szCs w:val="24"/>
          </w:rPr>
          <m:t>U</m:t>
        </m:r>
      </m:oMath>
      <w:r>
        <w:rPr>
          <w:rFonts w:ascii="Times New Roman" w:hAnsi="Times New Roman"/>
          <w:szCs w:val="24"/>
        </w:rPr>
        <w:t xml:space="preserve"> is the rotation matrix given by:</w:t>
      </w:r>
    </w:p>
    <w:p w:rsidR="005C1B0D" w:rsidRDefault="005C1B0D" w:rsidP="005C1B0D">
      <w:pPr>
        <w:pStyle w:val="TAMainText"/>
        <w:rPr>
          <w:rFonts w:ascii="Times New Roman" w:hAnsi="Times New Roman"/>
          <w:szCs w:val="24"/>
        </w:rPr>
      </w:pPr>
      <m:oMath>
        <m:r>
          <w:rPr>
            <w:rFonts w:ascii="Cambria Math" w:hAnsi="Cambria Math"/>
            <w:szCs w:val="24"/>
          </w:rPr>
          <m:t>U=</m:t>
        </m:r>
        <m:d>
          <m:dPr>
            <m:ctrlPr>
              <w:rPr>
                <w:rFonts w:ascii="Cambria Math" w:hAnsi="Cambria Math"/>
                <w:i/>
                <w:szCs w:val="24"/>
              </w:rPr>
            </m:ctrlPr>
          </m:dPr>
          <m:e>
            <m:m>
              <m:mPr>
                <m:mcs>
                  <m:mc>
                    <m:mcPr>
                      <m:count m:val="3"/>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0</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1</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2</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3</m:t>
                      </m:r>
                    </m:sub>
                    <m:sup>
                      <m:r>
                        <w:rPr>
                          <w:rFonts w:ascii="Cambria Math" w:hAnsi="Cambria Math"/>
                          <w:szCs w:val="24"/>
                        </w:rPr>
                        <m:t>2</m:t>
                      </m:r>
                    </m:sup>
                  </m:sSubSup>
                </m:e>
                <m:e>
                  <m:r>
                    <w:rPr>
                      <w:rFonts w:ascii="Cambria Math" w:hAnsi="Cambria Math"/>
                      <w:szCs w:val="24"/>
                    </w:rPr>
                    <m:t>2(</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0</m:t>
                      </m:r>
                    </m:sub>
                  </m:s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3</m:t>
                      </m:r>
                    </m:sub>
                  </m:sSub>
                  <m:r>
                    <w:rPr>
                      <w:rFonts w:ascii="Cambria Math" w:hAnsi="Cambria Math"/>
                      <w:szCs w:val="24"/>
                    </w:rPr>
                    <m:t>)</m:t>
                  </m:r>
                </m:e>
                <m:e>
                  <m:r>
                    <w:rPr>
                      <w:rFonts w:ascii="Cambria Math" w:hAnsi="Cambria Math"/>
                      <w:szCs w:val="24"/>
                    </w:rPr>
                    <m:t>2(</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0</m:t>
                      </m:r>
                    </m:sub>
                  </m:s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2</m:t>
                      </m:r>
                    </m:sub>
                  </m:sSub>
                  <m:r>
                    <w:rPr>
                      <w:rFonts w:ascii="Cambria Math" w:hAnsi="Cambria Math"/>
                      <w:szCs w:val="24"/>
                    </w:rPr>
                    <m:t>)</m:t>
                  </m:r>
                </m:e>
              </m:mr>
              <m:mr>
                <m:e>
                  <m:r>
                    <w:rPr>
                      <w:rFonts w:ascii="Cambria Math" w:hAnsi="Cambria Math"/>
                      <w:szCs w:val="24"/>
                    </w:rPr>
                    <m:t>2(</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0</m:t>
                      </m:r>
                    </m:sub>
                  </m:s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3</m:t>
                      </m:r>
                    </m:sub>
                  </m:sSub>
                  <m:r>
                    <w:rPr>
                      <w:rFonts w:ascii="Cambria Math" w:hAnsi="Cambria Math"/>
                      <w:szCs w:val="24"/>
                    </w:rPr>
                    <m:t>)</m:t>
                  </m:r>
                </m:e>
                <m:e>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0</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1</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2</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3</m:t>
                      </m:r>
                    </m:sub>
                    <m:sup>
                      <m:r>
                        <w:rPr>
                          <w:rFonts w:ascii="Cambria Math" w:hAnsi="Cambria Math"/>
                          <w:szCs w:val="24"/>
                        </w:rPr>
                        <m:t>2</m:t>
                      </m:r>
                    </m:sup>
                  </m:sSubSup>
                </m:e>
                <m:e>
                  <m:r>
                    <w:rPr>
                      <w:rFonts w:ascii="Cambria Math" w:hAnsi="Cambria Math"/>
                      <w:szCs w:val="24"/>
                    </w:rPr>
                    <m:t>2(</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0</m:t>
                      </m:r>
                    </m:sub>
                  </m:s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1</m:t>
                      </m:r>
                    </m:sub>
                  </m:sSub>
                  <m:r>
                    <w:rPr>
                      <w:rFonts w:ascii="Cambria Math" w:hAnsi="Cambria Math"/>
                      <w:szCs w:val="24"/>
                    </w:rPr>
                    <m:t>)</m:t>
                  </m:r>
                </m:e>
              </m:mr>
              <m:mr>
                <m:e>
                  <m:r>
                    <w:rPr>
                      <w:rFonts w:ascii="Cambria Math" w:hAnsi="Cambria Math"/>
                      <w:szCs w:val="24"/>
                    </w:rPr>
                    <m:t>2(</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0</m:t>
                      </m:r>
                    </m:sub>
                  </m:s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2</m:t>
                      </m:r>
                    </m:sub>
                  </m:sSub>
                  <m:r>
                    <w:rPr>
                      <w:rFonts w:ascii="Cambria Math" w:hAnsi="Cambria Math"/>
                      <w:szCs w:val="24"/>
                    </w:rPr>
                    <m:t>)</m:t>
                  </m:r>
                </m:e>
                <m:e>
                  <m:r>
                    <w:rPr>
                      <w:rFonts w:ascii="Cambria Math" w:hAnsi="Cambria Math"/>
                      <w:szCs w:val="24"/>
                    </w:rPr>
                    <m:t>2(</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0</m:t>
                      </m:r>
                    </m:sub>
                  </m:sSub>
                  <m:sSub>
                    <m:sSubPr>
                      <m:ctrlPr>
                        <w:rPr>
                          <w:rFonts w:ascii="Cambria Math" w:hAnsi="Cambria Math"/>
                          <w:i/>
                          <w:szCs w:val="24"/>
                        </w:rPr>
                      </m:ctrlPr>
                    </m:sSubPr>
                    <m:e>
                      <m:r>
                        <w:rPr>
                          <w:rFonts w:ascii="Cambria Math" w:hAnsi="Cambria Math"/>
                          <w:szCs w:val="24"/>
                        </w:rPr>
                        <m:t>q</m:t>
                      </m:r>
                    </m:e>
                    <m:sub>
                      <m:r>
                        <w:rPr>
                          <w:rFonts w:ascii="Cambria Math" w:hAnsi="Cambria Math"/>
                          <w:szCs w:val="24"/>
                        </w:rPr>
                        <m:t>1</m:t>
                      </m:r>
                    </m:sub>
                  </m:sSub>
                  <m:r>
                    <w:rPr>
                      <w:rFonts w:ascii="Cambria Math" w:hAnsi="Cambria Math"/>
                      <w:szCs w:val="24"/>
                    </w:rPr>
                    <m:t>)</m:t>
                  </m:r>
                </m:e>
                <m:e>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0</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1</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2</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3</m:t>
                      </m:r>
                    </m:sub>
                    <m:sup>
                      <m:r>
                        <w:rPr>
                          <w:rFonts w:ascii="Cambria Math" w:hAnsi="Cambria Math"/>
                          <w:szCs w:val="24"/>
                        </w:rPr>
                        <m:t>2</m:t>
                      </m:r>
                    </m:sup>
                  </m:sSubSup>
                </m:e>
              </m:mr>
            </m:m>
          </m:e>
        </m:d>
      </m:oMath>
      <w:r w:rsidR="00DC7CE5">
        <w:rPr>
          <w:rFonts w:ascii="Times New Roman" w:hAnsi="Times New Roman"/>
          <w:szCs w:val="24"/>
        </w:rPr>
        <w:t>,</w:t>
      </w:r>
    </w:p>
    <w:p w:rsidR="00DC7CE5" w:rsidRDefault="00DC7CE5" w:rsidP="00DC7CE5">
      <w:pPr>
        <w:pStyle w:val="TAMainText"/>
        <w:ind w:firstLine="0"/>
        <w:rPr>
          <w:rFonts w:ascii="Times New Roman" w:hAnsi="Times New Roman"/>
          <w:szCs w:val="24"/>
        </w:rPr>
      </w:pPr>
      <w:proofErr w:type="gramStart"/>
      <w:r>
        <w:rPr>
          <w:rFonts w:ascii="Times New Roman" w:hAnsi="Times New Roman"/>
          <w:szCs w:val="24"/>
        </w:rPr>
        <w:t>where</w:t>
      </w:r>
      <w:proofErr w:type="gramEnd"/>
      <w:r>
        <w:rPr>
          <w:rFonts w:ascii="Times New Roman" w:hAnsi="Times New Roman"/>
          <w:szCs w:val="24"/>
        </w:rPr>
        <w:t xml:space="preserve"> </w:t>
      </w:r>
      <m:oMath>
        <m:r>
          <w:rPr>
            <w:rFonts w:ascii="Cambria Math" w:hAnsi="Cambria Math"/>
            <w:szCs w:val="24"/>
          </w:rPr>
          <m:t>Q=</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3</m:t>
                </m:r>
              </m:sub>
            </m:sSub>
          </m:e>
        </m:d>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cos</m:t>
            </m:r>
          </m:fName>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ϕ</m:t>
                    </m:r>
                  </m:num>
                  <m:den>
                    <m:r>
                      <w:rPr>
                        <w:rFonts w:ascii="Cambria Math" w:hAnsi="Cambria Math"/>
                        <w:szCs w:val="24"/>
                      </w:rPr>
                      <m:t>2</m:t>
                    </m:r>
                  </m:den>
                </m:f>
              </m:e>
            </m:d>
          </m:e>
        </m:func>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sin</m:t>
            </m:r>
          </m:fName>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ϕ</m:t>
                    </m:r>
                  </m:num>
                  <m:den>
                    <m:r>
                      <w:rPr>
                        <w:rFonts w:ascii="Cambria Math" w:hAnsi="Cambria Math"/>
                        <w:szCs w:val="24"/>
                      </w:rPr>
                      <m:t>2</m:t>
                    </m:r>
                  </m:den>
                </m:f>
              </m:e>
            </m:d>
          </m:e>
        </m:func>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sin</m:t>
            </m:r>
          </m:fName>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ϕ</m:t>
                    </m:r>
                  </m:num>
                  <m:den>
                    <m:r>
                      <w:rPr>
                        <w:rFonts w:ascii="Cambria Math" w:hAnsi="Cambria Math"/>
                        <w:szCs w:val="24"/>
                      </w:rPr>
                      <m:t>2</m:t>
                    </m:r>
                  </m:den>
                </m:f>
              </m:e>
            </m:d>
          </m:e>
        </m:func>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sin</m:t>
            </m:r>
          </m:fName>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ϕ</m:t>
                    </m:r>
                  </m:num>
                  <m:den>
                    <m:r>
                      <w:rPr>
                        <w:rFonts w:ascii="Cambria Math" w:hAnsi="Cambria Math"/>
                        <w:szCs w:val="24"/>
                      </w:rPr>
                      <m:t>2</m:t>
                    </m:r>
                  </m:den>
                </m:f>
              </m:e>
            </m:d>
          </m:e>
        </m:func>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3</m:t>
            </m:r>
          </m:sub>
        </m:sSub>
        <m:r>
          <w:rPr>
            <w:rFonts w:ascii="Cambria Math" w:hAnsi="Cambria Math"/>
            <w:szCs w:val="24"/>
          </w:rPr>
          <m:t>)</m:t>
        </m:r>
      </m:oMath>
      <w:r>
        <w:rPr>
          <w:rFonts w:ascii="Times New Roman" w:hAnsi="Times New Roman"/>
          <w:szCs w:val="24"/>
        </w:rPr>
        <w:t xml:space="preserve"> is the quaternion that describes the same rotation operation and is a non-redundant representation of the orientation. </w:t>
      </w:r>
    </w:p>
    <w:p w:rsidR="00DC7CE5" w:rsidRDefault="00DC7CE5" w:rsidP="005C1B0D">
      <w:pPr>
        <w:pStyle w:val="TAMainText"/>
        <w:rPr>
          <w:rFonts w:ascii="Times New Roman" w:hAnsi="Times New Roman"/>
          <w:szCs w:val="24"/>
        </w:rPr>
      </w:pPr>
      <w:r>
        <w:rPr>
          <w:rFonts w:ascii="Times New Roman" w:hAnsi="Times New Roman"/>
          <w:szCs w:val="24"/>
        </w:rPr>
        <w:t>In case the rotation of RB is performed with respect to the pivot point</w:t>
      </w:r>
      <w:proofErr w:type="gramStart"/>
      <w:r>
        <w:rPr>
          <w:rFonts w:ascii="Times New Roman" w:hAnsi="Times New Roman"/>
          <w:szCs w:val="24"/>
        </w:rPr>
        <w:t xml:space="preserve">, </w:t>
      </w:r>
      <w:proofErr w:type="gramEnd"/>
      <m:oMath>
        <m:r>
          <w:rPr>
            <w:rFonts w:ascii="Cambria Math" w:hAnsi="Cambria Math"/>
            <w:szCs w:val="24"/>
          </w:rPr>
          <m:t>P</m:t>
        </m:r>
      </m:oMath>
      <w:r>
        <w:rPr>
          <w:rFonts w:ascii="Times New Roman" w:hAnsi="Times New Roman"/>
          <w:szCs w:val="24"/>
        </w:rPr>
        <w:t xml:space="preserve">, other than the RB’s center of mass, </w:t>
      </w:r>
      <m:oMath>
        <m:r>
          <w:rPr>
            <w:rFonts w:ascii="Cambria Math" w:hAnsi="Cambria Math"/>
            <w:szCs w:val="24"/>
          </w:rPr>
          <m:t>R</m:t>
        </m:r>
      </m:oMath>
      <w:r>
        <w:rPr>
          <w:rFonts w:ascii="Times New Roman" w:hAnsi="Times New Roman"/>
          <w:szCs w:val="24"/>
        </w:rPr>
        <w:t>, the position of center of mass must be transformed according to the same rotation matrix:</w:t>
      </w:r>
      <w:bookmarkStart w:id="0" w:name="_GoBack"/>
      <w:bookmarkEnd w:id="0"/>
    </w:p>
    <w:p w:rsidR="00DC7CE5" w:rsidRDefault="00DC7CE5" w:rsidP="005C1B0D">
      <w:pPr>
        <w:pStyle w:val="TAMainText"/>
        <w:rPr>
          <w:rFonts w:ascii="Times New Roman" w:hAnsi="Times New Roman"/>
          <w:szCs w:val="24"/>
        </w:rPr>
      </w:pPr>
      <m:oMathPara>
        <m:oMath>
          <m:r>
            <w:rPr>
              <w:rFonts w:ascii="Cambria Math" w:hAnsi="Cambria Math"/>
              <w:szCs w:val="24"/>
            </w:rPr>
            <m:t>R→</m:t>
          </m:r>
          <m:sSup>
            <m:sSupPr>
              <m:ctrlPr>
                <w:rPr>
                  <w:rFonts w:ascii="Cambria Math" w:hAnsi="Cambria Math"/>
                  <w:i/>
                  <w:szCs w:val="24"/>
                </w:rPr>
              </m:ctrlPr>
            </m:sSupPr>
            <m:e>
              <m:r>
                <w:rPr>
                  <w:rFonts w:ascii="Cambria Math" w:hAnsi="Cambria Math"/>
                  <w:szCs w:val="24"/>
                </w:rPr>
                <m:t>U</m:t>
              </m:r>
            </m:e>
            <m:sup>
              <m:r>
                <w:rPr>
                  <w:rFonts w:ascii="Cambria Math" w:hAnsi="Cambria Math"/>
                  <w:szCs w:val="24"/>
                </w:rPr>
                <m:t>T</m:t>
              </m:r>
            </m:sup>
          </m:sSup>
          <m:d>
            <m:dPr>
              <m:ctrlPr>
                <w:rPr>
                  <w:rFonts w:ascii="Cambria Math" w:hAnsi="Cambria Math"/>
                  <w:i/>
                  <w:szCs w:val="24"/>
                </w:rPr>
              </m:ctrlPr>
            </m:dPr>
            <m:e>
              <m:r>
                <w:rPr>
                  <w:rFonts w:ascii="Cambria Math" w:hAnsi="Cambria Math"/>
                  <w:szCs w:val="24"/>
                </w:rPr>
                <m:t>R-P</m:t>
              </m:r>
            </m:e>
          </m:d>
          <m:r>
            <w:rPr>
              <w:rFonts w:ascii="Cambria Math" w:hAnsi="Cambria Math"/>
              <w:szCs w:val="24"/>
            </w:rPr>
            <m:t>+P</m:t>
          </m:r>
        </m:oMath>
      </m:oMathPara>
    </w:p>
    <w:p w:rsidR="00922CB7" w:rsidRPr="00283A85" w:rsidRDefault="00922CB7" w:rsidP="00313FCA">
      <w:pPr>
        <w:pStyle w:val="TAMainText"/>
        <w:ind w:firstLine="708"/>
        <w:rPr>
          <w:rFonts w:ascii="Times New Roman" w:hAnsi="Times New Roman"/>
          <w:szCs w:val="24"/>
        </w:rPr>
      </w:pPr>
    </w:p>
    <w:p w:rsidR="00283A85" w:rsidRDefault="00283A85" w:rsidP="00313FCA">
      <w:pPr>
        <w:pStyle w:val="TAMainText"/>
        <w:ind w:firstLine="708"/>
        <w:rPr>
          <w:rFonts w:ascii="Times New Roman" w:hAnsi="Times New Roman"/>
          <w:szCs w:val="24"/>
        </w:rPr>
      </w:pPr>
    </w:p>
    <w:p w:rsidR="00D256CD" w:rsidRPr="007D0142" w:rsidRDefault="00313FCA" w:rsidP="00313FCA">
      <w:pPr>
        <w:pStyle w:val="TAMainText"/>
        <w:ind w:firstLine="708"/>
        <w:rPr>
          <w:rFonts w:ascii="Times New Roman" w:hAnsi="Times New Roman"/>
          <w:szCs w:val="24"/>
        </w:rPr>
      </w:pPr>
      <w:r w:rsidRPr="007D0142">
        <w:rPr>
          <w:rFonts w:ascii="Times New Roman" w:hAnsi="Times New Roman"/>
          <w:szCs w:val="24"/>
        </w:rPr>
        <w:lastRenderedPageBreak/>
        <w:t>The motion of the system takes place in some fixed external (laboratory) coordinate system OI</w:t>
      </w:r>
      <w:r w:rsidRPr="007D0142">
        <w:rPr>
          <w:rFonts w:ascii="Times New Roman" w:hAnsi="Times New Roman"/>
          <w:szCs w:val="24"/>
          <w:vertAlign w:val="subscript"/>
        </w:rPr>
        <w:t>1</w:t>
      </w:r>
      <w:r w:rsidRPr="007D0142">
        <w:rPr>
          <w:rFonts w:ascii="Times New Roman" w:hAnsi="Times New Roman"/>
          <w:szCs w:val="24"/>
        </w:rPr>
        <w:t>I</w:t>
      </w:r>
      <w:r w:rsidRPr="007D0142">
        <w:rPr>
          <w:rFonts w:ascii="Times New Roman" w:hAnsi="Times New Roman"/>
          <w:szCs w:val="24"/>
          <w:vertAlign w:val="subscript"/>
        </w:rPr>
        <w:t>2</w:t>
      </w:r>
      <w:r w:rsidRPr="007D0142">
        <w:rPr>
          <w:rFonts w:ascii="Times New Roman" w:hAnsi="Times New Roman"/>
          <w:szCs w:val="24"/>
        </w:rPr>
        <w:t>I</w:t>
      </w:r>
      <w:r w:rsidRPr="007D0142">
        <w:rPr>
          <w:rFonts w:ascii="Times New Roman" w:hAnsi="Times New Roman"/>
          <w:szCs w:val="24"/>
          <w:vertAlign w:val="subscript"/>
        </w:rPr>
        <w:t>3</w:t>
      </w:r>
      <w:r>
        <w:rPr>
          <w:rFonts w:ascii="Times New Roman" w:hAnsi="Times New Roman"/>
          <w:szCs w:val="24"/>
        </w:rPr>
        <w:t xml:space="preserve"> (“</w:t>
      </w:r>
      <w:r w:rsidRPr="007D0142">
        <w:rPr>
          <w:rFonts w:ascii="Times New Roman" w:hAnsi="Times New Roman"/>
          <w:szCs w:val="24"/>
        </w:rPr>
        <w:t>lab frame</w:t>
      </w:r>
      <w:r>
        <w:rPr>
          <w:rFonts w:ascii="Times New Roman" w:hAnsi="Times New Roman"/>
          <w:szCs w:val="24"/>
        </w:rPr>
        <w:t>”</w:t>
      </w:r>
      <w:r w:rsidRPr="007D0142">
        <w:rPr>
          <w:rFonts w:ascii="Times New Roman" w:hAnsi="Times New Roman"/>
          <w:szCs w:val="24"/>
        </w:rPr>
        <w:t>). In all-atomic MD the coordinates of the atoms</w:t>
      </w:r>
      <w:proofErr w:type="gramStart"/>
      <w:r>
        <w:rPr>
          <w:rFonts w:ascii="Times New Roman" w:hAnsi="Times New Roman"/>
          <w:szCs w:val="24"/>
        </w:rPr>
        <w:t xml:space="preserve">, </w:t>
      </w:r>
      <w:proofErr w:type="gramEnd"/>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oMath>
      <w:r>
        <w:rPr>
          <w:rFonts w:ascii="Times New Roman" w:hAnsi="Times New Roman"/>
          <w:szCs w:val="24"/>
        </w:rPr>
        <w:t>,</w:t>
      </w:r>
      <w:r w:rsidRPr="007D0142">
        <w:rPr>
          <w:rFonts w:ascii="Times New Roman" w:hAnsi="Times New Roman"/>
          <w:szCs w:val="24"/>
        </w:rPr>
        <w:t xml:space="preserve"> are expressed in this coordinate system. </w:t>
      </w:r>
      <w:r w:rsidR="00D256CD" w:rsidRPr="007D0142">
        <w:rPr>
          <w:rFonts w:ascii="Times New Roman" w:hAnsi="Times New Roman"/>
          <w:szCs w:val="24"/>
        </w:rPr>
        <w:t>However, the equations of motion for the rigid body ma</w:t>
      </w:r>
      <w:r w:rsidR="00D256CD">
        <w:rPr>
          <w:rFonts w:ascii="Times New Roman" w:hAnsi="Times New Roman"/>
          <w:szCs w:val="24"/>
        </w:rPr>
        <w:t>y be</w:t>
      </w:r>
      <w:r w:rsidR="00D256CD" w:rsidRPr="007D0142">
        <w:rPr>
          <w:rFonts w:ascii="Times New Roman" w:hAnsi="Times New Roman"/>
          <w:szCs w:val="24"/>
        </w:rPr>
        <w:t xml:space="preserve"> expressed </w:t>
      </w:r>
      <w:r w:rsidR="00D256CD">
        <w:rPr>
          <w:rFonts w:ascii="Times New Roman" w:hAnsi="Times New Roman"/>
          <w:szCs w:val="24"/>
        </w:rPr>
        <w:t xml:space="preserve">and solved </w:t>
      </w:r>
      <w:r w:rsidR="00D256CD" w:rsidRPr="007D0142">
        <w:rPr>
          <w:rFonts w:ascii="Times New Roman" w:hAnsi="Times New Roman"/>
          <w:szCs w:val="24"/>
        </w:rPr>
        <w:t xml:space="preserve">much more conveniently in </w:t>
      </w:r>
      <w:r>
        <w:rPr>
          <w:rFonts w:ascii="Times New Roman" w:hAnsi="Times New Roman"/>
          <w:szCs w:val="24"/>
        </w:rPr>
        <w:t>the coordinate system (Oe</w:t>
      </w:r>
      <w:r w:rsidR="00D256CD" w:rsidRPr="007D0142">
        <w:rPr>
          <w:rFonts w:ascii="Times New Roman" w:hAnsi="Times New Roman"/>
          <w:szCs w:val="24"/>
          <w:vertAlign w:val="subscript"/>
        </w:rPr>
        <w:t>1</w:t>
      </w:r>
      <w:r>
        <w:rPr>
          <w:rFonts w:ascii="Times New Roman" w:hAnsi="Times New Roman"/>
          <w:szCs w:val="24"/>
        </w:rPr>
        <w:t>e</w:t>
      </w:r>
      <w:r w:rsidR="00D256CD" w:rsidRPr="007D0142">
        <w:rPr>
          <w:rFonts w:ascii="Times New Roman" w:hAnsi="Times New Roman"/>
          <w:szCs w:val="24"/>
          <w:vertAlign w:val="subscript"/>
        </w:rPr>
        <w:t>2</w:t>
      </w:r>
      <w:r>
        <w:rPr>
          <w:rFonts w:ascii="Times New Roman" w:hAnsi="Times New Roman"/>
          <w:szCs w:val="24"/>
        </w:rPr>
        <w:t>e</w:t>
      </w:r>
      <w:r w:rsidR="00D256CD" w:rsidRPr="007D0142">
        <w:rPr>
          <w:rFonts w:ascii="Times New Roman" w:hAnsi="Times New Roman"/>
          <w:szCs w:val="24"/>
          <w:vertAlign w:val="subscript"/>
        </w:rPr>
        <w:t>3</w:t>
      </w:r>
      <w:r w:rsidR="00D256CD" w:rsidRPr="007D0142">
        <w:rPr>
          <w:rFonts w:ascii="Times New Roman" w:hAnsi="Times New Roman"/>
          <w:szCs w:val="24"/>
        </w:rPr>
        <w:t>), which is conventionally called body-fixed</w:t>
      </w:r>
      <w:r>
        <w:rPr>
          <w:rFonts w:ascii="Times New Roman" w:hAnsi="Times New Roman"/>
          <w:szCs w:val="24"/>
        </w:rPr>
        <w:t xml:space="preserve"> coordinate system (“</w:t>
      </w:r>
      <w:r w:rsidR="00D256CD" w:rsidRPr="007D0142">
        <w:rPr>
          <w:rFonts w:ascii="Times New Roman" w:hAnsi="Times New Roman"/>
          <w:szCs w:val="24"/>
        </w:rPr>
        <w:t>body frame</w:t>
      </w:r>
      <w:r>
        <w:rPr>
          <w:rFonts w:ascii="Times New Roman" w:hAnsi="Times New Roman"/>
          <w:szCs w:val="24"/>
        </w:rPr>
        <w:t>”</w:t>
      </w:r>
      <w:r w:rsidR="00D256CD" w:rsidRPr="007D0142">
        <w:rPr>
          <w:rFonts w:ascii="Times New Roman" w:hAnsi="Times New Roman"/>
          <w:szCs w:val="24"/>
        </w:rPr>
        <w:t>). To construct such system we first separate the translational and rotational motions by considering an intermediate coordinate system O</w:t>
      </w:r>
      <w:r w:rsidR="00D256CD" w:rsidRPr="007D0142">
        <w:rPr>
          <w:rFonts w:ascii="Times New Roman" w:hAnsi="Times New Roman"/>
          <w:i/>
          <w:szCs w:val="24"/>
        </w:rPr>
        <w:t>i</w:t>
      </w:r>
      <w:r w:rsidR="00D256CD" w:rsidRPr="007D0142">
        <w:rPr>
          <w:rFonts w:ascii="Times New Roman" w:hAnsi="Times New Roman"/>
          <w:i/>
          <w:szCs w:val="24"/>
          <w:vertAlign w:val="subscript"/>
        </w:rPr>
        <w:t>1</w:t>
      </w:r>
      <w:r w:rsidR="00D256CD" w:rsidRPr="007D0142">
        <w:rPr>
          <w:rFonts w:ascii="Times New Roman" w:hAnsi="Times New Roman"/>
          <w:i/>
          <w:szCs w:val="24"/>
        </w:rPr>
        <w:t>i</w:t>
      </w:r>
      <w:r w:rsidR="00D256CD" w:rsidRPr="007D0142">
        <w:rPr>
          <w:rFonts w:ascii="Times New Roman" w:hAnsi="Times New Roman"/>
          <w:i/>
          <w:szCs w:val="24"/>
          <w:vertAlign w:val="subscript"/>
        </w:rPr>
        <w:t>2</w:t>
      </w:r>
      <w:r w:rsidR="00D256CD" w:rsidRPr="007D0142">
        <w:rPr>
          <w:rFonts w:ascii="Times New Roman" w:hAnsi="Times New Roman"/>
          <w:i/>
          <w:szCs w:val="24"/>
        </w:rPr>
        <w:t>i</w:t>
      </w:r>
      <w:r w:rsidR="00D256CD" w:rsidRPr="007D0142">
        <w:rPr>
          <w:rFonts w:ascii="Times New Roman" w:hAnsi="Times New Roman"/>
          <w:i/>
          <w:szCs w:val="24"/>
          <w:vertAlign w:val="subscript"/>
        </w:rPr>
        <w:t>3</w:t>
      </w:r>
      <w:r w:rsidR="00D256CD" w:rsidRPr="007D0142">
        <w:rPr>
          <w:rFonts w:ascii="Times New Roman" w:hAnsi="Times New Roman"/>
          <w:szCs w:val="24"/>
        </w:rPr>
        <w:t xml:space="preserve">, centered on the center of mass of the rigid body </w:t>
      </w:r>
      <w:r w:rsidR="00D256CD" w:rsidRPr="007D0142">
        <w:rPr>
          <w:rFonts w:ascii="Times New Roman" w:hAnsi="Times New Roman"/>
          <w:position w:val="-12"/>
          <w:szCs w:val="24"/>
        </w:rPr>
        <w:object w:dxaOrig="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9.8pt" o:ole="">
            <v:imagedata r:id="rId6" o:title=""/>
          </v:shape>
          <o:OLEObject Type="Embed" ProgID="Equation.3" ShapeID="_x0000_i1025" DrawAspect="Content" ObjectID="_1601413534" r:id="rId7"/>
        </w:object>
      </w:r>
      <w:r w:rsidR="00D256CD" w:rsidRPr="007D0142">
        <w:rPr>
          <w:rFonts w:ascii="Times New Roman" w:hAnsi="Times New Roman"/>
          <w:szCs w:val="24"/>
        </w:rPr>
        <w:t xml:space="preserve">and moving with the body. </w:t>
      </w:r>
      <w:proofErr w:type="gramStart"/>
      <w:r w:rsidR="00D256CD" w:rsidRPr="007D0142">
        <w:rPr>
          <w:rFonts w:ascii="Times New Roman" w:hAnsi="Times New Roman"/>
          <w:szCs w:val="24"/>
        </w:rPr>
        <w:t>Thus</w:t>
      </w:r>
      <w:proofErr w:type="gramEnd"/>
      <w:r w:rsidR="00D256CD" w:rsidRPr="007D0142">
        <w:rPr>
          <w:rFonts w:ascii="Times New Roman" w:hAnsi="Times New Roman"/>
          <w:szCs w:val="24"/>
        </w:rPr>
        <w:t xml:space="preserve"> the coordinate of the center of mass is zero in such system. Next, the inertia tensor of the body in O</w:t>
      </w:r>
      <w:r w:rsidR="00D256CD" w:rsidRPr="007D0142">
        <w:rPr>
          <w:rFonts w:ascii="Times New Roman" w:hAnsi="Times New Roman"/>
          <w:i/>
          <w:szCs w:val="24"/>
        </w:rPr>
        <w:t>i</w:t>
      </w:r>
      <w:r w:rsidR="00D256CD" w:rsidRPr="007D0142">
        <w:rPr>
          <w:rFonts w:ascii="Times New Roman" w:hAnsi="Times New Roman"/>
          <w:i/>
          <w:szCs w:val="24"/>
          <w:vertAlign w:val="subscript"/>
        </w:rPr>
        <w:t>1</w:t>
      </w:r>
      <w:r w:rsidR="00D256CD" w:rsidRPr="007D0142">
        <w:rPr>
          <w:rFonts w:ascii="Times New Roman" w:hAnsi="Times New Roman"/>
          <w:i/>
          <w:szCs w:val="24"/>
        </w:rPr>
        <w:t>i</w:t>
      </w:r>
      <w:r w:rsidR="00D256CD" w:rsidRPr="007D0142">
        <w:rPr>
          <w:rFonts w:ascii="Times New Roman" w:hAnsi="Times New Roman"/>
          <w:i/>
          <w:szCs w:val="24"/>
          <w:vertAlign w:val="subscript"/>
        </w:rPr>
        <w:t>2</w:t>
      </w:r>
      <w:r w:rsidR="00D256CD" w:rsidRPr="007D0142">
        <w:rPr>
          <w:rFonts w:ascii="Times New Roman" w:hAnsi="Times New Roman"/>
          <w:i/>
          <w:szCs w:val="24"/>
        </w:rPr>
        <w:t>i</w:t>
      </w:r>
      <w:r w:rsidR="00D256CD" w:rsidRPr="007D0142">
        <w:rPr>
          <w:rFonts w:ascii="Times New Roman" w:hAnsi="Times New Roman"/>
          <w:i/>
          <w:szCs w:val="24"/>
          <w:vertAlign w:val="subscript"/>
        </w:rPr>
        <w:t>3</w:t>
      </w:r>
      <w:r w:rsidR="00D256CD" w:rsidRPr="007D0142">
        <w:rPr>
          <w:rFonts w:ascii="Times New Roman" w:hAnsi="Times New Roman"/>
          <w:szCs w:val="24"/>
        </w:rPr>
        <w:t xml:space="preserve"> system </w:t>
      </w:r>
      <w:proofErr w:type="gramStart"/>
      <w:r w:rsidR="00D256CD" w:rsidRPr="007D0142">
        <w:rPr>
          <w:rFonts w:ascii="Times New Roman" w:hAnsi="Times New Roman"/>
          <w:szCs w:val="24"/>
        </w:rPr>
        <w:t>may be computed</w:t>
      </w:r>
      <w:proofErr w:type="gramEnd"/>
      <w:r w:rsidR="00D256CD" w:rsidRPr="007D0142">
        <w:rPr>
          <w:rFonts w:ascii="Times New Roman" w:hAnsi="Times New Roman"/>
          <w:position w:val="-12"/>
          <w:szCs w:val="24"/>
        </w:rPr>
        <w:object w:dxaOrig="340" w:dyaOrig="380">
          <v:shape id="_x0000_i1026" type="#_x0000_t75" style="width:16.8pt;height:19.2pt" o:ole="">
            <v:imagedata r:id="rId8" o:title=""/>
          </v:shape>
          <o:OLEObject Type="Embed" ProgID="Equation.3" ShapeID="_x0000_i1026" DrawAspect="Content" ObjectID="_1601413535" r:id="rId9"/>
        </w:object>
      </w:r>
      <w:r w:rsidR="00D256CD" w:rsidRPr="007D0142">
        <w:rPr>
          <w:rFonts w:ascii="Times New Roman" w:hAnsi="Times New Roman"/>
          <w:szCs w:val="24"/>
        </w:rPr>
        <w:t>. Since the inertia tensor is symmetric, it is possible to find such transformation matrix</w:t>
      </w:r>
      <w:r w:rsidR="00D256CD" w:rsidRPr="007D0142">
        <w:rPr>
          <w:rFonts w:ascii="Times New Roman" w:hAnsi="Times New Roman"/>
          <w:position w:val="-12"/>
          <w:szCs w:val="24"/>
        </w:rPr>
        <w:object w:dxaOrig="460" w:dyaOrig="360">
          <v:shape id="_x0000_i1027" type="#_x0000_t75" style="width:22.8pt;height:18pt" o:ole="">
            <v:imagedata r:id="rId10" o:title=""/>
          </v:shape>
          <o:OLEObject Type="Embed" ProgID="Equation.3" ShapeID="_x0000_i1027" DrawAspect="Content" ObjectID="_1601413536" r:id="rId11"/>
        </w:object>
      </w:r>
      <w:r w:rsidR="00D256CD">
        <w:rPr>
          <w:rFonts w:ascii="Times New Roman" w:hAnsi="Times New Roman"/>
          <w:szCs w:val="24"/>
        </w:rPr>
        <w:t xml:space="preserve">, which </w:t>
      </w:r>
      <w:proofErr w:type="spellStart"/>
      <w:r w:rsidR="00D256CD">
        <w:rPr>
          <w:rFonts w:ascii="Times New Roman" w:hAnsi="Times New Roman"/>
          <w:szCs w:val="24"/>
        </w:rPr>
        <w:t>diagonaliz</w:t>
      </w:r>
      <w:r w:rsidR="00D256CD" w:rsidRPr="007D0142">
        <w:rPr>
          <w:rFonts w:ascii="Times New Roman" w:hAnsi="Times New Roman"/>
          <w:szCs w:val="24"/>
        </w:rPr>
        <w:t>e</w:t>
      </w:r>
      <w:r w:rsidR="00D256CD">
        <w:rPr>
          <w:rFonts w:ascii="Times New Roman" w:hAnsi="Times New Roman"/>
          <w:szCs w:val="24"/>
        </w:rPr>
        <w:t>s</w:t>
      </w:r>
      <w:proofErr w:type="spellEnd"/>
      <w:r w:rsidR="00D256CD" w:rsidRPr="007D0142">
        <w:rPr>
          <w:rFonts w:ascii="Times New Roman" w:hAnsi="Times New Roman"/>
          <w:szCs w:val="24"/>
        </w:rPr>
        <w:t xml:space="preserve"> the inertia tensor:</w:t>
      </w:r>
    </w:p>
    <w:p w:rsidR="00D256CD" w:rsidRPr="007D0142" w:rsidRDefault="00D256CD" w:rsidP="00D256CD">
      <w:pPr>
        <w:pStyle w:val="TAMainText"/>
        <w:ind w:firstLine="708"/>
        <w:rPr>
          <w:rFonts w:ascii="Times New Roman" w:hAnsi="Times New Roman"/>
          <w:szCs w:val="24"/>
        </w:rPr>
      </w:pPr>
      <w:r w:rsidRPr="007D0142">
        <w:rPr>
          <w:rFonts w:ascii="Times New Roman" w:hAnsi="Times New Roman"/>
          <w:position w:val="-12"/>
          <w:szCs w:val="24"/>
        </w:rPr>
        <w:object w:dxaOrig="3300" w:dyaOrig="380">
          <v:shape id="_x0000_i1028" type="#_x0000_t75" style="width:165pt;height:19.2pt" o:ole="">
            <v:imagedata r:id="rId12" o:title=""/>
          </v:shape>
          <o:OLEObject Type="Embed" ProgID="Equation.3" ShapeID="_x0000_i1028" DrawAspect="Content" ObjectID="_1601413537" r:id="rId13"/>
        </w:object>
      </w:r>
      <w:r w:rsidRPr="007D0142">
        <w:rPr>
          <w:rFonts w:ascii="Times New Roman" w:hAnsi="Times New Roman"/>
          <w:szCs w:val="24"/>
        </w:rPr>
        <w:t xml:space="preserve">                  (3.28)</w:t>
      </w:r>
    </w:p>
    <w:p w:rsidR="00D256CD" w:rsidRPr="007D0142" w:rsidRDefault="00D256CD" w:rsidP="00D256CD">
      <w:pPr>
        <w:pStyle w:val="TAMainText"/>
        <w:ind w:firstLine="720"/>
        <w:rPr>
          <w:rFonts w:ascii="Times New Roman" w:hAnsi="Times New Roman"/>
          <w:szCs w:val="24"/>
        </w:rPr>
      </w:pPr>
      <w:r w:rsidRPr="007D0142">
        <w:rPr>
          <w:rFonts w:ascii="Times New Roman" w:hAnsi="Times New Roman"/>
          <w:szCs w:val="24"/>
        </w:rPr>
        <w:t xml:space="preserve">The matrix </w:t>
      </w:r>
      <w:r w:rsidRPr="007D0142">
        <w:rPr>
          <w:rFonts w:ascii="Times New Roman" w:hAnsi="Times New Roman"/>
          <w:position w:val="-12"/>
          <w:szCs w:val="24"/>
        </w:rPr>
        <w:object w:dxaOrig="460" w:dyaOrig="360">
          <v:shape id="_x0000_i1029" type="#_x0000_t75" style="width:22.8pt;height:18pt" o:ole="">
            <v:imagedata r:id="rId10" o:title=""/>
          </v:shape>
          <o:OLEObject Type="Embed" ProgID="Equation.3" ShapeID="_x0000_i1029" DrawAspect="Content" ObjectID="_1601413538" r:id="rId14"/>
        </w:object>
      </w:r>
      <w:r w:rsidRPr="007D0142">
        <w:rPr>
          <w:rFonts w:ascii="Times New Roman" w:hAnsi="Times New Roman"/>
          <w:szCs w:val="24"/>
        </w:rPr>
        <w:t>defines the orientation of the rigid body with respect to the intermediate coordinate system O</w:t>
      </w:r>
      <w:r w:rsidRPr="007D0142">
        <w:rPr>
          <w:rFonts w:ascii="Times New Roman" w:hAnsi="Times New Roman"/>
          <w:i/>
          <w:szCs w:val="24"/>
        </w:rPr>
        <w:t>i</w:t>
      </w:r>
      <w:r w:rsidRPr="007D0142">
        <w:rPr>
          <w:rFonts w:ascii="Times New Roman" w:hAnsi="Times New Roman"/>
          <w:i/>
          <w:szCs w:val="24"/>
          <w:vertAlign w:val="subscript"/>
        </w:rPr>
        <w:t>1</w:t>
      </w:r>
      <w:r w:rsidRPr="007D0142">
        <w:rPr>
          <w:rFonts w:ascii="Times New Roman" w:hAnsi="Times New Roman"/>
          <w:i/>
          <w:szCs w:val="24"/>
        </w:rPr>
        <w:t>i</w:t>
      </w:r>
      <w:r w:rsidRPr="007D0142">
        <w:rPr>
          <w:rFonts w:ascii="Times New Roman" w:hAnsi="Times New Roman"/>
          <w:i/>
          <w:szCs w:val="24"/>
          <w:vertAlign w:val="subscript"/>
        </w:rPr>
        <w:t>2</w:t>
      </w:r>
      <w:r w:rsidRPr="007D0142">
        <w:rPr>
          <w:rFonts w:ascii="Times New Roman" w:hAnsi="Times New Roman"/>
          <w:i/>
          <w:szCs w:val="24"/>
        </w:rPr>
        <w:t>i</w:t>
      </w:r>
      <w:r w:rsidRPr="007D0142">
        <w:rPr>
          <w:rFonts w:ascii="Times New Roman" w:hAnsi="Times New Roman"/>
          <w:i/>
          <w:szCs w:val="24"/>
          <w:vertAlign w:val="subscript"/>
        </w:rPr>
        <w:t>3</w:t>
      </w:r>
      <w:r w:rsidRPr="007D0142">
        <w:rPr>
          <w:rFonts w:ascii="Times New Roman" w:hAnsi="Times New Roman"/>
          <w:szCs w:val="24"/>
        </w:rPr>
        <w:t xml:space="preserve"> and therefore with respect to the lab frame as well (where the observer is located). Such matrix </w:t>
      </w:r>
      <w:proofErr w:type="gramStart"/>
      <w:r w:rsidRPr="007D0142">
        <w:rPr>
          <w:rFonts w:ascii="Times New Roman" w:hAnsi="Times New Roman"/>
          <w:szCs w:val="24"/>
        </w:rPr>
        <w:t>is usually called</w:t>
      </w:r>
      <w:proofErr w:type="gramEnd"/>
      <w:r w:rsidRPr="007D0142">
        <w:rPr>
          <w:rFonts w:ascii="Times New Roman" w:hAnsi="Times New Roman"/>
          <w:szCs w:val="24"/>
        </w:rPr>
        <w:t xml:space="preserve"> an attitude matrix. The body frame </w:t>
      </w:r>
      <w:proofErr w:type="gramStart"/>
      <w:r w:rsidRPr="007D0142">
        <w:rPr>
          <w:rFonts w:ascii="Times New Roman" w:hAnsi="Times New Roman"/>
          <w:szCs w:val="24"/>
        </w:rPr>
        <w:t>may be imagined</w:t>
      </w:r>
      <w:proofErr w:type="gramEnd"/>
      <w:r w:rsidRPr="007D0142">
        <w:rPr>
          <w:rFonts w:ascii="Times New Roman" w:hAnsi="Times New Roman"/>
          <w:szCs w:val="24"/>
        </w:rPr>
        <w:t xml:space="preserve"> as a part of the body itself. Thus in this coordinate system the po</w:t>
      </w:r>
      <w:r>
        <w:rPr>
          <w:rFonts w:ascii="Times New Roman" w:hAnsi="Times New Roman"/>
          <w:szCs w:val="24"/>
        </w:rPr>
        <w:t>sitions of all atoms, constituting</w:t>
      </w:r>
      <w:r w:rsidRPr="007D0142">
        <w:rPr>
          <w:rFonts w:ascii="Times New Roman" w:hAnsi="Times New Roman"/>
          <w:szCs w:val="24"/>
        </w:rPr>
        <w:t xml:space="preserve"> the rigid body are time-independent. </w:t>
      </w:r>
    </w:p>
    <w:p w:rsidR="00D256CD" w:rsidRPr="007D0142" w:rsidRDefault="00D256CD" w:rsidP="00D256CD">
      <w:pPr>
        <w:pStyle w:val="TAMainText"/>
        <w:ind w:firstLine="720"/>
        <w:rPr>
          <w:rFonts w:ascii="Times New Roman" w:hAnsi="Times New Roman"/>
          <w:szCs w:val="24"/>
        </w:rPr>
      </w:pPr>
      <w:r w:rsidRPr="007D0142">
        <w:rPr>
          <w:rFonts w:ascii="Times New Roman" w:hAnsi="Times New Roman"/>
          <w:szCs w:val="24"/>
        </w:rPr>
        <w:t>In contrast to all-atomic MD the positions of the atoms are indexed by two indices – the index of the atom among other atoms i</w:t>
      </w:r>
      <w:r>
        <w:rPr>
          <w:rFonts w:ascii="Times New Roman" w:hAnsi="Times New Roman"/>
          <w:szCs w:val="24"/>
        </w:rPr>
        <w:t>n</w:t>
      </w:r>
      <w:r w:rsidRPr="007D0142">
        <w:rPr>
          <w:rFonts w:ascii="Times New Roman" w:hAnsi="Times New Roman"/>
          <w:szCs w:val="24"/>
        </w:rPr>
        <w:t xml:space="preserve"> given rigid body (</w:t>
      </w:r>
      <w:proofErr w:type="spellStart"/>
      <w:r w:rsidRPr="007D0142">
        <w:rPr>
          <w:rFonts w:ascii="Times New Roman" w:hAnsi="Times New Roman"/>
          <w:i/>
          <w:szCs w:val="24"/>
        </w:rPr>
        <w:t>i</w:t>
      </w:r>
      <w:proofErr w:type="spellEnd"/>
      <w:r w:rsidRPr="007D0142">
        <w:rPr>
          <w:rFonts w:ascii="Times New Roman" w:hAnsi="Times New Roman"/>
          <w:szCs w:val="24"/>
        </w:rPr>
        <w:t>) and the index of the rigid body, to which the atom belongs (</w:t>
      </w:r>
      <w:r w:rsidRPr="007D0142">
        <w:rPr>
          <w:rFonts w:ascii="Times New Roman" w:hAnsi="Times New Roman"/>
          <w:i/>
          <w:szCs w:val="24"/>
        </w:rPr>
        <w:t>a</w:t>
      </w:r>
      <w:r w:rsidRPr="007D0142">
        <w:rPr>
          <w:rFonts w:ascii="Times New Roman" w:hAnsi="Times New Roman"/>
          <w:szCs w:val="24"/>
        </w:rPr>
        <w:t xml:space="preserve">). We also denote the atomic variables by small letters and the rigid-body variables by big letters. Assuming such convention the relation between the atomic coordinates and the rigid-body variables in different coordinate systems </w:t>
      </w:r>
      <w:proofErr w:type="gramStart"/>
      <w:r w:rsidRPr="007D0142">
        <w:rPr>
          <w:rFonts w:ascii="Times New Roman" w:hAnsi="Times New Roman"/>
          <w:szCs w:val="24"/>
        </w:rPr>
        <w:t>is given</w:t>
      </w:r>
      <w:proofErr w:type="gramEnd"/>
      <w:r w:rsidRPr="007D0142">
        <w:rPr>
          <w:rFonts w:ascii="Times New Roman" w:hAnsi="Times New Roman"/>
          <w:szCs w:val="24"/>
        </w:rPr>
        <w:t xml:space="preserve"> by the following equations:</w:t>
      </w:r>
    </w:p>
    <w:p w:rsidR="00D256CD" w:rsidRPr="007D0142" w:rsidRDefault="00D256CD" w:rsidP="00D256CD">
      <w:pPr>
        <w:pStyle w:val="TAMainText"/>
        <w:ind w:firstLine="0"/>
        <w:jc w:val="center"/>
        <w:rPr>
          <w:rFonts w:ascii="Times New Roman" w:hAnsi="Times New Roman"/>
          <w:szCs w:val="24"/>
        </w:rPr>
      </w:pPr>
      <w:r w:rsidRPr="007D0142">
        <w:rPr>
          <w:rFonts w:ascii="Times New Roman" w:hAnsi="Times New Roman"/>
          <w:position w:val="-102"/>
          <w:szCs w:val="24"/>
        </w:rPr>
        <w:object w:dxaOrig="1960" w:dyaOrig="1860">
          <v:shape id="_x0000_i1030" type="#_x0000_t75" style="width:97.8pt;height:93pt" o:ole="">
            <v:imagedata r:id="rId15" o:title=""/>
          </v:shape>
          <o:OLEObject Type="Embed" ProgID="Equation.3" ShapeID="_x0000_i1030" DrawAspect="Content" ObjectID="_1601413539" r:id="rId16"/>
        </w:object>
      </w:r>
      <w:r w:rsidRPr="007D0142">
        <w:rPr>
          <w:rFonts w:ascii="Times New Roman" w:hAnsi="Times New Roman"/>
          <w:szCs w:val="24"/>
        </w:rPr>
        <w:t xml:space="preserve">                          (3.29)</w:t>
      </w:r>
    </w:p>
    <w:p w:rsidR="00D256CD" w:rsidRPr="007D0142" w:rsidRDefault="00D256CD" w:rsidP="00D256CD">
      <w:pPr>
        <w:pStyle w:val="TAMainText"/>
        <w:ind w:firstLine="720"/>
        <w:rPr>
          <w:rFonts w:ascii="Times New Roman" w:hAnsi="Times New Roman"/>
          <w:szCs w:val="24"/>
        </w:rPr>
      </w:pPr>
      <w:r w:rsidRPr="007D0142">
        <w:rPr>
          <w:rFonts w:ascii="Times New Roman" w:hAnsi="Times New Roman"/>
          <w:szCs w:val="24"/>
        </w:rPr>
        <w:t xml:space="preserve">The orientation of the rigid body </w:t>
      </w:r>
      <w:proofErr w:type="gramStart"/>
      <w:r w:rsidRPr="007D0142">
        <w:rPr>
          <w:rFonts w:ascii="Times New Roman" w:hAnsi="Times New Roman"/>
          <w:szCs w:val="24"/>
        </w:rPr>
        <w:t>may be specified</w:t>
      </w:r>
      <w:proofErr w:type="gramEnd"/>
      <w:r w:rsidRPr="007D0142">
        <w:rPr>
          <w:rFonts w:ascii="Times New Roman" w:hAnsi="Times New Roman"/>
          <w:szCs w:val="24"/>
        </w:rPr>
        <w:t xml:space="preserve"> in several different ways. Most common choices are the attitude matrix (which </w:t>
      </w:r>
      <w:proofErr w:type="gramStart"/>
      <w:r w:rsidRPr="007D0142">
        <w:rPr>
          <w:rFonts w:ascii="Times New Roman" w:hAnsi="Times New Roman"/>
          <w:szCs w:val="24"/>
        </w:rPr>
        <w:t>is described</w:t>
      </w:r>
      <w:proofErr w:type="gramEnd"/>
      <w:r w:rsidRPr="007D0142">
        <w:rPr>
          <w:rFonts w:ascii="Times New Roman" w:hAnsi="Times New Roman"/>
          <w:szCs w:val="24"/>
        </w:rPr>
        <w:t xml:space="preserve"> earlier) or the quaternions. Other alternative choices such as Euler angles, yaw-pitch-roll, </w:t>
      </w:r>
      <w:proofErr w:type="spellStart"/>
      <w:r w:rsidRPr="007D0142">
        <w:rPr>
          <w:rFonts w:ascii="Times New Roman" w:hAnsi="Times New Roman"/>
          <w:szCs w:val="24"/>
        </w:rPr>
        <w:t>Andoer-Deprit</w:t>
      </w:r>
      <w:proofErr w:type="spellEnd"/>
      <w:r w:rsidRPr="007D0142">
        <w:rPr>
          <w:rFonts w:ascii="Times New Roman" w:hAnsi="Times New Roman"/>
          <w:szCs w:val="24"/>
        </w:rPr>
        <w:t xml:space="preserve"> </w:t>
      </w:r>
      <w:proofErr w:type="gramStart"/>
      <w:r w:rsidRPr="007D0142">
        <w:rPr>
          <w:rFonts w:ascii="Times New Roman" w:hAnsi="Times New Roman"/>
          <w:szCs w:val="24"/>
        </w:rPr>
        <w:t>variables</w:t>
      </w:r>
      <w:proofErr w:type="gramEnd"/>
      <w:r w:rsidRPr="007D0142">
        <w:rPr>
          <w:rFonts w:ascii="Times New Roman" w:hAnsi="Times New Roman"/>
          <w:szCs w:val="24"/>
        </w:rPr>
        <w:fldChar w:fldCharType="begin"/>
      </w:r>
      <w:r w:rsidRPr="007D0142">
        <w:rPr>
          <w:rFonts w:ascii="Times New Roman" w:hAnsi="Times New Roman"/>
          <w:szCs w:val="24"/>
        </w:rPr>
        <w:instrText xml:space="preserve"> ADDIN ZOTERO_ITEM {"citationID":"8ofoja410","citationItems":[{"label":"page","uri":["http://zotero.org/users/local/U8W2gSfa/items/7HXSN2IM"]},{"label":"page","uri":["http://zotero.org/users/local/U8W2gSfa/items/84UQWTX9"]}]} </w:instrText>
      </w:r>
      <w:r w:rsidRPr="007D0142">
        <w:rPr>
          <w:rFonts w:ascii="Times New Roman" w:hAnsi="Times New Roman"/>
          <w:szCs w:val="24"/>
        </w:rPr>
        <w:fldChar w:fldCharType="separate"/>
      </w:r>
      <w:r w:rsidRPr="00CB1F8B">
        <w:rPr>
          <w:rFonts w:ascii="Times New Roman" w:hAnsi="Times New Roman"/>
        </w:rPr>
        <w:t>[200], [201]</w:t>
      </w:r>
      <w:r w:rsidRPr="007D0142">
        <w:rPr>
          <w:rFonts w:ascii="Times New Roman" w:hAnsi="Times New Roman"/>
          <w:szCs w:val="24"/>
        </w:rPr>
        <w:fldChar w:fldCharType="end"/>
      </w:r>
      <w:r w:rsidRPr="007D0142">
        <w:rPr>
          <w:rFonts w:ascii="Times New Roman" w:hAnsi="Times New Roman"/>
          <w:szCs w:val="24"/>
        </w:rPr>
        <w:t xml:space="preserve"> are less common for molecular dynamics applications. In general, the angular momenta are not conjugate momenta for the </w:t>
      </w:r>
      <w:proofErr w:type="spellStart"/>
      <w:r w:rsidRPr="007D0142">
        <w:rPr>
          <w:rFonts w:ascii="Times New Roman" w:hAnsi="Times New Roman"/>
          <w:szCs w:val="24"/>
        </w:rPr>
        <w:t>orientational</w:t>
      </w:r>
      <w:proofErr w:type="spellEnd"/>
      <w:r w:rsidRPr="007D0142">
        <w:rPr>
          <w:rFonts w:ascii="Times New Roman" w:hAnsi="Times New Roman"/>
          <w:szCs w:val="24"/>
        </w:rPr>
        <w:t xml:space="preserve"> variables chosen. Thus the Hamiltonian equations (3.6) are not applicable to the pairs</w:t>
      </w:r>
      <w:r>
        <w:rPr>
          <w:rFonts w:ascii="Times New Roman" w:hAnsi="Times New Roman"/>
          <w:szCs w:val="24"/>
        </w:rPr>
        <w:t>:</w:t>
      </w:r>
      <w:r w:rsidRPr="007D0142">
        <w:rPr>
          <w:rFonts w:ascii="Times New Roman" w:hAnsi="Times New Roman"/>
          <w:szCs w:val="24"/>
        </w:rPr>
        <w:t xml:space="preserve"> attitude matrix – angular momentum or quaternion – angular momentum. Instead, the equations of evolution of</w:t>
      </w:r>
      <w:r>
        <w:rPr>
          <w:rFonts w:ascii="Times New Roman" w:hAnsi="Times New Roman"/>
          <w:szCs w:val="24"/>
        </w:rPr>
        <w:t xml:space="preserve"> the orientation variables (3.30</w:t>
      </w:r>
      <w:r w:rsidRPr="007D0142">
        <w:rPr>
          <w:rFonts w:ascii="Times New Roman" w:hAnsi="Times New Roman"/>
          <w:szCs w:val="24"/>
        </w:rPr>
        <w:t>, c) and the angular momenta (3.</w:t>
      </w:r>
      <w:r>
        <w:rPr>
          <w:rFonts w:ascii="Times New Roman" w:hAnsi="Times New Roman"/>
          <w:szCs w:val="24"/>
        </w:rPr>
        <w:t>30</w:t>
      </w:r>
      <w:r w:rsidRPr="007D0142">
        <w:rPr>
          <w:rFonts w:ascii="Times New Roman" w:hAnsi="Times New Roman"/>
          <w:szCs w:val="24"/>
        </w:rPr>
        <w:t xml:space="preserve">, d) </w:t>
      </w:r>
      <w:proofErr w:type="gramStart"/>
      <w:r w:rsidRPr="007D0142">
        <w:rPr>
          <w:rFonts w:ascii="Times New Roman" w:hAnsi="Times New Roman"/>
          <w:szCs w:val="24"/>
        </w:rPr>
        <w:t>are derived</w:t>
      </w:r>
      <w:proofErr w:type="gramEnd"/>
      <w:r w:rsidRPr="007D0142">
        <w:rPr>
          <w:rFonts w:ascii="Times New Roman" w:hAnsi="Times New Roman"/>
          <w:szCs w:val="24"/>
        </w:rPr>
        <w:t xml:space="preserve"> from the laws of conservation of the angular momenta. The equations </w:t>
      </w:r>
      <w:r>
        <w:rPr>
          <w:rFonts w:ascii="Times New Roman" w:hAnsi="Times New Roman"/>
          <w:szCs w:val="24"/>
        </w:rPr>
        <w:t>for translational variables (3.30</w:t>
      </w:r>
      <w:r w:rsidRPr="007D0142">
        <w:rPr>
          <w:rFonts w:ascii="Times New Roman" w:hAnsi="Times New Roman"/>
          <w:szCs w:val="24"/>
        </w:rPr>
        <w:t xml:space="preserve">, </w:t>
      </w:r>
      <w:proofErr w:type="gramStart"/>
      <w:r w:rsidRPr="007D0142">
        <w:rPr>
          <w:rFonts w:ascii="Times New Roman" w:hAnsi="Times New Roman"/>
          <w:szCs w:val="24"/>
        </w:rPr>
        <w:t>a and</w:t>
      </w:r>
      <w:proofErr w:type="gramEnd"/>
      <w:r w:rsidRPr="007D0142">
        <w:rPr>
          <w:rFonts w:ascii="Times New Roman" w:hAnsi="Times New Roman"/>
          <w:szCs w:val="24"/>
        </w:rPr>
        <w:t xml:space="preserve"> b), however, still may be obtained from the </w:t>
      </w:r>
      <w:smartTag w:uri="urn:schemas-microsoft-com:office:smarttags" w:element="place">
        <w:smartTag w:uri="urn:schemas-microsoft-com:office:smarttags" w:element="City">
          <w:r w:rsidRPr="007D0142">
            <w:rPr>
              <w:rFonts w:ascii="Times New Roman" w:hAnsi="Times New Roman"/>
              <w:szCs w:val="24"/>
            </w:rPr>
            <w:t>Hamilton</w:t>
          </w:r>
        </w:smartTag>
      </w:smartTag>
      <w:r w:rsidRPr="007D0142">
        <w:rPr>
          <w:rFonts w:ascii="Times New Roman" w:hAnsi="Times New Roman"/>
          <w:szCs w:val="24"/>
        </w:rPr>
        <w:t xml:space="preserve"> equations (3.6):</w:t>
      </w:r>
    </w:p>
    <w:p w:rsidR="00D256CD" w:rsidRPr="007D0142" w:rsidRDefault="00D256CD" w:rsidP="00D256CD">
      <w:pPr>
        <w:pStyle w:val="TAMainText"/>
        <w:ind w:firstLine="0"/>
        <w:jc w:val="center"/>
        <w:rPr>
          <w:rFonts w:ascii="Times New Roman" w:hAnsi="Times New Roman"/>
          <w:szCs w:val="24"/>
        </w:rPr>
      </w:pPr>
      <w:r w:rsidRPr="007D0142">
        <w:rPr>
          <w:rFonts w:ascii="Times New Roman" w:hAnsi="Times New Roman"/>
          <w:position w:val="-98"/>
          <w:szCs w:val="24"/>
        </w:rPr>
        <w:object w:dxaOrig="3000" w:dyaOrig="2079">
          <v:shape id="_x0000_i1031" type="#_x0000_t75" style="width:150pt;height:103.8pt" o:ole="">
            <v:imagedata r:id="rId17" o:title=""/>
          </v:shape>
          <o:OLEObject Type="Embed" ProgID="Equation.3" ShapeID="_x0000_i1031" DrawAspect="Content" ObjectID="_1601413540" r:id="rId18"/>
        </w:object>
      </w:r>
      <w:r w:rsidRPr="007D0142">
        <w:rPr>
          <w:rFonts w:ascii="Times New Roman" w:hAnsi="Times New Roman"/>
          <w:szCs w:val="24"/>
        </w:rPr>
        <w:t>,                                (3.30)</w:t>
      </w:r>
    </w:p>
    <w:p w:rsidR="00D256CD" w:rsidRPr="007D0142" w:rsidRDefault="00D256CD" w:rsidP="00D256CD">
      <w:pPr>
        <w:pStyle w:val="TAMainText"/>
        <w:ind w:firstLine="0"/>
        <w:rPr>
          <w:rFonts w:ascii="Times New Roman" w:hAnsi="Times New Roman"/>
          <w:szCs w:val="24"/>
        </w:rPr>
      </w:pPr>
      <w:proofErr w:type="gramStart"/>
      <w:r w:rsidRPr="007D0142">
        <w:rPr>
          <w:rFonts w:ascii="Times New Roman" w:hAnsi="Times New Roman"/>
          <w:szCs w:val="24"/>
        </w:rPr>
        <w:t>where</w:t>
      </w:r>
      <w:proofErr w:type="gramEnd"/>
      <w:r w:rsidRPr="007D0142">
        <w:rPr>
          <w:rFonts w:ascii="Times New Roman" w:hAnsi="Times New Roman"/>
          <w:szCs w:val="24"/>
        </w:rPr>
        <w:t xml:space="preserve"> </w:t>
      </w:r>
      <w:r w:rsidRPr="007D0142">
        <w:rPr>
          <w:rFonts w:ascii="Times New Roman" w:hAnsi="Times New Roman"/>
          <w:position w:val="-10"/>
          <w:szCs w:val="24"/>
        </w:rPr>
        <w:object w:dxaOrig="1500" w:dyaOrig="360">
          <v:shape id="_x0000_i1032" type="#_x0000_t75" style="width:75pt;height:18pt" o:ole="">
            <v:imagedata r:id="rId19" o:title=""/>
          </v:shape>
          <o:OLEObject Type="Embed" ProgID="Equation.3" ShapeID="_x0000_i1032" DrawAspect="Content" ObjectID="_1601413541" r:id="rId20"/>
        </w:object>
      </w:r>
      <w:r w:rsidRPr="007D0142">
        <w:rPr>
          <w:rFonts w:ascii="Times New Roman" w:hAnsi="Times New Roman"/>
          <w:szCs w:val="24"/>
        </w:rPr>
        <w:t>defines a skew-symmetric matrix:</w:t>
      </w:r>
    </w:p>
    <w:p w:rsidR="00D256CD" w:rsidRPr="007D0142" w:rsidRDefault="00D256CD" w:rsidP="00D256CD">
      <w:pPr>
        <w:pStyle w:val="TAMainText"/>
        <w:ind w:firstLine="0"/>
        <w:jc w:val="center"/>
        <w:rPr>
          <w:rFonts w:ascii="Times New Roman" w:hAnsi="Times New Roman"/>
          <w:szCs w:val="24"/>
        </w:rPr>
      </w:pPr>
      <w:r w:rsidRPr="007D0142">
        <w:rPr>
          <w:rFonts w:ascii="Times New Roman" w:hAnsi="Times New Roman"/>
          <w:position w:val="-50"/>
          <w:szCs w:val="24"/>
        </w:rPr>
        <w:object w:dxaOrig="2880" w:dyaOrig="1120">
          <v:shape id="_x0000_i1033" type="#_x0000_t75" style="width:2in;height:55.8pt" o:ole="">
            <v:imagedata r:id="rId21" o:title=""/>
          </v:shape>
          <o:OLEObject Type="Embed" ProgID="Equation.3" ShapeID="_x0000_i1033" DrawAspect="Content" ObjectID="_1601413542" r:id="rId22"/>
        </w:object>
      </w:r>
      <w:r w:rsidRPr="007D0142">
        <w:rPr>
          <w:rFonts w:ascii="Times New Roman" w:hAnsi="Times New Roman"/>
          <w:szCs w:val="24"/>
        </w:rPr>
        <w:t xml:space="preserve">                   (3.31)</w:t>
      </w:r>
    </w:p>
    <w:p w:rsidR="00D256CD" w:rsidRPr="007D0142" w:rsidRDefault="00D256CD" w:rsidP="00D256CD">
      <w:pPr>
        <w:pStyle w:val="TAMainText"/>
        <w:ind w:firstLine="708"/>
        <w:rPr>
          <w:rFonts w:ascii="Times New Roman" w:hAnsi="Times New Roman"/>
          <w:szCs w:val="24"/>
        </w:rPr>
      </w:pPr>
      <w:r w:rsidRPr="007D0142">
        <w:rPr>
          <w:rFonts w:ascii="Times New Roman" w:hAnsi="Times New Roman"/>
          <w:szCs w:val="24"/>
        </w:rPr>
        <w:t xml:space="preserve">In fact, the skew-symmetric matrices </w:t>
      </w:r>
      <w:proofErr w:type="gramStart"/>
      <w:r w:rsidRPr="007D0142">
        <w:rPr>
          <w:rFonts w:ascii="Times New Roman" w:hAnsi="Times New Roman"/>
          <w:szCs w:val="24"/>
        </w:rPr>
        <w:t>are used</w:t>
      </w:r>
      <w:proofErr w:type="gramEnd"/>
      <w:r w:rsidRPr="007D0142">
        <w:rPr>
          <w:rFonts w:ascii="Times New Roman" w:hAnsi="Times New Roman"/>
          <w:szCs w:val="24"/>
        </w:rPr>
        <w:t xml:space="preserve"> here to conveniently represent the vector products, by recalling the identity:</w:t>
      </w:r>
    </w:p>
    <w:p w:rsidR="00D256CD" w:rsidRPr="007D0142" w:rsidRDefault="00D256CD" w:rsidP="00D256CD">
      <w:pPr>
        <w:pStyle w:val="TAMainText"/>
        <w:ind w:firstLine="0"/>
        <w:jc w:val="center"/>
        <w:rPr>
          <w:rFonts w:ascii="Times New Roman" w:hAnsi="Times New Roman"/>
          <w:szCs w:val="24"/>
        </w:rPr>
      </w:pPr>
      <w:r w:rsidRPr="007D0142">
        <w:rPr>
          <w:rFonts w:ascii="Times New Roman" w:hAnsi="Times New Roman"/>
          <w:position w:val="-10"/>
          <w:szCs w:val="24"/>
        </w:rPr>
        <w:object w:dxaOrig="1680" w:dyaOrig="340">
          <v:shape id="_x0000_i1034" type="#_x0000_t75" style="width:84pt;height:16.8pt" o:ole="">
            <v:imagedata r:id="rId23" o:title=""/>
          </v:shape>
          <o:OLEObject Type="Embed" ProgID="Equation.3" ShapeID="_x0000_i1034" DrawAspect="Content" ObjectID="_1601413543" r:id="rId24"/>
        </w:object>
      </w:r>
      <w:r w:rsidRPr="007D0142">
        <w:rPr>
          <w:rFonts w:ascii="Times New Roman" w:hAnsi="Times New Roman"/>
          <w:szCs w:val="24"/>
        </w:rPr>
        <w:t xml:space="preserve">                                          (3.32)</w:t>
      </w:r>
    </w:p>
    <w:p w:rsidR="00D256CD" w:rsidRPr="007D0142" w:rsidRDefault="00D256CD" w:rsidP="00D256CD">
      <w:pPr>
        <w:pStyle w:val="TAMainText"/>
        <w:ind w:firstLine="720"/>
        <w:rPr>
          <w:rFonts w:ascii="Times New Roman" w:hAnsi="Times New Roman"/>
          <w:szCs w:val="24"/>
        </w:rPr>
      </w:pPr>
      <w:r w:rsidRPr="007D0142">
        <w:rPr>
          <w:rFonts w:ascii="Times New Roman" w:hAnsi="Times New Roman"/>
          <w:szCs w:val="24"/>
        </w:rPr>
        <w:lastRenderedPageBreak/>
        <w:t xml:space="preserve">Integration of the equations of motion for translational variables (position of the central of mass and the translational momentum) </w:t>
      </w:r>
      <w:proofErr w:type="gramStart"/>
      <w:r w:rsidRPr="007D0142">
        <w:rPr>
          <w:rFonts w:ascii="Times New Roman" w:hAnsi="Times New Roman"/>
          <w:szCs w:val="24"/>
        </w:rPr>
        <w:t>is usually performed</w:t>
      </w:r>
      <w:proofErr w:type="gramEnd"/>
      <w:r w:rsidRPr="007D0142">
        <w:rPr>
          <w:rFonts w:ascii="Times New Roman" w:hAnsi="Times New Roman"/>
          <w:szCs w:val="24"/>
        </w:rPr>
        <w:t xml:space="preserve"> in the same way as for all-atomic MD, using </w:t>
      </w:r>
      <w:proofErr w:type="spellStart"/>
      <w:r w:rsidRPr="007D0142">
        <w:rPr>
          <w:rFonts w:ascii="Times New Roman" w:hAnsi="Times New Roman"/>
          <w:szCs w:val="24"/>
        </w:rPr>
        <w:t>Verlet</w:t>
      </w:r>
      <w:proofErr w:type="spellEnd"/>
      <w:r w:rsidRPr="007D0142">
        <w:rPr>
          <w:rFonts w:ascii="Times New Roman" w:hAnsi="Times New Roman"/>
          <w:szCs w:val="24"/>
        </w:rPr>
        <w:t xml:space="preserve">-like schemes. The most challenging part of the computations of dynamics of the rigid bodies </w:t>
      </w:r>
      <w:proofErr w:type="gramStart"/>
      <w:r w:rsidRPr="007D0142">
        <w:rPr>
          <w:rFonts w:ascii="Times New Roman" w:hAnsi="Times New Roman"/>
          <w:szCs w:val="24"/>
        </w:rPr>
        <w:t>is related</w:t>
      </w:r>
      <w:proofErr w:type="gramEnd"/>
      <w:r w:rsidRPr="007D0142">
        <w:rPr>
          <w:rFonts w:ascii="Times New Roman" w:hAnsi="Times New Roman"/>
          <w:szCs w:val="24"/>
        </w:rPr>
        <w:t xml:space="preserve"> to a solution for rotational variables (e.g. angular momentum and the attitude matrix). </w:t>
      </w:r>
    </w:p>
    <w:p w:rsidR="006372F8" w:rsidRPr="00D256CD" w:rsidRDefault="006372F8">
      <w:pPr>
        <w:rPr>
          <w:lang w:val="en-US"/>
        </w:rPr>
      </w:pPr>
    </w:p>
    <w:sectPr w:rsidR="006372F8" w:rsidRPr="00D2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48E"/>
    <w:multiLevelType w:val="hybridMultilevel"/>
    <w:tmpl w:val="5EAC7B02"/>
    <w:lvl w:ilvl="0" w:tplc="A600C8F2">
      <w:start w:val="1"/>
      <w:numFmt w:val="low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BD0"/>
    <w:rsid w:val="00075CF5"/>
    <w:rsid w:val="00283A85"/>
    <w:rsid w:val="003110F2"/>
    <w:rsid w:val="00313FCA"/>
    <w:rsid w:val="00397BD0"/>
    <w:rsid w:val="00406B9A"/>
    <w:rsid w:val="0046451B"/>
    <w:rsid w:val="005C1B0D"/>
    <w:rsid w:val="006372F8"/>
    <w:rsid w:val="006911CB"/>
    <w:rsid w:val="006D6989"/>
    <w:rsid w:val="00922CB7"/>
    <w:rsid w:val="00A65F02"/>
    <w:rsid w:val="00D256CD"/>
    <w:rsid w:val="00DC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42BE8F5"/>
  <w15:chartTrackingRefBased/>
  <w15:docId w15:val="{FD0D967E-8CB4-4940-8FC8-A0C2BDED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6CD"/>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MainText">
    <w:name w:val="TA_Main_Text"/>
    <w:basedOn w:val="Normal"/>
    <w:link w:val="TAMainText0"/>
    <w:rsid w:val="00D256CD"/>
    <w:pPr>
      <w:spacing w:line="480" w:lineRule="auto"/>
      <w:ind w:firstLine="202"/>
      <w:jc w:val="both"/>
    </w:pPr>
    <w:rPr>
      <w:rFonts w:ascii="Times" w:hAnsi="Times"/>
      <w:szCs w:val="20"/>
      <w:lang w:val="en-US" w:eastAsia="en-US"/>
    </w:rPr>
  </w:style>
  <w:style w:type="character" w:customStyle="1" w:styleId="TAMainText0">
    <w:name w:val="TA_Main_Text Знак"/>
    <w:link w:val="TAMainText"/>
    <w:rsid w:val="00D256CD"/>
    <w:rPr>
      <w:rFonts w:ascii="Times" w:eastAsia="Times New Roman" w:hAnsi="Times" w:cs="Times New Roman"/>
      <w:sz w:val="24"/>
      <w:szCs w:val="20"/>
    </w:rPr>
  </w:style>
  <w:style w:type="paragraph" w:styleId="Caption">
    <w:name w:val="caption"/>
    <w:basedOn w:val="Normal"/>
    <w:next w:val="Normal"/>
    <w:qFormat/>
    <w:rsid w:val="00D256CD"/>
    <w:rPr>
      <w:b/>
      <w:bCs/>
      <w:sz w:val="20"/>
      <w:szCs w:val="20"/>
    </w:rPr>
  </w:style>
  <w:style w:type="character" w:styleId="PlaceholderText">
    <w:name w:val="Placeholder Text"/>
    <w:basedOn w:val="DefaultParagraphFont"/>
    <w:uiPriority w:val="99"/>
    <w:semiHidden/>
    <w:rsid w:val="00313F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10.bin"/><Relationship Id="rId5" Type="http://schemas.openxmlformats.org/officeDocument/2006/relationships/image" Target="media/image1.emf"/><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image" Target="media/image4.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5</cp:revision>
  <dcterms:created xsi:type="dcterms:W3CDTF">2018-10-18T21:32:00Z</dcterms:created>
  <dcterms:modified xsi:type="dcterms:W3CDTF">2018-10-19T04:19:00Z</dcterms:modified>
</cp:coreProperties>
</file>