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thsc_pathway_pca.r"/>
      <w:r>
        <w:t xml:space="preserve">LTHSC_pathway_PCA.R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LTHSC_pathway_PCA.R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Cross-dataset GSEA pipeline comparing six published Jakobsen human HSPC differential-expression tables (TET2-mutant vs WT, CH-WT vs non-CH, three aging cohorts) against five in-house LT-HSC pseudobulk DEG comparisons. Maps human genes to mouse orthologs via babelgene, builds up/down gene sets per dataset, runs GSEA against each LT-HSC ranked list, and additionally runs GO:BP/KEGG/Hallmark GSEA on the original human data.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Six Jakobsen CSV DE tables; five LT-HSC pseudobulk DEG .txt files under</w:t>
      </w:r>
      <w:r>
        <w:t xml:space="preserve"> </w:t>
      </w:r>
      <w:r>
        <w:t xml:space="preserve">“</w:t>
      </w:r>
      <w:r>
        <w:t xml:space="preserve">LT-HSCs (1)/</w:t>
      </w:r>
      <w:r>
        <w:t xml:space="preserve">/</w:t>
      </w:r>
      <w:r>
        <w:t xml:space="preserve">”</w:t>
      </w:r>
      <w:r>
        <w:t xml:space="preserve"> </w:t>
      </w:r>
      <w:r>
        <w:t xml:space="preserve">folders.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Per-dataset folders under Jakobsen_HSPC_multi_GSEA/ with GSEA plots, Summary_dotplot.png, LeadingEdge heatmaps/Venn diagrams, RankedList_scatter.png, orthologs.csv, gene_sets.csv, plus global Combined_dotplot.png and Combined_summary.csv; pathway subfolder with GO/KEGG/Hallmark plots and CSVs.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human CH/TET2/aging HSPC transcriptional signatures are enriched in the mouse LT-HSC lentiviral-clone comparisons — cross-species validation of clonal hematopoiesis expression signatures.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analysis; no close duplicate among the R files.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2026-07-10T02:18:07Z</dcterms:created>
  <dcterms:modified xsi:type="dcterms:W3CDTF">2026-07-10T02:18:07Z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