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1d61183b761a4eda0011863b824743aa68e052"/>
      <w:r>
        <w:t xml:space="preserve">Dnmt3a 10x panel-extraction step (per sample, GSE272266)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d_panel.py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Panel-extraction step; no join/comparison script recovered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Per-sample preprocessing step for the Dnmt3a GSE272266 10x dataset (replicated across vehicle/sex/hormone arms). Extracts one sample’s matrix/features/barcodes from the dataset’s tar archive by GEO sample ID, QC-filters, normalizes, scores cell cycle + proliferation-core, and either defines or reuses a shared gene panel — the Dnmt3a analogue of ax_panel.py.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GSE272266_RAW.tar; GEO sample ID, genotype, sex, replicate number and mode passed as command-line arguments.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/tmp/dnmt3a/panel.csv (shared panel) and /tmp/dnmt3a/</w:t>
      </w:r>
      <w:r>
        <w:t xml:space="preserve">_</w:t>
      </w:r>
      <w:r>
        <w:t xml:space="preserve">_X.npy/_obs.csv per sample.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Prepare per-sample, per-cell scored expression panels for the more highly replicated Dnmt3a dataset identified in BETTER_DATASETS_Tet2_Dnmt3a.md, following the same panel-extraction template used for Asxl1, as a step toward a compartment-matched Dnmt3a WT-vs-mutant comparison with sex as a covariate.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Preparation step only; per-sample cell counts printed at runtime. No corresponding</w:t>
      </w:r>
      <w:r>
        <w:t xml:space="preserve"> </w:t>
      </w:r>
      <w:r>
        <w:t xml:space="preserve">“</w:t>
      </w:r>
      <w:r>
        <w:t xml:space="preserve">d_join.py</w:t>
      </w:r>
      <w:r>
        <w:t xml:space="preserve">”</w:t>
      </w:r>
      <w:r>
        <w:t xml:space="preserve"> </w:t>
      </w:r>
      <w:r>
        <w:t xml:space="preserve">was found among the recovered scripts — this upgraded-dataset Dnmt3a comparison appears to have been left at the panel-extraction stage (the Dnmt3a conclusion ultimately reported in c_final.py instead uses the earlier, less-replicated Smart-seq2 GSE124822 data).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2026-07-10T01:08:09Z</dcterms:created>
  <dcterms:modified xsi:type="dcterms:W3CDTF">2026-07-10T01:08:09Z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