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108c117eb0c5439ad06f72b932a8cb4d5bd0a9"/>
      <w:r>
        <w:t xml:space="preserve">Consolidated single-cell cell-cycle analysis (Smart-seq2 + 10x, one script)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scrna_analysis.py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Alternate all-in-one version of s1+s2+s3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A self-contained alternative that combines what s1_smartseq2.py + s2_tenx.py + s3_synth.py do separately: processes the Smart-seq2 (WT/Tet2/Dnmt3a) and 10x (WT/Jak2V617F) datasets in one run, scores cell cycle/proliferation for each, and computes the same chi-square/Mann-Whitney WT-vs-mutant comparisons for all three genotypes without writing intermediate per-genotype CSVs first.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Same GSE124822 Smart-seq2 files and GSE263101_RAW.tar as s1/s2.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scrna_cellcycle_summary.csv, scrna_comparisons.csv.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Provide a single, reproducible entry point for the pooled-cell cross-genotype proliferation comparison, functionally equivalent to running s1+s2+s3 in sequence.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Produces the same conclusions as the s1/s2/s3 chain (pooled-cell WT-vs-mutant cycling/proliferation differences per genotype); superseded for compartment-matched analysis by the c_*/strict_join.py pipeline.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2026-07-10T01:08:11Z</dcterms:created>
  <dcterms:modified xsi:type="dcterms:W3CDTF">2026-07-10T01:08:11Z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