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1E1C0" w14:textId="77777777" w:rsidR="00EA1E32" w:rsidRPr="004F52F0" w:rsidRDefault="00000000">
      <w:pPr>
        <w:spacing w:after="576" w:line="259" w:lineRule="auto"/>
        <w:ind w:left="14" w:right="0" w:firstLine="0"/>
        <w:rPr>
          <w:rFonts w:ascii="Abadi" w:hAnsi="Abadi"/>
          <w:sz w:val="16"/>
          <w:szCs w:val="16"/>
        </w:rPr>
      </w:pPr>
      <w:r w:rsidRPr="009A4056">
        <w:rPr>
          <w:rFonts w:ascii="Abadi" w:hAnsi="Abadi"/>
          <w:sz w:val="20"/>
          <w:szCs w:val="20"/>
        </w:rPr>
        <w:t xml:space="preserve"> </w:t>
      </w:r>
    </w:p>
    <w:p w14:paraId="1BFE2FC9" w14:textId="77777777" w:rsidR="00EA1E32" w:rsidRPr="009A4056" w:rsidRDefault="00000000">
      <w:pPr>
        <w:spacing w:after="0" w:line="401" w:lineRule="auto"/>
        <w:ind w:left="9" w:right="265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b/>
          <w:sz w:val="20"/>
          <w:szCs w:val="20"/>
        </w:rPr>
        <w:t>Nextracker</w:t>
      </w:r>
      <w:proofErr w:type="spellEnd"/>
      <w:r w:rsidRPr="009A4056">
        <w:rPr>
          <w:rFonts w:ascii="Abadi" w:hAnsi="Abadi"/>
          <w:b/>
          <w:sz w:val="20"/>
          <w:szCs w:val="20"/>
        </w:rPr>
        <w:t xml:space="preserve"> Inc. (NXT): Competitive Advantage Analysis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Identify Competitors: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017BEBDE" w14:textId="77777777" w:rsidR="00EA1E32" w:rsidRPr="009A4056" w:rsidRDefault="00000000">
      <w:pPr>
        <w:numPr>
          <w:ilvl w:val="0"/>
          <w:numId w:val="1"/>
        </w:numPr>
        <w:spacing w:after="3" w:line="402" w:lineRule="auto"/>
        <w:ind w:right="137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Primary Competitors</w:t>
      </w:r>
      <w:r w:rsidRPr="009A4056">
        <w:rPr>
          <w:rFonts w:ascii="Abadi" w:hAnsi="Abadi"/>
          <w:sz w:val="20"/>
          <w:szCs w:val="20"/>
        </w:rPr>
        <w:t xml:space="preserve">: Array Technologies, FTC Solar, </w:t>
      </w:r>
      <w:proofErr w:type="spellStart"/>
      <w:r w:rsidRPr="009A4056">
        <w:rPr>
          <w:rFonts w:ascii="Abadi" w:hAnsi="Abadi"/>
          <w:sz w:val="20"/>
          <w:szCs w:val="20"/>
        </w:rPr>
        <w:t>Arctech</w:t>
      </w:r>
      <w:proofErr w:type="spellEnd"/>
      <w:r w:rsidRPr="009A4056">
        <w:rPr>
          <w:rFonts w:ascii="Abadi" w:hAnsi="Abadi"/>
          <w:sz w:val="20"/>
          <w:szCs w:val="20"/>
        </w:rPr>
        <w:t xml:space="preserve"> Solar, </w:t>
      </w:r>
      <w:proofErr w:type="spellStart"/>
      <w:r w:rsidRPr="009A4056">
        <w:rPr>
          <w:rFonts w:ascii="Abadi" w:hAnsi="Abadi"/>
          <w:sz w:val="20"/>
          <w:szCs w:val="20"/>
        </w:rPr>
        <w:t>Soltec</w:t>
      </w:r>
      <w:proofErr w:type="spellEnd"/>
      <w:r w:rsidRPr="009A4056">
        <w:rPr>
          <w:rFonts w:ascii="Abadi" w:hAnsi="Abadi"/>
          <w:sz w:val="20"/>
          <w:szCs w:val="20"/>
        </w:rPr>
        <w:t xml:space="preserve"> [cite: 10k 2024.pdf at 6585]  </w:t>
      </w:r>
    </w:p>
    <w:p w14:paraId="0A145FD2" w14:textId="77777777" w:rsidR="00EA1E32" w:rsidRPr="009A4056" w:rsidRDefault="00000000">
      <w:pPr>
        <w:numPr>
          <w:ilvl w:val="0"/>
          <w:numId w:val="1"/>
        </w:numPr>
        <w:spacing w:after="164" w:line="259" w:lineRule="auto"/>
        <w:ind w:right="137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Secondary Competitors</w:t>
      </w:r>
      <w:r w:rsidRPr="009A4056">
        <w:rPr>
          <w:rFonts w:ascii="Abadi" w:hAnsi="Abadi"/>
          <w:sz w:val="20"/>
          <w:szCs w:val="20"/>
        </w:rPr>
        <w:t xml:space="preserve">: N/A  </w:t>
      </w:r>
    </w:p>
    <w:p w14:paraId="4AACA94C" w14:textId="77777777" w:rsidR="00EA1E32" w:rsidRPr="009A4056" w:rsidRDefault="00000000">
      <w:pPr>
        <w:numPr>
          <w:ilvl w:val="0"/>
          <w:numId w:val="2"/>
        </w:numPr>
        <w:spacing w:after="287" w:line="259" w:lineRule="auto"/>
        <w:ind w:right="0" w:hanging="269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Introduction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2.1 Company Overview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Founding &amp; History: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5CE79BD1" w14:textId="77777777" w:rsidR="00EA1E32" w:rsidRPr="009A4056" w:rsidRDefault="00000000">
      <w:pPr>
        <w:numPr>
          <w:ilvl w:val="2"/>
          <w:numId w:val="7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Founded in 2013 by Dan Shugar. [cite: 10k 2024.pdf at 6657]  </w:t>
      </w:r>
    </w:p>
    <w:p w14:paraId="3C5182EF" w14:textId="77777777" w:rsidR="00EA1E32" w:rsidRPr="009A4056" w:rsidRDefault="00000000">
      <w:pPr>
        <w:numPr>
          <w:ilvl w:val="2"/>
          <w:numId w:val="7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Acquired by Flex Ltd. in 2015. [cite: 10k 2024.pdf at 6657]  </w:t>
      </w:r>
    </w:p>
    <w:p w14:paraId="1E18D4C8" w14:textId="77777777" w:rsidR="00EA1E32" w:rsidRPr="009A4056" w:rsidRDefault="00000000">
      <w:pPr>
        <w:numPr>
          <w:ilvl w:val="2"/>
          <w:numId w:val="7"/>
        </w:numPr>
        <w:spacing w:after="245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Spun off from Flex Ltd. in January 2024. [cite: 10k 2024.pdf at 6657]  </w:t>
      </w:r>
    </w:p>
    <w:p w14:paraId="39A7BAD9" w14:textId="77777777" w:rsidR="00EA1E32" w:rsidRPr="009A4056" w:rsidRDefault="00000000">
      <w:pPr>
        <w:numPr>
          <w:ilvl w:val="2"/>
          <w:numId w:val="7"/>
        </w:numPr>
        <w:spacing w:after="119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As of March 31, 2024, </w:t>
      </w: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shipped over 100 GW of its solar tracker systems to projects on six continents. [cite: 10k 2024.pdf at 6659]  </w:t>
      </w:r>
    </w:p>
    <w:p w14:paraId="72B7E787" w14:textId="77777777" w:rsidR="00EA1E32" w:rsidRPr="009A4056" w:rsidRDefault="00000000">
      <w:pPr>
        <w:spacing w:after="130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Core Business: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43A17F0" w14:textId="77777777" w:rsidR="00EA1E32" w:rsidRPr="009A4056" w:rsidRDefault="00000000">
      <w:pPr>
        <w:numPr>
          <w:ilvl w:val="2"/>
          <w:numId w:val="7"/>
        </w:numPr>
        <w:spacing w:after="162" w:line="376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is a leading provider of intelligent, integrated solar tracker and software solutions used in utility-scale and ground-mounted distributed generation</w:t>
      </w:r>
      <w:r w:rsidRPr="009A4056">
        <w:rPr>
          <w:rFonts w:ascii="Abadi" w:hAnsi="Abadi"/>
          <w:color w:val="575B5F"/>
          <w:sz w:val="20"/>
          <w:szCs w:val="20"/>
          <w:vertAlign w:val="superscript"/>
        </w:rPr>
        <w:t>1</w:t>
      </w:r>
      <w:r w:rsidRPr="009A4056">
        <w:rPr>
          <w:rFonts w:ascii="Abadi" w:hAnsi="Abadi"/>
          <w:sz w:val="20"/>
          <w:szCs w:val="20"/>
        </w:rPr>
        <w:t xml:space="preserve"> solar projects around the world. [cite: 10k 2024.pdf at 6650]  </w:t>
      </w:r>
    </w:p>
    <w:p w14:paraId="13B50943" w14:textId="77777777" w:rsidR="00EA1E32" w:rsidRPr="009A4056" w:rsidRDefault="00000000">
      <w:pPr>
        <w:numPr>
          <w:ilvl w:val="2"/>
          <w:numId w:val="7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Products:   </w:t>
      </w:r>
    </w:p>
    <w:p w14:paraId="23311639" w14:textId="77777777" w:rsidR="00EA1E32" w:rsidRPr="009A4056" w:rsidRDefault="00000000">
      <w:pPr>
        <w:spacing w:after="134"/>
        <w:ind w:left="1104" w:right="1"/>
        <w:rPr>
          <w:rFonts w:ascii="Abadi" w:hAnsi="Abadi"/>
          <w:sz w:val="20"/>
          <w:szCs w:val="20"/>
        </w:rPr>
      </w:pP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NX Horizon: Flagship solar tracking solution. [cite: 10k 2024.pdf at  </w:t>
      </w:r>
    </w:p>
    <w:p w14:paraId="2D2E5C1B" w14:textId="77777777" w:rsidR="00EA1E32" w:rsidRPr="009A4056" w:rsidRDefault="00000000">
      <w:pPr>
        <w:spacing w:after="43" w:line="382" w:lineRule="auto"/>
        <w:ind w:left="1094" w:right="1" w:firstLine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6687] </w:t>
      </w: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NX Horizon-XTR: Terrain-following tracker. [cite: 10k 2024.pdf at 6696] </w:t>
      </w: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NX Horizon Low Carbon: Tracker solution with a reduced carbon footprint. [cite: 10k 2024.pdf at 6714] </w:t>
      </w: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</w:t>
      </w:r>
      <w:proofErr w:type="spellStart"/>
      <w:r w:rsidRPr="009A4056">
        <w:rPr>
          <w:rFonts w:ascii="Abadi" w:hAnsi="Abadi"/>
          <w:sz w:val="20"/>
          <w:szCs w:val="20"/>
        </w:rPr>
        <w:t>TrueCapture</w:t>
      </w:r>
      <w:proofErr w:type="spellEnd"/>
      <w:r w:rsidRPr="009A4056">
        <w:rPr>
          <w:rFonts w:ascii="Abadi" w:hAnsi="Abadi"/>
          <w:sz w:val="20"/>
          <w:szCs w:val="20"/>
        </w:rPr>
        <w:t xml:space="preserve">: Energy yield enhancement software. [cite: 10k 2024.pdf at 6722] </w:t>
      </w: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NX Navigator: </w:t>
      </w:r>
    </w:p>
    <w:p w14:paraId="669031A7" w14:textId="77777777" w:rsidR="00EA1E32" w:rsidRPr="009A4056" w:rsidRDefault="00000000">
      <w:pPr>
        <w:ind w:left="110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Advanced monitoring and control software. [cite: 10k 2024.pdf at 6724]  </w:t>
      </w:r>
    </w:p>
    <w:p w14:paraId="44CDB633" w14:textId="77777777" w:rsidR="00EA1E32" w:rsidRPr="009A4056" w:rsidRDefault="00000000">
      <w:pPr>
        <w:tabs>
          <w:tab w:val="center" w:pos="1903"/>
        </w:tabs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 xml:space="preserve"> </w:t>
      </w: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Target Market Segments:   </w:t>
      </w:r>
    </w:p>
    <w:p w14:paraId="22D396E6" w14:textId="77777777" w:rsidR="00EA1E32" w:rsidRPr="009A4056" w:rsidRDefault="00000000">
      <w:pPr>
        <w:spacing w:after="165"/>
        <w:ind w:left="1104" w:right="1"/>
        <w:rPr>
          <w:rFonts w:ascii="Abadi" w:hAnsi="Abadi"/>
          <w:sz w:val="20"/>
          <w:szCs w:val="20"/>
        </w:rPr>
      </w:pP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Engineering, procurement, and construction firms (EPCs) [cite: 10k  </w:t>
      </w:r>
    </w:p>
    <w:p w14:paraId="2A50BD43" w14:textId="77777777" w:rsidR="00EA1E32" w:rsidRPr="009A4056" w:rsidRDefault="00000000">
      <w:pPr>
        <w:spacing w:after="143" w:line="400" w:lineRule="auto"/>
        <w:ind w:left="1094" w:right="717" w:firstLine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>2024.pdf at 6660</w:t>
      </w:r>
      <w:proofErr w:type="gramStart"/>
      <w:r w:rsidRPr="009A4056">
        <w:rPr>
          <w:rFonts w:ascii="Abadi" w:hAnsi="Abadi"/>
          <w:sz w:val="20"/>
          <w:szCs w:val="20"/>
        </w:rPr>
        <w:t xml:space="preserve">]  </w:t>
      </w:r>
      <w:r w:rsidRPr="009A4056">
        <w:rPr>
          <w:rFonts w:ascii="Abadi" w:eastAsia="Courier New" w:hAnsi="Abadi" w:cs="Courier New"/>
          <w:sz w:val="20"/>
          <w:szCs w:val="20"/>
        </w:rPr>
        <w:t>o</w:t>
      </w:r>
      <w:proofErr w:type="gramEnd"/>
      <w:r w:rsidRPr="009A4056">
        <w:rPr>
          <w:rFonts w:ascii="Abadi" w:hAnsi="Abadi"/>
          <w:sz w:val="20"/>
          <w:szCs w:val="20"/>
        </w:rPr>
        <w:t xml:space="preserve"> Solar project developers and owners [cite: 10k 2024.pdf at 6660]  </w:t>
      </w:r>
    </w:p>
    <w:p w14:paraId="767986A8" w14:textId="77777777" w:rsidR="00EA1E32" w:rsidRPr="009A4056" w:rsidRDefault="00000000">
      <w:pPr>
        <w:tabs>
          <w:tab w:val="center" w:pos="1527"/>
        </w:tabs>
        <w:spacing w:after="256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 xml:space="preserve"> </w:t>
      </w: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Value Proposition:   </w:t>
      </w:r>
    </w:p>
    <w:p w14:paraId="2F2FDAA3" w14:textId="77777777" w:rsidR="00EA1E32" w:rsidRPr="009A4056" w:rsidRDefault="00000000">
      <w:pPr>
        <w:numPr>
          <w:ilvl w:val="5"/>
          <w:numId w:val="8"/>
        </w:numPr>
        <w:spacing w:after="250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Increased energy production [cite: 10k 2024.pdf at 6652] </w:t>
      </w: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</w:t>
      </w:r>
    </w:p>
    <w:p w14:paraId="59E35F94" w14:textId="77777777" w:rsidR="00EA1E32" w:rsidRPr="009A4056" w:rsidRDefault="00000000">
      <w:pPr>
        <w:ind w:left="1916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Reduced costs [cite: 10k 2024.pdf at 6652]  </w:t>
      </w:r>
    </w:p>
    <w:p w14:paraId="02D68BBC" w14:textId="77777777" w:rsidR="00EA1E32" w:rsidRPr="009A4056" w:rsidRDefault="00000000">
      <w:pPr>
        <w:spacing w:after="583" w:line="259" w:lineRule="auto"/>
        <w:ind w:left="14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 </w:t>
      </w:r>
    </w:p>
    <w:p w14:paraId="7BBB4C0A" w14:textId="77777777" w:rsidR="00EA1E32" w:rsidRPr="009A4056" w:rsidRDefault="00000000">
      <w:pPr>
        <w:numPr>
          <w:ilvl w:val="5"/>
          <w:numId w:val="8"/>
        </w:numPr>
        <w:spacing w:after="39" w:line="259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lastRenderedPageBreak/>
        <w:t xml:space="preserve">Significant plant return on investment (ROI) [cite: 10k </w:t>
      </w:r>
    </w:p>
    <w:p w14:paraId="5B6103EF" w14:textId="77777777" w:rsidR="00EA1E32" w:rsidRPr="009A4056" w:rsidRDefault="00000000">
      <w:pPr>
        <w:spacing w:after="223"/>
        <w:ind w:left="1916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2024.pdf at 6652]  </w:t>
      </w:r>
    </w:p>
    <w:p w14:paraId="33E0D2BF" w14:textId="77777777" w:rsidR="00EA1E32" w:rsidRPr="009A4056" w:rsidRDefault="00000000">
      <w:pPr>
        <w:numPr>
          <w:ilvl w:val="1"/>
          <w:numId w:val="2"/>
        </w:numPr>
        <w:spacing w:after="287" w:line="259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Industry &amp; Sector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Industry: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5301CAF1" w14:textId="77777777" w:rsidR="00EA1E32" w:rsidRPr="009A4056" w:rsidRDefault="00000000">
      <w:pPr>
        <w:numPr>
          <w:ilvl w:val="2"/>
          <w:numId w:val="6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Solar Tracker [cite: 10k 2024.pdf at 6661]  </w:t>
      </w:r>
    </w:p>
    <w:p w14:paraId="06D36C6D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Sector: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77F34226" w14:textId="77777777" w:rsidR="00EA1E32" w:rsidRPr="009A4056" w:rsidRDefault="00000000">
      <w:pPr>
        <w:numPr>
          <w:ilvl w:val="2"/>
          <w:numId w:val="6"/>
        </w:numPr>
        <w:spacing w:after="119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Renewable Energy [cite: Nextracker_ShareholderLetter_Q3FY2025_Final.pdf at 12320]  </w:t>
      </w:r>
    </w:p>
    <w:p w14:paraId="4A3DA09E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Market Position: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947AE22" w14:textId="77777777" w:rsidR="00EA1E32" w:rsidRPr="009A4056" w:rsidRDefault="00000000">
      <w:pPr>
        <w:numPr>
          <w:ilvl w:val="2"/>
          <w:numId w:val="6"/>
        </w:numPr>
        <w:spacing w:after="161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Global market leader based on gigawatts shipped for eight consecutive years </w:t>
      </w:r>
    </w:p>
    <w:p w14:paraId="0DF014F0" w14:textId="77777777" w:rsidR="00EA1E32" w:rsidRPr="009A4056" w:rsidRDefault="00000000">
      <w:pPr>
        <w:ind w:left="730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[cite: 10k 2024.pdf at 6652]  </w:t>
      </w:r>
    </w:p>
    <w:p w14:paraId="4E5FF2B5" w14:textId="77777777" w:rsidR="00EA1E32" w:rsidRPr="009A4056" w:rsidRDefault="00000000">
      <w:pPr>
        <w:numPr>
          <w:ilvl w:val="1"/>
          <w:numId w:val="2"/>
        </w:numPr>
        <w:spacing w:after="88" w:line="398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Market Cap, Revenue &amp; Acquisitions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Market Cap: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51EEFA72" w14:textId="77777777" w:rsidR="00EA1E32" w:rsidRPr="009A4056" w:rsidRDefault="00000000">
      <w:pPr>
        <w:numPr>
          <w:ilvl w:val="2"/>
          <w:numId w:val="10"/>
        </w:numPr>
        <w:spacing w:after="120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$7.41 billion [cite: Nextracker_ShareholderLetter_Q3FY2025_Final.pdf at 12304]  </w:t>
      </w:r>
    </w:p>
    <w:p w14:paraId="580AC872" w14:textId="77777777" w:rsidR="00EA1E32" w:rsidRPr="009A4056" w:rsidRDefault="00000000">
      <w:pPr>
        <w:spacing w:after="284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Annual Revenue (TTM):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0B89FDF" w14:textId="77777777" w:rsidR="00EA1E32" w:rsidRPr="009A4056" w:rsidRDefault="00000000">
      <w:pPr>
        <w:numPr>
          <w:ilvl w:val="2"/>
          <w:numId w:val="10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$2.5 billion [cite: 10k 2024.pdf at 6663]  </w:t>
      </w:r>
    </w:p>
    <w:p w14:paraId="35D9FB6A" w14:textId="77777777" w:rsidR="00EA1E32" w:rsidRPr="009A4056" w:rsidRDefault="00000000">
      <w:pPr>
        <w:spacing w:after="284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Acquisitions: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068EDD57" w14:textId="77777777" w:rsidR="00EA1E32" w:rsidRPr="009A4056" w:rsidRDefault="00000000">
      <w:pPr>
        <w:numPr>
          <w:ilvl w:val="2"/>
          <w:numId w:val="10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Recent Deals:   </w:t>
      </w:r>
    </w:p>
    <w:p w14:paraId="31CDFF30" w14:textId="77777777" w:rsidR="00EA1E32" w:rsidRPr="009A4056" w:rsidRDefault="00000000">
      <w:pPr>
        <w:spacing w:after="211"/>
        <w:ind w:left="1104" w:right="1"/>
        <w:rPr>
          <w:rFonts w:ascii="Abadi" w:hAnsi="Abadi"/>
          <w:sz w:val="20"/>
          <w:szCs w:val="20"/>
        </w:rPr>
      </w:pP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Acquired Company:   </w:t>
      </w:r>
    </w:p>
    <w:p w14:paraId="46C3B133" w14:textId="77777777" w:rsidR="00EA1E32" w:rsidRPr="009A4056" w:rsidRDefault="00000000">
      <w:pPr>
        <w:numPr>
          <w:ilvl w:val="6"/>
          <w:numId w:val="12"/>
        </w:numPr>
        <w:spacing w:after="103" w:line="385" w:lineRule="auto"/>
        <w:ind w:right="1" w:hanging="361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Ojjo</w:t>
      </w:r>
      <w:proofErr w:type="spellEnd"/>
      <w:r w:rsidRPr="009A4056">
        <w:rPr>
          <w:rFonts w:ascii="Abadi" w:hAnsi="Abadi"/>
          <w:sz w:val="20"/>
          <w:szCs w:val="20"/>
        </w:rPr>
        <w:t xml:space="preserve">: Renewable energy company specializing in foundation technology and services used in ground-mount applications for solar power generation [cite: 10k 2024.pdf at 6795]  </w:t>
      </w:r>
    </w:p>
    <w:p w14:paraId="5C71C66B" w14:textId="77777777" w:rsidR="00EA1E32" w:rsidRPr="009A4056" w:rsidRDefault="00000000">
      <w:pPr>
        <w:numPr>
          <w:ilvl w:val="6"/>
          <w:numId w:val="12"/>
        </w:numPr>
        <w:spacing w:after="0" w:line="404" w:lineRule="auto"/>
        <w:ind w:right="1" w:hanging="36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Solar Pile International: Supplier of innovative solar foundations and piling systems to utility-scale projects [cite: 10k 2024.pdf at  </w:t>
      </w:r>
    </w:p>
    <w:p w14:paraId="13D5EF5C" w14:textId="77777777" w:rsidR="00EA1E32" w:rsidRPr="009A4056" w:rsidRDefault="00000000">
      <w:pPr>
        <w:spacing w:after="232"/>
        <w:ind w:left="2185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6795]  </w:t>
      </w:r>
    </w:p>
    <w:p w14:paraId="114C52E6" w14:textId="77777777" w:rsidR="00EA1E32" w:rsidRPr="009A4056" w:rsidRDefault="00000000">
      <w:pPr>
        <w:spacing w:after="247"/>
        <w:ind w:left="1104" w:right="1"/>
        <w:rPr>
          <w:rFonts w:ascii="Abadi" w:hAnsi="Abadi"/>
          <w:sz w:val="20"/>
          <w:szCs w:val="20"/>
        </w:rPr>
      </w:pP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Deal Value:   </w:t>
      </w:r>
    </w:p>
    <w:p w14:paraId="3814F70E" w14:textId="77777777" w:rsidR="00EA1E32" w:rsidRPr="009A4056" w:rsidRDefault="00000000">
      <w:pPr>
        <w:numPr>
          <w:ilvl w:val="6"/>
          <w:numId w:val="11"/>
        </w:numPr>
        <w:spacing w:after="39" w:line="259" w:lineRule="auto"/>
        <w:ind w:right="1" w:hanging="361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Ojjo</w:t>
      </w:r>
      <w:proofErr w:type="spellEnd"/>
      <w:r w:rsidRPr="009A4056">
        <w:rPr>
          <w:rFonts w:ascii="Abadi" w:hAnsi="Abadi"/>
          <w:sz w:val="20"/>
          <w:szCs w:val="20"/>
        </w:rPr>
        <w:t xml:space="preserve">: $120.2 million [cite: 10k 2024.pdf at 6795]  </w:t>
      </w:r>
    </w:p>
    <w:p w14:paraId="1756A217" w14:textId="77777777" w:rsidR="00EA1E32" w:rsidRPr="009A4056" w:rsidRDefault="00000000">
      <w:pPr>
        <w:numPr>
          <w:ilvl w:val="6"/>
          <w:numId w:val="11"/>
        </w:numPr>
        <w:spacing w:after="8" w:line="417" w:lineRule="auto"/>
        <w:ind w:right="1" w:hanging="36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Solar Pile International: $48 million [cite: 10k 2024.pdf at 6795] </w:t>
      </w: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Strategic Rationale:   </w:t>
      </w:r>
    </w:p>
    <w:p w14:paraId="71950333" w14:textId="77777777" w:rsidR="00EA1E32" w:rsidRPr="009A4056" w:rsidRDefault="00000000">
      <w:pPr>
        <w:numPr>
          <w:ilvl w:val="6"/>
          <w:numId w:val="11"/>
        </w:numPr>
        <w:spacing w:after="87" w:line="385" w:lineRule="auto"/>
        <w:ind w:right="1" w:hanging="36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Expand </w:t>
      </w: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addressable market opportunity by enabling the company to support a wider set of customers and installations [cite: 10k 2024.pdf at 6795]  </w:t>
      </w:r>
    </w:p>
    <w:p w14:paraId="7CA8BA3A" w14:textId="77777777" w:rsidR="00EA1E32" w:rsidRPr="009A4056" w:rsidRDefault="00000000">
      <w:pPr>
        <w:spacing w:after="211"/>
        <w:ind w:left="1104" w:right="1"/>
        <w:rPr>
          <w:rFonts w:ascii="Abadi" w:hAnsi="Abadi"/>
          <w:sz w:val="20"/>
          <w:szCs w:val="20"/>
        </w:rPr>
      </w:pP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Integration &amp; Impact:   </w:t>
      </w:r>
    </w:p>
    <w:p w14:paraId="6FFD4944" w14:textId="77777777" w:rsidR="00EA1E32" w:rsidRPr="009A4056" w:rsidRDefault="00000000">
      <w:pPr>
        <w:spacing w:after="120"/>
        <w:ind w:left="1824" w:right="1"/>
        <w:rPr>
          <w:rFonts w:ascii="Abadi" w:hAnsi="Abadi"/>
          <w:sz w:val="20"/>
          <w:szCs w:val="20"/>
        </w:rPr>
      </w:pPr>
      <w:proofErr w:type="gramStart"/>
      <w:r w:rsidRPr="009A4056">
        <w:rPr>
          <w:rFonts w:eastAsia="Wingdings"/>
          <w:sz w:val="20"/>
          <w:szCs w:val="20"/>
        </w:rPr>
        <w:t>▪</w:t>
      </w:r>
      <w:r w:rsidRPr="009A4056">
        <w:rPr>
          <w:rFonts w:ascii="Abadi" w:hAnsi="Abadi"/>
          <w:sz w:val="20"/>
          <w:szCs w:val="20"/>
        </w:rPr>
        <w:t xml:space="preserve">  Both</w:t>
      </w:r>
      <w:proofErr w:type="gramEnd"/>
      <w:r w:rsidRPr="009A4056">
        <w:rPr>
          <w:rFonts w:ascii="Abadi" w:hAnsi="Abadi"/>
          <w:sz w:val="20"/>
          <w:szCs w:val="20"/>
        </w:rPr>
        <w:t xml:space="preserve"> acquisitions are expected to be integrated by the end of </w:t>
      </w:r>
    </w:p>
    <w:p w14:paraId="62F09BD4" w14:textId="77777777" w:rsidR="00EA1E32" w:rsidRPr="009A4056" w:rsidRDefault="00000000">
      <w:pPr>
        <w:spacing w:after="159"/>
        <w:ind w:left="2185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lastRenderedPageBreak/>
        <w:t>FY25 [cite: Nextracker_ShareholderLetter_Q2-</w:t>
      </w:r>
    </w:p>
    <w:p w14:paraId="43970409" w14:textId="77777777" w:rsidR="00EA1E32" w:rsidRPr="009A4056" w:rsidRDefault="00000000">
      <w:pPr>
        <w:spacing w:after="229"/>
        <w:ind w:left="2185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FY2025_Final.pdf at 11800]  </w:t>
      </w:r>
    </w:p>
    <w:p w14:paraId="138295F4" w14:textId="77777777" w:rsidR="00EA1E32" w:rsidRPr="009A4056" w:rsidRDefault="00000000">
      <w:pPr>
        <w:spacing w:after="211"/>
        <w:ind w:left="1104" w:right="1"/>
        <w:rPr>
          <w:rFonts w:ascii="Abadi" w:hAnsi="Abadi"/>
          <w:sz w:val="20"/>
          <w:szCs w:val="20"/>
        </w:rPr>
      </w:pP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Results So Far:   </w:t>
      </w:r>
    </w:p>
    <w:p w14:paraId="13BF6C76" w14:textId="77777777" w:rsidR="00EA1E32" w:rsidRPr="009A4056" w:rsidRDefault="00000000">
      <w:pPr>
        <w:spacing w:after="0" w:line="404" w:lineRule="auto"/>
        <w:ind w:left="2175" w:right="1" w:hanging="361"/>
        <w:rPr>
          <w:rFonts w:ascii="Abadi" w:hAnsi="Abadi"/>
          <w:sz w:val="20"/>
          <w:szCs w:val="20"/>
        </w:rPr>
      </w:pPr>
      <w:proofErr w:type="gramStart"/>
      <w:r w:rsidRPr="009A4056">
        <w:rPr>
          <w:rFonts w:eastAsia="Wingdings"/>
          <w:sz w:val="20"/>
          <w:szCs w:val="20"/>
        </w:rPr>
        <w:t>▪</w:t>
      </w:r>
      <w:r w:rsidRPr="009A4056">
        <w:rPr>
          <w:rFonts w:ascii="Abadi" w:hAnsi="Abadi"/>
          <w:sz w:val="20"/>
          <w:szCs w:val="20"/>
        </w:rPr>
        <w:t xml:space="preserve">  Neither</w:t>
      </w:r>
      <w:proofErr w:type="gramEnd"/>
      <w:r w:rsidRPr="009A4056">
        <w:rPr>
          <w:rFonts w:ascii="Abadi" w:hAnsi="Abadi"/>
          <w:sz w:val="20"/>
          <w:szCs w:val="20"/>
        </w:rPr>
        <w:t xml:space="preserve"> acquisition is expected to be material to FY25 results, but both are expected to be accretive over time [cite:  </w:t>
      </w:r>
    </w:p>
    <w:p w14:paraId="31B0B4E6" w14:textId="77777777" w:rsidR="00EA1E32" w:rsidRPr="009A4056" w:rsidRDefault="00000000">
      <w:pPr>
        <w:spacing w:after="228" w:line="259" w:lineRule="auto"/>
        <w:ind w:left="0" w:right="143" w:firstLine="0"/>
        <w:jc w:val="right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Nextracker_ShareholderLetter_Q2-FY2025_Final.pdf at 11800]  </w:t>
      </w:r>
    </w:p>
    <w:p w14:paraId="6318A0B6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2.3.1 Yellow Flags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42DA590F" w14:textId="77777777" w:rsidR="00EA1E32" w:rsidRPr="009A4056" w:rsidRDefault="00000000">
      <w:pPr>
        <w:numPr>
          <w:ilvl w:val="5"/>
          <w:numId w:val="5"/>
        </w:numPr>
        <w:spacing w:after="81" w:line="404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Gross Margin Decline: No, gross margin increased from 19.8% in FY23 to 32.3% in FY24 [cite: 10k 2024.pdf at 6663]  </w:t>
      </w:r>
    </w:p>
    <w:p w14:paraId="4D97605A" w14:textId="77777777" w:rsidR="00EA1E32" w:rsidRPr="009A4056" w:rsidRDefault="00000000">
      <w:pPr>
        <w:numPr>
          <w:ilvl w:val="5"/>
          <w:numId w:val="5"/>
        </w:numPr>
        <w:spacing w:after="86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Revenue Decline: No, revenue increased from $1.9 billion in FY23 to $2.5 billion in FY24 [cite: 10k 2024.pdf at 6663]  </w:t>
      </w:r>
    </w:p>
    <w:p w14:paraId="4358369C" w14:textId="77777777" w:rsidR="00EA1E32" w:rsidRPr="009A4056" w:rsidRDefault="00000000">
      <w:pPr>
        <w:numPr>
          <w:ilvl w:val="5"/>
          <w:numId w:val="5"/>
        </w:numPr>
        <w:spacing w:after="109" w:line="38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S&amp;M Growth &lt; Revenue: No, S&amp;M expenses increased by 90% YoY, while revenue increased by 31% YoY [cite: 10k 2024.pdf at 6810]  </w:t>
      </w:r>
    </w:p>
    <w:p w14:paraId="2A33D750" w14:textId="77777777" w:rsidR="00EA1E32" w:rsidRPr="009A4056" w:rsidRDefault="00000000">
      <w:pPr>
        <w:numPr>
          <w:ilvl w:val="5"/>
          <w:numId w:val="5"/>
        </w:numPr>
        <w:spacing w:after="120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Goodwill Write-Down: No, goodwill remained unchanged at $265.2 million [cite: 10k 2024.pdf at 8187]  </w:t>
      </w:r>
    </w:p>
    <w:p w14:paraId="21D7ED55" w14:textId="77777777" w:rsidR="00EA1E32" w:rsidRPr="009A4056" w:rsidRDefault="00000000">
      <w:pPr>
        <w:numPr>
          <w:ilvl w:val="5"/>
          <w:numId w:val="5"/>
        </w:numPr>
        <w:spacing w:after="246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Low/No Stock Dilution: N/A  </w:t>
      </w:r>
    </w:p>
    <w:p w14:paraId="73B8A47A" w14:textId="77777777" w:rsidR="00EA1E32" w:rsidRPr="009A4056" w:rsidRDefault="00000000">
      <w:pPr>
        <w:numPr>
          <w:ilvl w:val="5"/>
          <w:numId w:val="5"/>
        </w:numPr>
        <w:spacing w:after="151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Net Income Negative: No, net income was $496.2 million in FY24 [cite: 10k  </w:t>
      </w:r>
    </w:p>
    <w:p w14:paraId="0D8ACAEB" w14:textId="77777777" w:rsidR="00EA1E32" w:rsidRPr="009A4056" w:rsidRDefault="00000000">
      <w:pPr>
        <w:spacing w:after="0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2024.pdf at 6663]  </w:t>
      </w:r>
    </w:p>
    <w:p w14:paraId="209750BF" w14:textId="77777777" w:rsidR="00EA1E32" w:rsidRPr="009A4056" w:rsidRDefault="00000000">
      <w:pPr>
        <w:spacing w:after="737" w:line="265" w:lineRule="auto"/>
        <w:ind w:left="369" w:right="0"/>
        <w:rPr>
          <w:rFonts w:ascii="Abadi" w:hAnsi="Abadi"/>
          <w:sz w:val="20"/>
          <w:szCs w:val="20"/>
        </w:rPr>
      </w:pP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68016BC7" w14:textId="77777777" w:rsidR="00EA1E32" w:rsidRPr="009A4056" w:rsidRDefault="00000000">
      <w:pPr>
        <w:spacing w:after="37" w:line="265" w:lineRule="auto"/>
        <w:ind w:left="369" w:right="0"/>
        <w:rPr>
          <w:rFonts w:ascii="Abadi" w:hAnsi="Abadi"/>
          <w:sz w:val="20"/>
          <w:szCs w:val="20"/>
        </w:rPr>
      </w:pP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9909A92" w14:textId="77777777" w:rsidR="00EA1E32" w:rsidRPr="009A4056" w:rsidRDefault="00000000">
      <w:pPr>
        <w:spacing w:after="156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FCF &lt; NI: No, FCF was $426.6 </w:t>
      </w:r>
      <w:proofErr w:type="gramStart"/>
      <w:r w:rsidRPr="009A4056">
        <w:rPr>
          <w:rFonts w:ascii="Abadi" w:hAnsi="Abadi"/>
          <w:sz w:val="20"/>
          <w:szCs w:val="20"/>
        </w:rPr>
        <w:t>million</w:t>
      </w:r>
      <w:proofErr w:type="gramEnd"/>
      <w:r w:rsidRPr="009A4056">
        <w:rPr>
          <w:rFonts w:ascii="Abadi" w:hAnsi="Abadi"/>
          <w:sz w:val="20"/>
          <w:szCs w:val="20"/>
        </w:rPr>
        <w:t xml:space="preserve"> and NI was $496.2 million in FY24  </w:t>
      </w:r>
    </w:p>
    <w:p w14:paraId="5B868E62" w14:textId="77777777" w:rsidR="00EA1E32" w:rsidRPr="009A4056" w:rsidRDefault="00000000">
      <w:pPr>
        <w:spacing w:after="237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[cite: 10k 2024.pdf at 6663]  </w:t>
      </w:r>
    </w:p>
    <w:p w14:paraId="54111A0B" w14:textId="77777777" w:rsidR="00EA1E32" w:rsidRPr="009A4056" w:rsidRDefault="00000000">
      <w:pPr>
        <w:spacing w:after="161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OCF &lt; NI: No, OCF was $429 </w:t>
      </w:r>
      <w:proofErr w:type="gramStart"/>
      <w:r w:rsidRPr="009A4056">
        <w:rPr>
          <w:rFonts w:ascii="Abadi" w:hAnsi="Abadi"/>
          <w:sz w:val="20"/>
          <w:szCs w:val="20"/>
        </w:rPr>
        <w:t>million</w:t>
      </w:r>
      <w:proofErr w:type="gramEnd"/>
      <w:r w:rsidRPr="009A4056">
        <w:rPr>
          <w:rFonts w:ascii="Abadi" w:hAnsi="Abadi"/>
          <w:sz w:val="20"/>
          <w:szCs w:val="20"/>
        </w:rPr>
        <w:t xml:space="preserve"> and NI was $496.2 million in FY24 [cite: </w:t>
      </w:r>
    </w:p>
    <w:p w14:paraId="2F210D09" w14:textId="77777777" w:rsidR="00EA1E32" w:rsidRPr="009A4056" w:rsidRDefault="00000000">
      <w:pPr>
        <w:spacing w:after="243"/>
        <w:ind w:left="75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10k 2024.pdf at 6663]  </w:t>
      </w:r>
    </w:p>
    <w:p w14:paraId="21FDE179" w14:textId="77777777" w:rsidR="00EA1E32" w:rsidRPr="009A4056" w:rsidRDefault="00000000">
      <w:pPr>
        <w:numPr>
          <w:ilvl w:val="5"/>
          <w:numId w:val="5"/>
        </w:numPr>
        <w:spacing w:after="87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SBC &gt; 0.1 × NI: No, SBC was $56.8 </w:t>
      </w:r>
      <w:proofErr w:type="gramStart"/>
      <w:r w:rsidRPr="009A4056">
        <w:rPr>
          <w:rFonts w:ascii="Abadi" w:hAnsi="Abadi"/>
          <w:sz w:val="20"/>
          <w:szCs w:val="20"/>
        </w:rPr>
        <w:t>million</w:t>
      </w:r>
      <w:proofErr w:type="gramEnd"/>
      <w:r w:rsidRPr="009A4056">
        <w:rPr>
          <w:rFonts w:ascii="Abadi" w:hAnsi="Abadi"/>
          <w:sz w:val="20"/>
          <w:szCs w:val="20"/>
        </w:rPr>
        <w:t xml:space="preserve"> and NI was $496.2 million in FY24 [cite: 10k 2024.pdf at 8256]  </w:t>
      </w:r>
    </w:p>
    <w:p w14:paraId="23BF9236" w14:textId="77777777" w:rsidR="00EA1E32" w:rsidRPr="009A4056" w:rsidRDefault="00000000">
      <w:pPr>
        <w:numPr>
          <w:ilvl w:val="5"/>
          <w:numId w:val="5"/>
        </w:numPr>
        <w:spacing w:after="159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CAPEX &gt; 0.25 × NI: No, CAPEX was $6.2 </w:t>
      </w:r>
      <w:proofErr w:type="gramStart"/>
      <w:r w:rsidRPr="009A4056">
        <w:rPr>
          <w:rFonts w:ascii="Abadi" w:hAnsi="Abadi"/>
          <w:sz w:val="20"/>
          <w:szCs w:val="20"/>
        </w:rPr>
        <w:t>million</w:t>
      </w:r>
      <w:proofErr w:type="gramEnd"/>
      <w:r w:rsidRPr="009A4056">
        <w:rPr>
          <w:rFonts w:ascii="Abadi" w:hAnsi="Abadi"/>
          <w:sz w:val="20"/>
          <w:szCs w:val="20"/>
        </w:rPr>
        <w:t xml:space="preserve"> and NI was </w:t>
      </w:r>
    </w:p>
    <w:p w14:paraId="0758DE63" w14:textId="77777777" w:rsidR="00EA1E32" w:rsidRPr="009A4056" w:rsidRDefault="00000000">
      <w:pPr>
        <w:spacing w:after="243"/>
        <w:ind w:left="182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$496.2 million in FY24 [cite: 10k 2024.pdf at 8094]  </w:t>
      </w:r>
    </w:p>
    <w:p w14:paraId="77583B5A" w14:textId="77777777" w:rsidR="00EA1E32" w:rsidRPr="009A4056" w:rsidRDefault="00000000">
      <w:pPr>
        <w:numPr>
          <w:ilvl w:val="5"/>
          <w:numId w:val="5"/>
        </w:numPr>
        <w:spacing w:after="120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Cash Pile Declining: No, cash and cash equivalents increased from </w:t>
      </w:r>
    </w:p>
    <w:p w14:paraId="0EE9DF2A" w14:textId="77777777" w:rsidR="00EA1E32" w:rsidRPr="009A4056" w:rsidRDefault="00000000">
      <w:pPr>
        <w:spacing w:after="90" w:line="399" w:lineRule="auto"/>
        <w:ind w:left="182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$130 million in FY23 to $474 million in FY24 [cite: 10k 2024.pdf at 8036]  </w:t>
      </w:r>
    </w:p>
    <w:p w14:paraId="3D22FE4A" w14:textId="77777777" w:rsidR="00EA1E32" w:rsidRPr="009A4056" w:rsidRDefault="00000000">
      <w:pPr>
        <w:numPr>
          <w:ilvl w:val="5"/>
          <w:numId w:val="5"/>
        </w:numPr>
        <w:spacing w:after="84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Negative Retained Earnings: Yes, accumulated deficit was $3.1 billion as of March 31, 2024 [cite: 10k 2024.pdf at 8038]  </w:t>
      </w:r>
    </w:p>
    <w:p w14:paraId="028220EC" w14:textId="77777777" w:rsidR="00EA1E32" w:rsidRPr="009A4056" w:rsidRDefault="00000000">
      <w:pPr>
        <w:numPr>
          <w:ilvl w:val="5"/>
          <w:numId w:val="5"/>
        </w:numPr>
        <w:spacing w:after="41" w:line="363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lastRenderedPageBreak/>
        <w:t xml:space="preserve">Goodwill &gt; 0.5 × Total Assets: No, goodwill was $265 million and total assets were $2.5 billion as of March 31, 2024 [cite: 10k </w:t>
      </w:r>
    </w:p>
    <w:p w14:paraId="5535AE83" w14:textId="77777777" w:rsidR="00EA1E32" w:rsidRPr="009A4056" w:rsidRDefault="00000000">
      <w:pPr>
        <w:spacing w:after="243"/>
        <w:ind w:left="182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2024.pdf at 8036, 8038]  </w:t>
      </w:r>
    </w:p>
    <w:p w14:paraId="0774BAF3" w14:textId="77777777" w:rsidR="00EA1E32" w:rsidRPr="009A4056" w:rsidRDefault="00000000">
      <w:pPr>
        <w:numPr>
          <w:ilvl w:val="5"/>
          <w:numId w:val="5"/>
        </w:numPr>
        <w:spacing w:after="112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Growth in Receivables &gt; Growth in Revenue: No, receivables increased by  </w:t>
      </w:r>
    </w:p>
    <w:p w14:paraId="2434C137" w14:textId="77777777" w:rsidR="00EA1E32" w:rsidRPr="009A4056" w:rsidRDefault="00000000">
      <w:pPr>
        <w:spacing w:after="156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10% YoY, while revenue increased by 31% YoY [cite: 10k 2024.pdf at 8036, </w:t>
      </w:r>
    </w:p>
    <w:p w14:paraId="16E512A8" w14:textId="77777777" w:rsidR="00EA1E32" w:rsidRPr="009A4056" w:rsidRDefault="00000000">
      <w:pPr>
        <w:spacing w:after="243"/>
        <w:ind w:left="75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8038]  </w:t>
      </w:r>
    </w:p>
    <w:p w14:paraId="6D0968EE" w14:textId="77777777" w:rsidR="00EA1E32" w:rsidRPr="009A4056" w:rsidRDefault="00000000">
      <w:pPr>
        <w:numPr>
          <w:ilvl w:val="5"/>
          <w:numId w:val="5"/>
        </w:numPr>
        <w:spacing w:after="120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Cash &amp; Equivalents &lt; Total Debt: No, cash and equivalents were </w:t>
      </w:r>
    </w:p>
    <w:p w14:paraId="1D0B719E" w14:textId="77777777" w:rsidR="00EA1E32" w:rsidRPr="009A4056" w:rsidRDefault="00000000">
      <w:pPr>
        <w:spacing w:after="159"/>
        <w:ind w:left="182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$474 million and total debt was $144 million as of March 31, 2024 </w:t>
      </w:r>
    </w:p>
    <w:p w14:paraId="5B127750" w14:textId="77777777" w:rsidR="00EA1E32" w:rsidRPr="009A4056" w:rsidRDefault="00000000">
      <w:pPr>
        <w:spacing w:after="394"/>
        <w:ind w:left="182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[cite: 10k 2024.pdf at 8036, 8038] </w:t>
      </w:r>
      <w:r w:rsidRPr="009A4056">
        <w:rPr>
          <w:rFonts w:ascii="Abadi" w:hAnsi="Abadi"/>
          <w:b/>
          <w:sz w:val="20"/>
          <w:szCs w:val="20"/>
        </w:rPr>
        <w:t>2.4 Revenue Breakdown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6E782BC0" w14:textId="77777777" w:rsidR="00EA1E32" w:rsidRPr="009A4056" w:rsidRDefault="00000000">
      <w:pPr>
        <w:ind w:left="2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By Product/Segment:  </w:t>
      </w:r>
    </w:p>
    <w:p w14:paraId="13334FFA" w14:textId="77777777" w:rsidR="00EA1E32" w:rsidRPr="009A4056" w:rsidRDefault="00000000">
      <w:pPr>
        <w:numPr>
          <w:ilvl w:val="5"/>
          <w:numId w:val="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Solar trackers: 98.2%  </w:t>
      </w:r>
    </w:p>
    <w:p w14:paraId="328FDA9A" w14:textId="77777777" w:rsidR="00EA1E32" w:rsidRPr="009A4056" w:rsidRDefault="00000000">
      <w:pPr>
        <w:numPr>
          <w:ilvl w:val="5"/>
          <w:numId w:val="5"/>
        </w:numPr>
        <w:spacing w:after="157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Software licenses: 1.8% [cite:  </w:t>
      </w:r>
    </w:p>
    <w:p w14:paraId="53C202F0" w14:textId="77777777" w:rsidR="00EA1E32" w:rsidRPr="009A4056" w:rsidRDefault="00000000">
      <w:pPr>
        <w:spacing w:after="398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Nextracker_ShareholderLetter_Q3FY2025_Final.pdf at 12378]  </w:t>
      </w:r>
    </w:p>
    <w:p w14:paraId="54F7857B" w14:textId="77777777" w:rsidR="00EA1E32" w:rsidRPr="009A4056" w:rsidRDefault="00000000">
      <w:pPr>
        <w:ind w:left="2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By Geography:  </w:t>
      </w:r>
    </w:p>
    <w:p w14:paraId="36C8A6C9" w14:textId="77777777" w:rsidR="00EA1E32" w:rsidRPr="009A4056" w:rsidRDefault="00000000">
      <w:pPr>
        <w:numPr>
          <w:ilvl w:val="5"/>
          <w:numId w:val="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U.S.: 68%  </w:t>
      </w:r>
    </w:p>
    <w:p w14:paraId="4AB34476" w14:textId="77777777" w:rsidR="00EA1E32" w:rsidRPr="009A4056" w:rsidRDefault="00000000">
      <w:pPr>
        <w:numPr>
          <w:ilvl w:val="5"/>
          <w:numId w:val="5"/>
        </w:numPr>
        <w:spacing w:after="156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Rest of World: 32% [cite: 10k 2024.pdf at 6670]  </w:t>
      </w:r>
    </w:p>
    <w:p w14:paraId="5A563BBB" w14:textId="77777777" w:rsidR="00EA1E32" w:rsidRPr="009A4056" w:rsidRDefault="00000000">
      <w:pPr>
        <w:spacing w:after="163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2.5 Customers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93E5F1C" w14:textId="77777777" w:rsidR="00EA1E32" w:rsidRPr="009A4056" w:rsidRDefault="00000000">
      <w:pPr>
        <w:spacing w:after="284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Customer Segments: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28D37769" w14:textId="77777777" w:rsidR="00EA1E32" w:rsidRPr="009A4056" w:rsidRDefault="00000000">
      <w:pPr>
        <w:numPr>
          <w:ilvl w:val="2"/>
          <w:numId w:val="4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B2B [cite: 10k 2024.pdf at 6660]  </w:t>
      </w:r>
    </w:p>
    <w:p w14:paraId="5398C080" w14:textId="77777777" w:rsidR="00EA1E32" w:rsidRPr="009A4056" w:rsidRDefault="00000000">
      <w:pPr>
        <w:spacing w:after="28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Key Clients: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261DC1AC" w14:textId="77777777" w:rsidR="00EA1E32" w:rsidRPr="009A4056" w:rsidRDefault="00000000">
      <w:pPr>
        <w:numPr>
          <w:ilvl w:val="2"/>
          <w:numId w:val="4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Array Technologies [cite: 10k 2024.pdf at 6585]  </w:t>
      </w:r>
    </w:p>
    <w:p w14:paraId="5E9BAEC9" w14:textId="77777777" w:rsidR="00EA1E32" w:rsidRPr="009A4056" w:rsidRDefault="00000000">
      <w:pPr>
        <w:numPr>
          <w:ilvl w:val="2"/>
          <w:numId w:val="4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FTC Solar [cite: 10k 2024.pdf at 6585]  </w:t>
      </w:r>
    </w:p>
    <w:p w14:paraId="158D43EB" w14:textId="77777777" w:rsidR="00EA1E32" w:rsidRPr="009A4056" w:rsidRDefault="00000000">
      <w:pPr>
        <w:numPr>
          <w:ilvl w:val="2"/>
          <w:numId w:val="4"/>
        </w:numPr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Arctech</w:t>
      </w:r>
      <w:proofErr w:type="spellEnd"/>
      <w:r w:rsidRPr="009A4056">
        <w:rPr>
          <w:rFonts w:ascii="Abadi" w:hAnsi="Abadi"/>
          <w:sz w:val="20"/>
          <w:szCs w:val="20"/>
        </w:rPr>
        <w:t xml:space="preserve"> Solar [cite: 10k 2024.pdf at 6585]  </w:t>
      </w:r>
    </w:p>
    <w:p w14:paraId="67733B40" w14:textId="77777777" w:rsidR="00EA1E32" w:rsidRPr="009A4056" w:rsidRDefault="00000000">
      <w:pPr>
        <w:numPr>
          <w:ilvl w:val="2"/>
          <w:numId w:val="4"/>
        </w:numPr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Soltec</w:t>
      </w:r>
      <w:proofErr w:type="spellEnd"/>
      <w:r w:rsidRPr="009A4056">
        <w:rPr>
          <w:rFonts w:ascii="Abadi" w:hAnsi="Abadi"/>
          <w:sz w:val="20"/>
          <w:szCs w:val="20"/>
        </w:rPr>
        <w:t xml:space="preserve"> [cite: 10k 2024.pdf at 6585]  </w:t>
      </w:r>
    </w:p>
    <w:p w14:paraId="4AB4FEE2" w14:textId="77777777" w:rsidR="00EA1E32" w:rsidRPr="009A4056" w:rsidRDefault="00000000">
      <w:pPr>
        <w:spacing w:after="28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2.6 Suppliers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CA30EE0" w14:textId="77777777" w:rsidR="00EA1E32" w:rsidRPr="009A4056" w:rsidRDefault="00000000">
      <w:pPr>
        <w:tabs>
          <w:tab w:val="center" w:pos="420"/>
          <w:tab w:val="right" w:pos="9025"/>
        </w:tabs>
        <w:spacing w:after="123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 xml:space="preserve"> </w:t>
      </w: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</w:t>
      </w:r>
      <w:r w:rsidRPr="009A4056">
        <w:rPr>
          <w:rFonts w:ascii="Abadi" w:hAnsi="Abadi"/>
          <w:sz w:val="20"/>
          <w:szCs w:val="20"/>
        </w:rPr>
        <w:tab/>
      </w: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over 80 manufacturing partners located in 19 countries across  </w:t>
      </w:r>
    </w:p>
    <w:p w14:paraId="367E7AFF" w14:textId="77777777" w:rsidR="00EA1E32" w:rsidRPr="009A4056" w:rsidRDefault="00000000">
      <w:pPr>
        <w:spacing w:after="123" w:line="400" w:lineRule="auto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5 continents. [cite: Nextracker_ShareholderLetter_Q3FY2025_Final.pdf at 12322]  </w:t>
      </w:r>
    </w:p>
    <w:p w14:paraId="2D415763" w14:textId="77777777" w:rsidR="00EA1E32" w:rsidRPr="009A4056" w:rsidRDefault="00000000">
      <w:pPr>
        <w:tabs>
          <w:tab w:val="center" w:pos="2401"/>
        </w:tabs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 xml:space="preserve"> </w:t>
      </w: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</w:t>
      </w: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key suppliers include:   </w:t>
      </w:r>
    </w:p>
    <w:p w14:paraId="3EC24722" w14:textId="77777777" w:rsidR="00EA1E32" w:rsidRPr="009A4056" w:rsidRDefault="00000000">
      <w:pPr>
        <w:spacing w:after="4" w:line="460" w:lineRule="auto"/>
        <w:ind w:left="1104" w:right="1644"/>
        <w:rPr>
          <w:rFonts w:ascii="Abadi" w:hAnsi="Abadi"/>
          <w:sz w:val="20"/>
          <w:szCs w:val="20"/>
        </w:rPr>
      </w:pPr>
      <w:r w:rsidRPr="009A4056">
        <w:rPr>
          <w:rFonts w:ascii="Abadi" w:eastAsia="Courier New" w:hAnsi="Abadi" w:cs="Courier New"/>
          <w:sz w:val="20"/>
          <w:szCs w:val="20"/>
        </w:rPr>
        <w:lastRenderedPageBreak/>
        <w:t>o</w:t>
      </w:r>
      <w:r w:rsidRPr="009A4056">
        <w:rPr>
          <w:rFonts w:ascii="Abadi" w:hAnsi="Abadi"/>
          <w:sz w:val="20"/>
          <w:szCs w:val="20"/>
        </w:rPr>
        <w:t xml:space="preserve"> Steel mills [cite: 10k 2024.pdf at 6795</w:t>
      </w:r>
      <w:proofErr w:type="gramStart"/>
      <w:r w:rsidRPr="009A4056">
        <w:rPr>
          <w:rFonts w:ascii="Abadi" w:hAnsi="Abadi"/>
          <w:sz w:val="20"/>
          <w:szCs w:val="20"/>
        </w:rPr>
        <w:t xml:space="preserve">]  </w:t>
      </w:r>
      <w:r w:rsidRPr="009A4056">
        <w:rPr>
          <w:rFonts w:ascii="Abadi" w:eastAsia="Courier New" w:hAnsi="Abadi" w:cs="Courier New"/>
          <w:sz w:val="20"/>
          <w:szCs w:val="20"/>
        </w:rPr>
        <w:t>o</w:t>
      </w:r>
      <w:proofErr w:type="gramEnd"/>
      <w:r w:rsidRPr="009A4056">
        <w:rPr>
          <w:rFonts w:ascii="Abadi" w:hAnsi="Abadi"/>
          <w:sz w:val="20"/>
          <w:szCs w:val="20"/>
        </w:rPr>
        <w:t xml:space="preserve"> Electronics manufacturers [cite: 10k 2024.pdf at 6795] </w:t>
      </w:r>
      <w:r w:rsidRPr="009A4056">
        <w:rPr>
          <w:rFonts w:ascii="Abadi" w:eastAsia="Courier New" w:hAnsi="Abadi" w:cs="Courier New"/>
          <w:sz w:val="20"/>
          <w:szCs w:val="20"/>
        </w:rPr>
        <w:t>o</w:t>
      </w:r>
      <w:r w:rsidRPr="009A4056">
        <w:rPr>
          <w:rFonts w:ascii="Abadi" w:hAnsi="Abadi"/>
          <w:sz w:val="20"/>
          <w:szCs w:val="20"/>
        </w:rPr>
        <w:t xml:space="preserve"> Logistics providers [cite: 10k 2024.pdf at 6795]  </w:t>
      </w:r>
    </w:p>
    <w:p w14:paraId="3E2FB8D8" w14:textId="77777777" w:rsidR="00EA1E32" w:rsidRPr="009A4056" w:rsidRDefault="00000000">
      <w:pPr>
        <w:numPr>
          <w:ilvl w:val="0"/>
          <w:numId w:val="2"/>
        </w:numPr>
        <w:spacing w:after="247" w:line="259" w:lineRule="auto"/>
        <w:ind w:right="0" w:hanging="269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Supply-Side Drivers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3.1 Process Power (Helmer)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Efficiency: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47D319F9" w14:textId="77777777" w:rsidR="00EA1E32" w:rsidRPr="009A4056" w:rsidRDefault="00000000">
      <w:pPr>
        <w:numPr>
          <w:ilvl w:val="2"/>
          <w:numId w:val="3"/>
        </w:numPr>
        <w:spacing w:after="83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operations are highly efficient, with a focus on minimizing waste and maximizing productivity. [cite: 10k 2024.pdf at 6791]  </w:t>
      </w:r>
    </w:p>
    <w:p w14:paraId="089847B1" w14:textId="77777777" w:rsidR="00EA1E32" w:rsidRPr="009A4056" w:rsidRDefault="00000000">
      <w:pPr>
        <w:numPr>
          <w:ilvl w:val="2"/>
          <w:numId w:val="3"/>
        </w:numPr>
        <w:spacing w:after="81" w:line="404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manufacturing process is highly automated, which helps to reduce costs and improve quality. [cite: 10k 2024.pdf at 6791]  </w:t>
      </w:r>
    </w:p>
    <w:p w14:paraId="550309CC" w14:textId="77777777" w:rsidR="00EA1E32" w:rsidRPr="009A4056" w:rsidRDefault="00000000">
      <w:pPr>
        <w:numPr>
          <w:ilvl w:val="2"/>
          <w:numId w:val="3"/>
        </w:numPr>
        <w:spacing w:after="116" w:line="40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a strong track record of on-time delivery, which is essential for meeting customer expectations. [cite: 10k 2024.pdf at 6791]  </w:t>
      </w:r>
    </w:p>
    <w:p w14:paraId="709BAF4C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Scalability: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FA0EECC" w14:textId="77777777" w:rsidR="00EA1E32" w:rsidRPr="009A4056" w:rsidRDefault="00000000">
      <w:pPr>
        <w:spacing w:after="737" w:line="265" w:lineRule="auto"/>
        <w:ind w:left="369" w:right="0"/>
        <w:rPr>
          <w:rFonts w:ascii="Abadi" w:hAnsi="Abadi"/>
          <w:sz w:val="20"/>
          <w:szCs w:val="20"/>
        </w:rPr>
      </w:pP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7BF5C912" w14:textId="77777777" w:rsidR="00EA1E32" w:rsidRPr="009A4056" w:rsidRDefault="00000000">
      <w:pPr>
        <w:spacing w:after="0" w:line="265" w:lineRule="auto"/>
        <w:ind w:left="369" w:right="0"/>
        <w:rPr>
          <w:rFonts w:ascii="Abadi" w:hAnsi="Abadi"/>
          <w:sz w:val="20"/>
          <w:szCs w:val="20"/>
        </w:rPr>
      </w:pP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F2FA3E3" w14:textId="77777777" w:rsidR="00EA1E32" w:rsidRPr="009A4056" w:rsidRDefault="00000000">
      <w:pPr>
        <w:numPr>
          <w:ilvl w:val="2"/>
          <w:numId w:val="3"/>
        </w:numPr>
        <w:spacing w:after="75" w:line="40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operations are highly scalable, allowing the company to rapidly increase production to meet growing demand. [cite: 10k 2024.pdf at 6791]  </w:t>
      </w:r>
    </w:p>
    <w:p w14:paraId="01AF081F" w14:textId="77777777" w:rsidR="00EA1E32" w:rsidRPr="009A4056" w:rsidRDefault="00000000">
      <w:pPr>
        <w:spacing w:after="80" w:line="402" w:lineRule="auto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manufacturing process is modular, which makes it easy to add new capacity as needed. [cite: 10k 2024.pdf at 6791]  </w:t>
      </w:r>
    </w:p>
    <w:p w14:paraId="32D739C5" w14:textId="77777777" w:rsidR="00EA1E32" w:rsidRPr="009A4056" w:rsidRDefault="00000000">
      <w:pPr>
        <w:spacing w:after="143" w:line="383" w:lineRule="auto"/>
        <w:ind w:left="744" w:right="1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a strong track record of successfully scaling its operations, which gives the company confidence in its ability to continue to grow. [cite: 10k 2024.pdf at 6791]  </w:t>
      </w:r>
    </w:p>
    <w:p w14:paraId="05D0105E" w14:textId="77777777" w:rsidR="00EA1E32" w:rsidRPr="009A4056" w:rsidRDefault="00000000">
      <w:pPr>
        <w:numPr>
          <w:ilvl w:val="1"/>
          <w:numId w:val="2"/>
        </w:numPr>
        <w:spacing w:after="85" w:line="401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Design and Innovation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Product Diversification: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A108971" w14:textId="77777777" w:rsidR="00EA1E32" w:rsidRPr="009A4056" w:rsidRDefault="00000000">
      <w:pPr>
        <w:numPr>
          <w:ilvl w:val="2"/>
          <w:numId w:val="9"/>
        </w:numPr>
        <w:spacing w:after="107" w:line="38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a diversified product portfolio, which includes a variety of solar tracker solutions to meet the needs of different customers. [cite: 10k 2024.pdf at 6687]  </w:t>
      </w:r>
    </w:p>
    <w:p w14:paraId="07757CBC" w14:textId="77777777" w:rsidR="00EA1E32" w:rsidRPr="009A4056" w:rsidRDefault="00000000">
      <w:pPr>
        <w:numPr>
          <w:ilvl w:val="2"/>
          <w:numId w:val="9"/>
        </w:numPr>
        <w:spacing w:after="107" w:line="384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products are designed to be compatible with a wide range of solar panels, which gives customers flexibility in their choice of equipment. [cite: 10k 2024.pdf at 6687]  </w:t>
      </w:r>
    </w:p>
    <w:p w14:paraId="413EF31E" w14:textId="77777777" w:rsidR="00EA1E32" w:rsidRPr="009A4056" w:rsidRDefault="00000000">
      <w:pPr>
        <w:numPr>
          <w:ilvl w:val="2"/>
          <w:numId w:val="9"/>
        </w:numPr>
        <w:spacing w:after="119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products are also designed to be easy to install and maintain, which helps to reduce costs for customers. [cite: 10k 2024.pdf at 6687]  </w:t>
      </w:r>
    </w:p>
    <w:p w14:paraId="27018FEE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Technological Integration: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01FB62A0" w14:textId="77777777" w:rsidR="00EA1E32" w:rsidRPr="009A4056" w:rsidRDefault="00000000">
      <w:pPr>
        <w:numPr>
          <w:ilvl w:val="2"/>
          <w:numId w:val="9"/>
        </w:numPr>
        <w:spacing w:after="108" w:line="383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products are highly integrated with the company's software solutions, which helps to optimize performance and efficiency. [cite: 10k 2024.pdf at 6722]  </w:t>
      </w:r>
    </w:p>
    <w:p w14:paraId="24033A57" w14:textId="77777777" w:rsidR="00EA1E32" w:rsidRPr="009A4056" w:rsidRDefault="00000000">
      <w:pPr>
        <w:numPr>
          <w:ilvl w:val="2"/>
          <w:numId w:val="9"/>
        </w:numPr>
        <w:spacing w:after="107" w:line="384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lastRenderedPageBreak/>
        <w:t xml:space="preserve">The company's software solutions provide real-time monitoring and control of </w:t>
      </w: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solar trackers, which helps to improve energy production and reduce costs. [cite: 10k 2024.pdf at 6722]  </w:t>
      </w:r>
    </w:p>
    <w:p w14:paraId="2AE1E783" w14:textId="77777777" w:rsidR="00EA1E32" w:rsidRPr="009A4056" w:rsidRDefault="00000000">
      <w:pPr>
        <w:numPr>
          <w:ilvl w:val="2"/>
          <w:numId w:val="9"/>
        </w:numPr>
        <w:spacing w:after="43" w:line="365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software solutions are also designed to be user-friendly, which makes it easy for customers to manage their solar projects. [cite: 10k </w:t>
      </w:r>
    </w:p>
    <w:p w14:paraId="377B5725" w14:textId="77777777" w:rsidR="00EA1E32" w:rsidRPr="009A4056" w:rsidRDefault="00000000">
      <w:pPr>
        <w:ind w:left="730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2024.pdf at 6722]  </w:t>
      </w:r>
    </w:p>
    <w:p w14:paraId="11CAF605" w14:textId="77777777" w:rsidR="00EA1E32" w:rsidRPr="009A4056" w:rsidRDefault="00000000">
      <w:pPr>
        <w:numPr>
          <w:ilvl w:val="1"/>
          <w:numId w:val="2"/>
        </w:numPr>
        <w:spacing w:after="86" w:line="400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Cornered Resources (Helmer)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Exclusive Assets: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24CCD8C" w14:textId="77777777" w:rsidR="00EA1E32" w:rsidRPr="009A4056" w:rsidRDefault="00000000">
      <w:pPr>
        <w:numPr>
          <w:ilvl w:val="0"/>
          <w:numId w:val="13"/>
        </w:numPr>
        <w:spacing w:after="0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</w:t>
      </w:r>
      <w:proofErr w:type="gramStart"/>
      <w:r w:rsidRPr="009A4056">
        <w:rPr>
          <w:rFonts w:ascii="Abadi" w:hAnsi="Abadi"/>
          <w:sz w:val="20"/>
          <w:szCs w:val="20"/>
        </w:rPr>
        <w:t>a number of</w:t>
      </w:r>
      <w:proofErr w:type="gramEnd"/>
      <w:r w:rsidRPr="009A4056">
        <w:rPr>
          <w:rFonts w:ascii="Abadi" w:hAnsi="Abadi"/>
          <w:sz w:val="20"/>
          <w:szCs w:val="20"/>
        </w:rPr>
        <w:t xml:space="preserve"> exclusive assets, including its patents, trademarks, and proprietary software. [cite: 10k 2024.pdf at 6795]  </w:t>
      </w:r>
    </w:p>
    <w:p w14:paraId="47764262" w14:textId="77777777" w:rsidR="00EA1E32" w:rsidRPr="009A4056" w:rsidRDefault="00EA1E32">
      <w:pPr>
        <w:rPr>
          <w:rFonts w:ascii="Abadi" w:hAnsi="Abadi"/>
          <w:sz w:val="20"/>
          <w:szCs w:val="20"/>
        </w:rPr>
        <w:sectPr w:rsidR="00EA1E32" w:rsidRPr="009A4056">
          <w:headerReference w:type="even" r:id="rId7"/>
          <w:headerReference w:type="default" r:id="rId8"/>
          <w:headerReference w:type="first" r:id="rId9"/>
          <w:pgSz w:w="11906" w:h="16838"/>
          <w:pgMar w:top="728" w:right="1455" w:bottom="1663" w:left="1426" w:header="720" w:footer="720" w:gutter="0"/>
          <w:cols w:space="720"/>
        </w:sectPr>
      </w:pPr>
    </w:p>
    <w:p w14:paraId="1EDD913B" w14:textId="77777777" w:rsidR="00EA1E32" w:rsidRPr="009A4056" w:rsidRDefault="00000000">
      <w:pPr>
        <w:spacing w:after="0" w:line="265" w:lineRule="auto"/>
        <w:ind w:left="369" w:right="0"/>
        <w:rPr>
          <w:rFonts w:ascii="Abadi" w:hAnsi="Abadi"/>
          <w:sz w:val="20"/>
          <w:szCs w:val="20"/>
        </w:rPr>
      </w:pPr>
      <w:r w:rsidRPr="009A4056">
        <w:rPr>
          <w:rFonts w:ascii="Abadi" w:eastAsia="Segoe UI Symbol" w:hAnsi="Abadi" w:cs="Segoe UI Symbol"/>
          <w:sz w:val="20"/>
          <w:szCs w:val="20"/>
        </w:rPr>
        <w:lastRenderedPageBreak/>
        <w:t>•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5193FED" w14:textId="77777777" w:rsidR="00EA1E32" w:rsidRPr="009A4056" w:rsidRDefault="00000000">
      <w:pPr>
        <w:spacing w:after="76" w:line="404" w:lineRule="auto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patents protect its innovative solar tracker designs, while its trademarks help to build brand recognition. [cite: 10k 2024.pdf at 6795]  </w:t>
      </w:r>
    </w:p>
    <w:p w14:paraId="24B6497B" w14:textId="77777777" w:rsidR="00EA1E32" w:rsidRPr="009A4056" w:rsidRDefault="00000000">
      <w:pPr>
        <w:spacing w:after="118" w:line="404" w:lineRule="auto"/>
        <w:ind w:left="744" w:right="1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proprietary software provides the company with a competitive advantage in the solar tracker market. [cite: 10k 2024.pdf at 6795]  </w:t>
      </w:r>
    </w:p>
    <w:p w14:paraId="002DBA1F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Strategic Partnerships: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7549E0D8" w14:textId="77777777" w:rsidR="00EA1E32" w:rsidRPr="009A4056" w:rsidRDefault="00000000">
      <w:pPr>
        <w:numPr>
          <w:ilvl w:val="0"/>
          <w:numId w:val="13"/>
        </w:numPr>
        <w:spacing w:after="81" w:line="40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</w:t>
      </w:r>
      <w:proofErr w:type="gramStart"/>
      <w:r w:rsidRPr="009A4056">
        <w:rPr>
          <w:rFonts w:ascii="Abadi" w:hAnsi="Abadi"/>
          <w:sz w:val="20"/>
          <w:szCs w:val="20"/>
        </w:rPr>
        <w:t>a number of</w:t>
      </w:r>
      <w:proofErr w:type="gramEnd"/>
      <w:r w:rsidRPr="009A4056">
        <w:rPr>
          <w:rFonts w:ascii="Abadi" w:hAnsi="Abadi"/>
          <w:sz w:val="20"/>
          <w:szCs w:val="20"/>
        </w:rPr>
        <w:t xml:space="preserve"> strategic partnerships with leading companies in the solar industry. [cite: 10k 2024.pdf at 6795]  </w:t>
      </w:r>
    </w:p>
    <w:p w14:paraId="2E43B768" w14:textId="77777777" w:rsidR="00EA1E32" w:rsidRPr="009A4056" w:rsidRDefault="00000000">
      <w:pPr>
        <w:numPr>
          <w:ilvl w:val="0"/>
          <w:numId w:val="13"/>
        </w:numPr>
        <w:spacing w:after="86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These partnerships provide </w:t>
      </w: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with access to new technologies, markets, and customers. [cite: 10k 2024.pdf at 6795]  </w:t>
      </w:r>
    </w:p>
    <w:p w14:paraId="76DFD916" w14:textId="77777777" w:rsidR="00EA1E32" w:rsidRPr="009A4056" w:rsidRDefault="00000000">
      <w:pPr>
        <w:numPr>
          <w:ilvl w:val="0"/>
          <w:numId w:val="13"/>
        </w:numPr>
        <w:spacing w:after="119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strategic partnerships also help the company to reduce costs and improve the efficiency of its operations. [cite: 10k 2024.pdf at 6795]  </w:t>
      </w:r>
    </w:p>
    <w:p w14:paraId="049805B3" w14:textId="77777777" w:rsidR="00EA1E32" w:rsidRPr="009A4056" w:rsidRDefault="00000000">
      <w:pPr>
        <w:spacing w:after="247" w:line="259" w:lineRule="auto"/>
        <w:ind w:left="744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3.4 Vertical Integration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571F5C4C" w14:textId="77777777" w:rsidR="00EA1E32" w:rsidRPr="009A4056" w:rsidRDefault="00000000">
      <w:pPr>
        <w:numPr>
          <w:ilvl w:val="0"/>
          <w:numId w:val="13"/>
        </w:numPr>
        <w:spacing w:after="84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is not vertically integrated, as the company outsources most of its manufacturing to third-party suppliers. [cite: 10k 2024.pdf at 6791]  </w:t>
      </w:r>
    </w:p>
    <w:p w14:paraId="6924B942" w14:textId="77777777" w:rsidR="00EA1E32" w:rsidRPr="009A4056" w:rsidRDefault="00000000">
      <w:pPr>
        <w:numPr>
          <w:ilvl w:val="0"/>
          <w:numId w:val="13"/>
        </w:numPr>
        <w:spacing w:after="108" w:line="383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However, the company has a strong network of suppliers, which helps to ensure the quality and timely delivery of its products. [cite: 10k 2024.pdf at 6791]  </w:t>
      </w:r>
    </w:p>
    <w:p w14:paraId="40E3F729" w14:textId="77777777" w:rsidR="00EA1E32" w:rsidRPr="009A4056" w:rsidRDefault="00000000">
      <w:pPr>
        <w:numPr>
          <w:ilvl w:val="0"/>
          <w:numId w:val="13"/>
        </w:numPr>
        <w:spacing w:after="41" w:line="366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decision to outsource its manufacturing allows the company to focus on its core competencies of product design and software development. </w:t>
      </w:r>
    </w:p>
    <w:p w14:paraId="048DC61A" w14:textId="77777777" w:rsidR="00EA1E32" w:rsidRPr="009A4056" w:rsidRDefault="00000000">
      <w:pPr>
        <w:ind w:left="730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[cite: 10k 2024.pdf at 6791]  </w:t>
      </w:r>
    </w:p>
    <w:p w14:paraId="4DF57DA1" w14:textId="77777777" w:rsidR="00EA1E32" w:rsidRPr="009A4056" w:rsidRDefault="00000000">
      <w:pPr>
        <w:spacing w:after="284" w:line="259" w:lineRule="auto"/>
        <w:ind w:left="744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3.5 Management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Key Leadership: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5DE16D71" w14:textId="77777777" w:rsidR="00EA1E32" w:rsidRPr="009A4056" w:rsidRDefault="00000000">
      <w:pPr>
        <w:numPr>
          <w:ilvl w:val="0"/>
          <w:numId w:val="13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Daniel Shugar, Founder and CEO [cite: 10k 2024.pdf at 6657]  </w:t>
      </w:r>
    </w:p>
    <w:p w14:paraId="2C306DBB" w14:textId="77777777" w:rsidR="00EA1E32" w:rsidRPr="009A4056" w:rsidRDefault="00000000">
      <w:pPr>
        <w:numPr>
          <w:ilvl w:val="0"/>
          <w:numId w:val="13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Howard Wenger, President [cite: 10k 2024.pdf at 6657]  </w:t>
      </w:r>
    </w:p>
    <w:p w14:paraId="58EE6511" w14:textId="77777777" w:rsidR="00EA1E32" w:rsidRPr="009A4056" w:rsidRDefault="00000000">
      <w:pPr>
        <w:numPr>
          <w:ilvl w:val="0"/>
          <w:numId w:val="13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Chuck Boynton, CFO [cite: 10k 2024.pdf at 8379]  </w:t>
      </w:r>
    </w:p>
    <w:p w14:paraId="4CA8179D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Compensation &amp; Incentives: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679EC517" w14:textId="77777777" w:rsidR="00EA1E32" w:rsidRPr="009A4056" w:rsidRDefault="00000000">
      <w:pPr>
        <w:numPr>
          <w:ilvl w:val="0"/>
          <w:numId w:val="13"/>
        </w:numPr>
        <w:spacing w:after="80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executive compensation program is designed to attract, retain, and motivate top talent. [cite: 10k 2024.pdf at 6784]  </w:t>
      </w:r>
    </w:p>
    <w:p w14:paraId="50FBE224" w14:textId="77777777" w:rsidR="00EA1E32" w:rsidRPr="009A4056" w:rsidRDefault="00000000">
      <w:pPr>
        <w:spacing w:after="78" w:line="402" w:lineRule="auto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program includes a mix of base salary, annual cash incentives, and </w:t>
      </w:r>
      <w:proofErr w:type="spellStart"/>
      <w:r w:rsidRPr="009A4056">
        <w:rPr>
          <w:rFonts w:ascii="Abadi" w:hAnsi="Abadi"/>
          <w:sz w:val="20"/>
          <w:szCs w:val="20"/>
        </w:rPr>
        <w:t>longterm</w:t>
      </w:r>
      <w:proofErr w:type="spellEnd"/>
      <w:r w:rsidRPr="009A4056">
        <w:rPr>
          <w:rFonts w:ascii="Abadi" w:hAnsi="Abadi"/>
          <w:sz w:val="20"/>
          <w:szCs w:val="20"/>
        </w:rPr>
        <w:t xml:space="preserve"> equity awards. [cite: 10k 2024.pdf at 6784]  </w:t>
      </w:r>
    </w:p>
    <w:p w14:paraId="6A1F504C" w14:textId="77777777" w:rsidR="00EA1E32" w:rsidRPr="009A4056" w:rsidRDefault="00000000">
      <w:pPr>
        <w:spacing w:after="82" w:line="404" w:lineRule="auto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lastRenderedPageBreak/>
        <w:t xml:space="preserve">The annual cash incentives are based on the achievement of financial and operational performance objectives. [cite: 10k 2024.pdf at 6784]  </w:t>
      </w:r>
    </w:p>
    <w:p w14:paraId="4E586FEA" w14:textId="77777777" w:rsidR="00EA1E32" w:rsidRPr="009A4056" w:rsidRDefault="00000000">
      <w:pPr>
        <w:numPr>
          <w:ilvl w:val="0"/>
          <w:numId w:val="13"/>
        </w:numPr>
        <w:spacing w:after="122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long-term equity awards are designed to align the interests of executives with the long-term interests of stockholders. [cite: 10k 2024.pdf at 6784]  </w:t>
      </w:r>
    </w:p>
    <w:p w14:paraId="31CA4AF6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Ownership &amp; Insider Activity: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8AA88DF" w14:textId="77777777" w:rsidR="00EA1E32" w:rsidRPr="009A4056" w:rsidRDefault="00000000">
      <w:pPr>
        <w:numPr>
          <w:ilvl w:val="0"/>
          <w:numId w:val="13"/>
        </w:numPr>
        <w:spacing w:after="138" w:line="385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As of March 31, 2024, </w:t>
      </w: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directors and executive officers as a group beneficially owned approximately 0.2% of the company's outstanding common stock. [cite: Nextracker-2024-Annual-Report.pdf at 12982]  </w:t>
      </w:r>
    </w:p>
    <w:p w14:paraId="0151B41F" w14:textId="77777777" w:rsidR="00EA1E32" w:rsidRPr="009A4056" w:rsidRDefault="00000000">
      <w:pPr>
        <w:numPr>
          <w:ilvl w:val="0"/>
          <w:numId w:val="14"/>
        </w:numPr>
        <w:spacing w:after="164" w:line="259" w:lineRule="auto"/>
        <w:ind w:right="2537" w:hanging="269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Demand-Side Drivers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677CC53" w14:textId="77777777" w:rsidR="00EA1E32" w:rsidRPr="009A4056" w:rsidRDefault="00000000">
      <w:pPr>
        <w:numPr>
          <w:ilvl w:val="1"/>
          <w:numId w:val="14"/>
        </w:numPr>
        <w:spacing w:after="247" w:line="259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Brand Strength (Helmer's "Brand")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Reputation: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2CE6556F" w14:textId="77777777" w:rsidR="00EA1E32" w:rsidRPr="009A4056" w:rsidRDefault="00000000">
      <w:pPr>
        <w:numPr>
          <w:ilvl w:val="2"/>
          <w:numId w:val="14"/>
        </w:numPr>
        <w:spacing w:after="98" w:line="40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a strong reputation as a leading provider of innovative and reliable solar tracker solutions. [cite: 10k 2024.pdf at 665  </w:t>
      </w:r>
    </w:p>
    <w:p w14:paraId="1B685AFE" w14:textId="77777777" w:rsidR="00EA1E32" w:rsidRPr="009A4056" w:rsidRDefault="00000000">
      <w:pPr>
        <w:spacing w:after="346" w:line="259" w:lineRule="auto"/>
        <w:ind w:left="374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 xml:space="preserve"> </w:t>
      </w:r>
      <w:r w:rsidRPr="009A4056">
        <w:rPr>
          <w:rFonts w:ascii="Abadi" w:hAnsi="Abadi"/>
          <w:sz w:val="20"/>
          <w:szCs w:val="20"/>
        </w:rPr>
        <w:t xml:space="preserve"> </w:t>
      </w:r>
    </w:p>
    <w:p w14:paraId="0D7789AF" w14:textId="77777777" w:rsidR="00EA1E32" w:rsidRPr="009A4056" w:rsidRDefault="00000000">
      <w:pPr>
        <w:tabs>
          <w:tab w:val="center" w:pos="420"/>
        </w:tabs>
        <w:spacing w:after="258" w:line="265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 xml:space="preserve"> </w:t>
      </w: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  </w:t>
      </w:r>
    </w:p>
    <w:p w14:paraId="3DE9B606" w14:textId="77777777" w:rsidR="00EA1E32" w:rsidRPr="009A4056" w:rsidRDefault="00000000">
      <w:pPr>
        <w:numPr>
          <w:ilvl w:val="2"/>
          <w:numId w:val="14"/>
        </w:numPr>
        <w:spacing w:after="84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is the market leader in the solar tracker industry, with a 30% global market share. [cite: 10k 2024.pdf at 6652]  </w:t>
      </w:r>
    </w:p>
    <w:p w14:paraId="49F8C78A" w14:textId="77777777" w:rsidR="00EA1E32" w:rsidRPr="009A4056" w:rsidRDefault="00000000">
      <w:pPr>
        <w:numPr>
          <w:ilvl w:val="2"/>
          <w:numId w:val="14"/>
        </w:numPr>
        <w:spacing w:after="81" w:line="404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products are known for their quality, reliability, and performance. [cite: 10k 2024.pdf at 6652]  </w:t>
      </w:r>
    </w:p>
    <w:p w14:paraId="680BDE49" w14:textId="77777777" w:rsidR="00EA1E32" w:rsidRPr="009A4056" w:rsidRDefault="00000000">
      <w:pPr>
        <w:numPr>
          <w:ilvl w:val="2"/>
          <w:numId w:val="14"/>
        </w:numPr>
        <w:spacing w:after="141" w:line="383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a strong track record of innovation, which has helped the company to maintain its market leadership position. [cite: 10k 2024.pdf at 6652]  </w:t>
      </w:r>
    </w:p>
    <w:p w14:paraId="2A5B789A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Customer Loyalty: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22E7CDF" w14:textId="77777777" w:rsidR="00EA1E32" w:rsidRPr="009A4056" w:rsidRDefault="00000000">
      <w:pPr>
        <w:spacing w:after="0" w:line="265" w:lineRule="auto"/>
        <w:ind w:left="369" w:right="0"/>
        <w:rPr>
          <w:rFonts w:ascii="Abadi" w:hAnsi="Abadi"/>
          <w:sz w:val="20"/>
          <w:szCs w:val="20"/>
        </w:rPr>
      </w:pPr>
      <w:r w:rsidRPr="009A4056">
        <w:rPr>
          <w:rFonts w:ascii="Abadi" w:eastAsia="Segoe UI Symbol" w:hAnsi="Abadi" w:cs="Segoe UI Symbol"/>
          <w:sz w:val="20"/>
          <w:szCs w:val="20"/>
        </w:rPr>
        <w:t>•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C793115" w14:textId="77777777" w:rsidR="00EA1E32" w:rsidRPr="009A4056" w:rsidRDefault="00000000">
      <w:pPr>
        <w:numPr>
          <w:ilvl w:val="2"/>
          <w:numId w:val="14"/>
        </w:numPr>
        <w:spacing w:after="0" w:line="40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a loyal customer base, which is due to the company's strong reputation and its ability to provide high-quality products and services. [cite:  </w:t>
      </w:r>
    </w:p>
    <w:p w14:paraId="705CC3B3" w14:textId="77777777" w:rsidR="00EA1E32" w:rsidRPr="009A4056" w:rsidRDefault="00000000">
      <w:pPr>
        <w:spacing w:after="115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10k 2024.pdf at 6652]  </w:t>
      </w:r>
    </w:p>
    <w:p w14:paraId="31CC9866" w14:textId="77777777" w:rsidR="00EA1E32" w:rsidRPr="009A4056" w:rsidRDefault="00000000">
      <w:pPr>
        <w:spacing w:after="104" w:line="384" w:lineRule="auto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customers are also attracted to </w:t>
      </w: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commitment to sustainability and its focus on reducing the cost of solar energy. [cite: 10k 2024.pdf at 6652]  </w:t>
      </w:r>
    </w:p>
    <w:p w14:paraId="10FF49F7" w14:textId="77777777" w:rsidR="00EA1E32" w:rsidRPr="009A4056" w:rsidRDefault="00000000">
      <w:pPr>
        <w:numPr>
          <w:ilvl w:val="2"/>
          <w:numId w:val="14"/>
        </w:numPr>
        <w:spacing w:after="39" w:line="367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customer loyalty is a key competitive advantage, as it helps the company to retain its existing customers and attract new ones. [cite: 10k </w:t>
      </w:r>
    </w:p>
    <w:p w14:paraId="2CC53218" w14:textId="77777777" w:rsidR="00EA1E32" w:rsidRPr="009A4056" w:rsidRDefault="00000000">
      <w:pPr>
        <w:ind w:left="730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2024.pdf at 6652]  </w:t>
      </w:r>
    </w:p>
    <w:p w14:paraId="241F8063" w14:textId="77777777" w:rsidR="00EA1E32" w:rsidRPr="009A4056" w:rsidRDefault="00000000">
      <w:pPr>
        <w:numPr>
          <w:ilvl w:val="1"/>
          <w:numId w:val="14"/>
        </w:numPr>
        <w:spacing w:after="85" w:line="403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Habit and Captivity (Helmer's "Switching Costs")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Stickiness: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678D1C3F" w14:textId="77777777" w:rsidR="00EA1E32" w:rsidRPr="009A4056" w:rsidRDefault="00000000">
      <w:pPr>
        <w:numPr>
          <w:ilvl w:val="2"/>
          <w:numId w:val="14"/>
        </w:numPr>
        <w:spacing w:after="107" w:line="38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lastRenderedPageBreak/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products are designed to be compatible with a wide range of solar panels, which makes it difficult for customers to switch to a different tracker provider. [cite: 10k 2024.pdf at 6687]  </w:t>
      </w:r>
    </w:p>
    <w:p w14:paraId="2B818543" w14:textId="77777777" w:rsidR="00EA1E32" w:rsidRPr="009A4056" w:rsidRDefault="00000000">
      <w:pPr>
        <w:numPr>
          <w:ilvl w:val="2"/>
          <w:numId w:val="14"/>
        </w:numPr>
        <w:spacing w:after="84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software solutions are also integrated with its products, which further increases switching costs for customers. [cite: 10k 2024.pdf at 6722]  </w:t>
      </w:r>
    </w:p>
    <w:p w14:paraId="22E23628" w14:textId="77777777" w:rsidR="00EA1E32" w:rsidRPr="009A4056" w:rsidRDefault="00000000">
      <w:pPr>
        <w:numPr>
          <w:ilvl w:val="2"/>
          <w:numId w:val="14"/>
        </w:numPr>
        <w:spacing w:after="142" w:line="383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stickiness is a key competitive advantage, as it makes it difficult for competitors to steal market share from the company. [cite: 10k 2024.pdf at 6652]  </w:t>
      </w:r>
    </w:p>
    <w:p w14:paraId="5B4455B3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Loyalty Programs: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6798A491" w14:textId="77777777" w:rsidR="00EA1E32" w:rsidRPr="009A4056" w:rsidRDefault="00000000">
      <w:pPr>
        <w:numPr>
          <w:ilvl w:val="2"/>
          <w:numId w:val="14"/>
        </w:numPr>
        <w:spacing w:after="37" w:line="366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does not have a formal loyalty program, but the company's strong customer relationships and its ability to provide high-quality products and services help to foster loyalty among its customers. [cite: 10k 2024.pdf at </w:t>
      </w:r>
    </w:p>
    <w:p w14:paraId="65EE4822" w14:textId="77777777" w:rsidR="00EA1E32" w:rsidRPr="009A4056" w:rsidRDefault="00000000">
      <w:pPr>
        <w:ind w:left="730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6652]  </w:t>
      </w:r>
    </w:p>
    <w:p w14:paraId="01522B0E" w14:textId="77777777" w:rsidR="00EA1E32" w:rsidRPr="009A4056" w:rsidRDefault="00000000">
      <w:pPr>
        <w:numPr>
          <w:ilvl w:val="1"/>
          <w:numId w:val="14"/>
        </w:numPr>
        <w:spacing w:after="247" w:line="402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Network Effects (Helmer's "Network Economies")</w:t>
      </w:r>
      <w:r w:rsidRPr="009A4056">
        <w:rPr>
          <w:rFonts w:ascii="Abadi" w:hAnsi="Abadi"/>
          <w:sz w:val="20"/>
          <w:szCs w:val="20"/>
        </w:rPr>
        <w:t xml:space="preserve"> </w:t>
      </w:r>
      <w:r w:rsidRPr="009A4056">
        <w:rPr>
          <w:rFonts w:ascii="Abadi" w:hAnsi="Abadi"/>
          <w:b/>
          <w:sz w:val="20"/>
          <w:szCs w:val="20"/>
        </w:rPr>
        <w:t>Ecosystem Value: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484A5E60" w14:textId="77777777" w:rsidR="00EA1E32" w:rsidRPr="009A4056" w:rsidRDefault="00000000">
      <w:pPr>
        <w:numPr>
          <w:ilvl w:val="0"/>
          <w:numId w:val="15"/>
        </w:numPr>
        <w:spacing w:after="106" w:line="383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products are used in a wide range of solar projects around the world, which creates a network effect for the company. [cite: 10k 2024.pdf at 6652]  </w:t>
      </w:r>
    </w:p>
    <w:p w14:paraId="68135BBF" w14:textId="77777777" w:rsidR="00EA1E32" w:rsidRPr="009A4056" w:rsidRDefault="00000000">
      <w:pPr>
        <w:numPr>
          <w:ilvl w:val="0"/>
          <w:numId w:val="15"/>
        </w:numPr>
        <w:spacing w:after="1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As more customers use </w:t>
      </w: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products, the value of the company's ecosystem increases, which makes it more attractive to new customers. [cite:  </w:t>
      </w:r>
    </w:p>
    <w:p w14:paraId="49B38FA5" w14:textId="77777777" w:rsidR="00EA1E32" w:rsidRPr="009A4056" w:rsidRDefault="00000000">
      <w:pPr>
        <w:spacing w:after="0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10k 2024.pdf at 6652]  </w:t>
      </w:r>
      <w:r w:rsidRPr="009A4056">
        <w:rPr>
          <w:rFonts w:ascii="Abadi" w:hAnsi="Abadi"/>
          <w:sz w:val="20"/>
          <w:szCs w:val="20"/>
        </w:rPr>
        <w:br w:type="page"/>
      </w:r>
    </w:p>
    <w:p w14:paraId="089A7DF1" w14:textId="77777777" w:rsidR="00EA1E32" w:rsidRPr="009A4056" w:rsidRDefault="00000000">
      <w:pPr>
        <w:spacing w:after="139" w:line="384" w:lineRule="auto"/>
        <w:ind w:left="744" w:right="1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lastRenderedPageBreak/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network effect is a key competitive advantage, as it helps the company to attract new customers and grow its market share. [cite: 10k 2024.pdf at 6652]  </w:t>
      </w:r>
    </w:p>
    <w:p w14:paraId="29DE4797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Growth Loops: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4F6D38CE" w14:textId="77777777" w:rsidR="00EA1E32" w:rsidRPr="009A4056" w:rsidRDefault="00000000">
      <w:pPr>
        <w:numPr>
          <w:ilvl w:val="0"/>
          <w:numId w:val="15"/>
        </w:numPr>
        <w:spacing w:after="104" w:line="385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growth loops are driven by the company's strong customer relationships, its ability to provide high-quality products and services, and its commitment to innovation. [cite: 10k 2024.pdf at 6652]  </w:t>
      </w:r>
    </w:p>
    <w:p w14:paraId="2C292595" w14:textId="77777777" w:rsidR="00EA1E32" w:rsidRPr="009A4056" w:rsidRDefault="00000000">
      <w:pPr>
        <w:numPr>
          <w:ilvl w:val="0"/>
          <w:numId w:val="15"/>
        </w:numPr>
        <w:spacing w:after="116" w:line="404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These growth loops help </w:t>
      </w: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to attract new customers, retain its existing customers, and grow its market share. [cite: 10k 2024.pdf at 6652]  </w:t>
      </w:r>
    </w:p>
    <w:p w14:paraId="41938A70" w14:textId="77777777" w:rsidR="00EA1E32" w:rsidRPr="009A4056" w:rsidRDefault="00000000">
      <w:pPr>
        <w:numPr>
          <w:ilvl w:val="0"/>
          <w:numId w:val="16"/>
        </w:numPr>
        <w:spacing w:after="164" w:line="259" w:lineRule="auto"/>
        <w:ind w:right="2537" w:hanging="269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Future Growth Drivers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5432C533" w14:textId="77777777" w:rsidR="00EA1E32" w:rsidRPr="009A4056" w:rsidRDefault="00000000">
      <w:pPr>
        <w:numPr>
          <w:ilvl w:val="1"/>
          <w:numId w:val="16"/>
        </w:numPr>
        <w:spacing w:after="247" w:line="259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Adjacent Opportunities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AC41F8D" w14:textId="77777777" w:rsidR="00EA1E32" w:rsidRPr="009A4056" w:rsidRDefault="00000000">
      <w:pPr>
        <w:numPr>
          <w:ilvl w:val="2"/>
          <w:numId w:val="16"/>
        </w:numPr>
        <w:spacing w:after="104" w:line="385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</w:t>
      </w:r>
      <w:proofErr w:type="gramStart"/>
      <w:r w:rsidRPr="009A4056">
        <w:rPr>
          <w:rFonts w:ascii="Abadi" w:hAnsi="Abadi"/>
          <w:sz w:val="20"/>
          <w:szCs w:val="20"/>
        </w:rPr>
        <w:t>a number of</w:t>
      </w:r>
      <w:proofErr w:type="gramEnd"/>
      <w:r w:rsidRPr="009A4056">
        <w:rPr>
          <w:rFonts w:ascii="Abadi" w:hAnsi="Abadi"/>
          <w:sz w:val="20"/>
          <w:szCs w:val="20"/>
        </w:rPr>
        <w:t xml:space="preserve"> adjacent opportunities, including the development of new products and services, the expansion into new markets, and the acquisition of other companies. [cite: 10k 2024.pdf at 6652]  </w:t>
      </w:r>
    </w:p>
    <w:p w14:paraId="10FB3EE4" w14:textId="77777777" w:rsidR="00EA1E32" w:rsidRPr="009A4056" w:rsidRDefault="00000000">
      <w:pPr>
        <w:numPr>
          <w:ilvl w:val="2"/>
          <w:numId w:val="16"/>
        </w:numPr>
        <w:spacing w:after="39" w:line="367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strong financial position and its market leadership position give it the resources and capabilities to pursue these opportunities. [cite: 10k </w:t>
      </w:r>
    </w:p>
    <w:p w14:paraId="11A85C11" w14:textId="77777777" w:rsidR="00EA1E32" w:rsidRPr="009A4056" w:rsidRDefault="00000000">
      <w:pPr>
        <w:ind w:left="730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2024.pdf at 6652]  </w:t>
      </w:r>
    </w:p>
    <w:p w14:paraId="02E0A43D" w14:textId="77777777" w:rsidR="00EA1E32" w:rsidRPr="009A4056" w:rsidRDefault="00000000">
      <w:pPr>
        <w:numPr>
          <w:ilvl w:val="1"/>
          <w:numId w:val="16"/>
        </w:numPr>
        <w:spacing w:after="247" w:line="259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Vertical Growth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7F096424" w14:textId="77777777" w:rsidR="00EA1E32" w:rsidRPr="009A4056" w:rsidRDefault="00000000">
      <w:pPr>
        <w:numPr>
          <w:ilvl w:val="2"/>
          <w:numId w:val="16"/>
        </w:numPr>
        <w:spacing w:after="87" w:line="401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could vertically integrate by acquiring one or more of its suppliers. [cite: 10k 2024.pdf at 6791]  </w:t>
      </w:r>
    </w:p>
    <w:p w14:paraId="2653AAD3" w14:textId="77777777" w:rsidR="00EA1E32" w:rsidRPr="009A4056" w:rsidRDefault="00000000">
      <w:pPr>
        <w:numPr>
          <w:ilvl w:val="2"/>
          <w:numId w:val="16"/>
        </w:numPr>
        <w:spacing w:after="83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This would give the company more control over its supply chain and could help to reduce costs. [cite: 10k 2024.pdf at 6791]  </w:t>
      </w:r>
    </w:p>
    <w:p w14:paraId="72CD20DD" w14:textId="77777777" w:rsidR="00EA1E32" w:rsidRPr="009A4056" w:rsidRDefault="00000000">
      <w:pPr>
        <w:numPr>
          <w:ilvl w:val="2"/>
          <w:numId w:val="16"/>
        </w:numPr>
        <w:spacing w:after="138" w:line="385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However, vertical integration would also increase the company's capital expenditures and could make it more difficult to adapt to changes in the market. [cite: 10k 2024.pdf at 6791]  </w:t>
      </w:r>
    </w:p>
    <w:p w14:paraId="4272B1AD" w14:textId="77777777" w:rsidR="00EA1E32" w:rsidRPr="009A4056" w:rsidRDefault="00000000">
      <w:pPr>
        <w:numPr>
          <w:ilvl w:val="1"/>
          <w:numId w:val="16"/>
        </w:numPr>
        <w:spacing w:after="247" w:line="259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TAM Expansion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45170932" w14:textId="77777777" w:rsidR="00EA1E32" w:rsidRPr="009A4056" w:rsidRDefault="00000000">
      <w:pPr>
        <w:numPr>
          <w:ilvl w:val="2"/>
          <w:numId w:val="16"/>
        </w:numPr>
        <w:spacing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total addressable market (TAM) is expected to grow significantly in the coming years, as the demand for solar energy continues to increase.  </w:t>
      </w:r>
    </w:p>
    <w:p w14:paraId="1FC8AAB8" w14:textId="77777777" w:rsidR="00EA1E32" w:rsidRPr="009A4056" w:rsidRDefault="00000000">
      <w:pPr>
        <w:spacing w:after="115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[cite: 10k 2024.pdf at 6652]  </w:t>
      </w:r>
    </w:p>
    <w:p w14:paraId="704A095E" w14:textId="77777777" w:rsidR="00EA1E32" w:rsidRPr="009A4056" w:rsidRDefault="00000000">
      <w:pPr>
        <w:spacing w:after="141" w:line="383" w:lineRule="auto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strong product portfolio, its global reach, and its commitment to innovation position it well to capitalize on this growth. [cite: 10k 2024.pdf at 6652]  </w:t>
      </w:r>
    </w:p>
    <w:p w14:paraId="635641A6" w14:textId="77777777" w:rsidR="00EA1E32" w:rsidRPr="009A4056" w:rsidRDefault="00000000">
      <w:pPr>
        <w:numPr>
          <w:ilvl w:val="0"/>
          <w:numId w:val="16"/>
        </w:numPr>
        <w:spacing w:after="0" w:line="259" w:lineRule="auto"/>
        <w:ind w:right="2537" w:hanging="269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lastRenderedPageBreak/>
        <w:t>Historical and Financial Context</w:t>
      </w:r>
      <w:r w:rsidRPr="009A4056">
        <w:rPr>
          <w:rFonts w:ascii="Abadi" w:hAnsi="Abadi"/>
          <w:sz w:val="20"/>
          <w:szCs w:val="20"/>
        </w:rPr>
        <w:t xml:space="preserve">  </w:t>
      </w:r>
    </w:p>
    <w:tbl>
      <w:tblPr>
        <w:tblStyle w:val="TableGrid"/>
        <w:tblW w:w="8583" w:type="dxa"/>
        <w:tblInd w:w="286" w:type="dxa"/>
        <w:tblCellMar>
          <w:top w:w="2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1825"/>
        <w:gridCol w:w="1947"/>
        <w:gridCol w:w="2189"/>
        <w:gridCol w:w="566"/>
        <w:gridCol w:w="1041"/>
      </w:tblGrid>
      <w:tr w:rsidR="00EA1E32" w:rsidRPr="009A4056" w14:paraId="5A8EE8DD" w14:textId="77777777">
        <w:trPr>
          <w:trHeight w:val="358"/>
        </w:trPr>
        <w:tc>
          <w:tcPr>
            <w:tcW w:w="10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2169B9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Year  </w:t>
            </w:r>
          </w:p>
        </w:tc>
        <w:tc>
          <w:tcPr>
            <w:tcW w:w="1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E1D80A" w14:textId="77777777" w:rsidR="00EA1E32" w:rsidRPr="009A4056" w:rsidRDefault="00000000">
            <w:pPr>
              <w:spacing w:after="97" w:line="259" w:lineRule="auto"/>
              <w:ind w:left="175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Revenue  </w:t>
            </w:r>
          </w:p>
          <w:p w14:paraId="5629DEF5" w14:textId="77777777" w:rsidR="00EA1E32" w:rsidRPr="009A4056" w:rsidRDefault="00000000">
            <w:pPr>
              <w:spacing w:after="0" w:line="259" w:lineRule="auto"/>
              <w:ind w:left="43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($B)  </w:t>
            </w:r>
          </w:p>
        </w:tc>
        <w:tc>
          <w:tcPr>
            <w:tcW w:w="19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B495A" w14:textId="77777777" w:rsidR="00EA1E32" w:rsidRPr="009A4056" w:rsidRDefault="00000000">
            <w:pPr>
              <w:spacing w:after="97" w:line="259" w:lineRule="auto"/>
              <w:ind w:left="103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Net Income  </w:t>
            </w:r>
          </w:p>
          <w:p w14:paraId="0C19CE33" w14:textId="77777777" w:rsidR="00EA1E32" w:rsidRPr="009A4056" w:rsidRDefault="00000000">
            <w:pPr>
              <w:spacing w:after="0" w:line="259" w:lineRule="auto"/>
              <w:ind w:left="492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($B)  </w:t>
            </w:r>
          </w:p>
        </w:tc>
        <w:tc>
          <w:tcPr>
            <w:tcW w:w="21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083F76" w14:textId="77777777" w:rsidR="00EA1E32" w:rsidRPr="009A4056" w:rsidRDefault="00000000">
            <w:pPr>
              <w:spacing w:after="100" w:line="259" w:lineRule="auto"/>
              <w:ind w:left="278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Free Cash  </w:t>
            </w:r>
          </w:p>
          <w:p w14:paraId="38776FE7" w14:textId="77777777" w:rsidR="00EA1E32" w:rsidRPr="009A4056" w:rsidRDefault="00000000">
            <w:pPr>
              <w:spacing w:after="0" w:line="259" w:lineRule="auto"/>
              <w:ind w:left="326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Flow ($B)  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C92F" w14:textId="77777777" w:rsidR="00EA1E32" w:rsidRPr="009A4056" w:rsidRDefault="00000000">
            <w:pPr>
              <w:spacing w:after="0" w:line="259" w:lineRule="auto"/>
              <w:ind w:left="34" w:right="0" w:firstLine="0"/>
              <w:jc w:val="both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Market Share  </w:t>
            </w:r>
          </w:p>
        </w:tc>
      </w:tr>
      <w:tr w:rsidR="00EA1E32" w:rsidRPr="009A4056" w14:paraId="746E1B1C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88497E" w14:textId="77777777" w:rsidR="00EA1E32" w:rsidRPr="009A4056" w:rsidRDefault="00EA1E32">
            <w:pPr>
              <w:spacing w:after="16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2782D23" w14:textId="77777777" w:rsidR="00EA1E32" w:rsidRPr="009A4056" w:rsidRDefault="00EA1E32">
            <w:pPr>
              <w:spacing w:after="16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683A55" w14:textId="77777777" w:rsidR="00EA1E32" w:rsidRPr="009A4056" w:rsidRDefault="00EA1E32">
            <w:pPr>
              <w:spacing w:after="16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92A593" w14:textId="77777777" w:rsidR="00EA1E32" w:rsidRPr="009A4056" w:rsidRDefault="00EA1E32">
            <w:pPr>
              <w:spacing w:after="16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8E6C8F4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68B7F63B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(%)  </w:t>
            </w:r>
          </w:p>
        </w:tc>
      </w:tr>
      <w:tr w:rsidR="00EA1E32" w:rsidRPr="009A4056" w14:paraId="0C65EA77" w14:textId="77777777">
        <w:trPr>
          <w:trHeight w:val="64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2EDAB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FY22 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4938F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1.5  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DB802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0.3  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8DD26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0.2 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8CC07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25 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25280C20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 </w:t>
            </w:r>
          </w:p>
        </w:tc>
      </w:tr>
      <w:tr w:rsidR="00EA1E32" w:rsidRPr="009A4056" w14:paraId="1F75A5C7" w14:textId="77777777">
        <w:trPr>
          <w:trHeight w:val="584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08B9B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FY23 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891E1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1.9  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10CAD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0.4  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01B91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0.3 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E77E6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28 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3FEA6D73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 </w:t>
            </w:r>
          </w:p>
        </w:tc>
      </w:tr>
      <w:tr w:rsidR="00EA1E32" w:rsidRPr="009A4056" w14:paraId="4D2DB503" w14:textId="77777777">
        <w:trPr>
          <w:trHeight w:val="526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58454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FY24 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27DD4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2.5  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21CD6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0.5  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90A19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0.4 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51814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30 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32499D8B" w14:textId="77777777" w:rsidR="00EA1E32" w:rsidRPr="009A4056" w:rsidRDefault="00000000">
            <w:pPr>
              <w:spacing w:after="0" w:line="259" w:lineRule="auto"/>
              <w:ind w:left="0" w:right="0" w:firstLine="0"/>
              <w:rPr>
                <w:rFonts w:ascii="Abadi" w:hAnsi="Abadi"/>
                <w:sz w:val="20"/>
                <w:szCs w:val="20"/>
              </w:rPr>
            </w:pPr>
            <w:r w:rsidRPr="009A4056">
              <w:rPr>
                <w:rFonts w:ascii="Abadi" w:hAnsi="Abadi"/>
                <w:sz w:val="20"/>
                <w:szCs w:val="20"/>
              </w:rPr>
              <w:t xml:space="preserve"> </w:t>
            </w:r>
          </w:p>
        </w:tc>
      </w:tr>
    </w:tbl>
    <w:p w14:paraId="6D8613EC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Key Trends: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4BB72AC9" w14:textId="77777777" w:rsidR="00EA1E32" w:rsidRPr="009A4056" w:rsidRDefault="00000000">
      <w:pPr>
        <w:numPr>
          <w:ilvl w:val="2"/>
          <w:numId w:val="17"/>
        </w:numPr>
        <w:spacing w:after="82" w:line="40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revenue has grown significantly in recent years, driven by the increasing demand for solar energy. [cite: 10k 2024.pdf at 6652]  </w:t>
      </w:r>
    </w:p>
    <w:p w14:paraId="4CF14A25" w14:textId="77777777" w:rsidR="00EA1E32" w:rsidRPr="009A4056" w:rsidRDefault="00000000">
      <w:pPr>
        <w:numPr>
          <w:ilvl w:val="2"/>
          <w:numId w:val="17"/>
        </w:numPr>
        <w:spacing w:after="162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net income and free cash flow have also grown, as </w:t>
      </w:r>
    </w:p>
    <w:p w14:paraId="5FB64136" w14:textId="77777777" w:rsidR="00EA1E32" w:rsidRPr="009A4056" w:rsidRDefault="00000000">
      <w:pPr>
        <w:spacing w:after="248" w:line="259" w:lineRule="auto"/>
        <w:ind w:left="65" w:right="405"/>
        <w:jc w:val="center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become more profitable. [cite: 10k 2024.pdf at 6652]  </w:t>
      </w:r>
    </w:p>
    <w:p w14:paraId="6DF0914D" w14:textId="77777777" w:rsidR="00EA1E32" w:rsidRPr="009A4056" w:rsidRDefault="00000000">
      <w:pPr>
        <w:numPr>
          <w:ilvl w:val="2"/>
          <w:numId w:val="17"/>
        </w:numPr>
        <w:spacing w:after="119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market share has increased, as the company has continued to gain share from its competitors. [cite: 10k 2024.pdf at 6652]  </w:t>
      </w:r>
    </w:p>
    <w:p w14:paraId="41032B43" w14:textId="77777777" w:rsidR="00EA1E32" w:rsidRPr="009A4056" w:rsidRDefault="00000000">
      <w:pPr>
        <w:numPr>
          <w:ilvl w:val="0"/>
          <w:numId w:val="16"/>
        </w:numPr>
        <w:spacing w:after="0" w:line="259" w:lineRule="auto"/>
        <w:ind w:right="2537" w:hanging="269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Key KPIs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19F7F95" w14:textId="77777777" w:rsidR="00EA1E32" w:rsidRPr="009A4056" w:rsidRDefault="00000000">
      <w:pPr>
        <w:tabs>
          <w:tab w:val="center" w:pos="1156"/>
          <w:tab w:val="center" w:pos="3118"/>
          <w:tab w:val="center" w:pos="5162"/>
          <w:tab w:val="center" w:pos="7111"/>
          <w:tab w:val="center" w:pos="8438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proofErr w:type="gramStart"/>
      <w:r w:rsidRPr="009A4056">
        <w:rPr>
          <w:rFonts w:ascii="Abadi" w:hAnsi="Abadi"/>
          <w:sz w:val="20"/>
          <w:szCs w:val="20"/>
        </w:rPr>
        <w:t xml:space="preserve">KPI  </w:t>
      </w:r>
      <w:r w:rsidRPr="009A4056">
        <w:rPr>
          <w:rFonts w:ascii="Abadi" w:hAnsi="Abadi"/>
          <w:sz w:val="20"/>
          <w:szCs w:val="20"/>
        </w:rPr>
        <w:tab/>
      </w:r>
      <w:proofErr w:type="spellStart"/>
      <w:proofErr w:type="gramEnd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 </w:t>
      </w:r>
      <w:r w:rsidRPr="009A4056">
        <w:rPr>
          <w:rFonts w:ascii="Abadi" w:hAnsi="Abadi"/>
          <w:sz w:val="20"/>
          <w:szCs w:val="20"/>
        </w:rPr>
        <w:tab/>
        <w:t xml:space="preserve">Array </w:t>
      </w:r>
      <w:r w:rsidRPr="009A4056">
        <w:rPr>
          <w:rFonts w:ascii="Abadi" w:hAnsi="Abadi"/>
          <w:sz w:val="20"/>
          <w:szCs w:val="20"/>
        </w:rPr>
        <w:tab/>
        <w:t xml:space="preserve">FTC  </w:t>
      </w:r>
      <w:r w:rsidRPr="009A4056">
        <w:rPr>
          <w:rFonts w:ascii="Abadi" w:hAnsi="Abadi"/>
          <w:sz w:val="20"/>
          <w:szCs w:val="20"/>
        </w:rPr>
        <w:tab/>
      </w:r>
      <w:proofErr w:type="spellStart"/>
      <w:r w:rsidRPr="009A4056">
        <w:rPr>
          <w:rFonts w:ascii="Abadi" w:hAnsi="Abadi"/>
          <w:sz w:val="20"/>
          <w:szCs w:val="20"/>
        </w:rPr>
        <w:t>Soltec</w:t>
      </w:r>
      <w:proofErr w:type="spellEnd"/>
      <w:r w:rsidRPr="009A4056">
        <w:rPr>
          <w:rFonts w:ascii="Abadi" w:hAnsi="Abadi"/>
          <w:sz w:val="20"/>
          <w:szCs w:val="20"/>
        </w:rPr>
        <w:t xml:space="preserve">  </w:t>
      </w:r>
    </w:p>
    <w:p w14:paraId="4EEE5397" w14:textId="77777777" w:rsidR="00EA1E32" w:rsidRPr="009A4056" w:rsidRDefault="00000000">
      <w:pPr>
        <w:tabs>
          <w:tab w:val="center" w:pos="5149"/>
          <w:tab w:val="center" w:pos="7112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proofErr w:type="gramStart"/>
      <w:r w:rsidRPr="009A4056">
        <w:rPr>
          <w:rFonts w:ascii="Abadi" w:hAnsi="Abadi"/>
          <w:sz w:val="20"/>
          <w:szCs w:val="20"/>
        </w:rPr>
        <w:t xml:space="preserve">Technologies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Solar  </w:t>
      </w:r>
    </w:p>
    <w:p w14:paraId="2809A73E" w14:textId="77777777" w:rsidR="00EA1E32" w:rsidRPr="009A4056" w:rsidRDefault="00000000">
      <w:pPr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Revenue Growth  </w:t>
      </w:r>
    </w:p>
    <w:p w14:paraId="1561B1C5" w14:textId="77777777" w:rsidR="00EA1E32" w:rsidRPr="009A4056" w:rsidRDefault="00000000">
      <w:pPr>
        <w:tabs>
          <w:tab w:val="center" w:pos="449"/>
          <w:tab w:val="center" w:pos="2655"/>
          <w:tab w:val="center" w:pos="4325"/>
          <w:tab w:val="center" w:pos="6747"/>
          <w:tab w:val="center" w:pos="8163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hAnsi="Abadi"/>
          <w:sz w:val="20"/>
          <w:szCs w:val="20"/>
        </w:rPr>
        <w:t>(</w:t>
      </w:r>
      <w:proofErr w:type="gramStart"/>
      <w:r w:rsidRPr="009A4056">
        <w:rPr>
          <w:rFonts w:ascii="Abadi" w:hAnsi="Abadi"/>
          <w:sz w:val="20"/>
          <w:szCs w:val="20"/>
        </w:rPr>
        <w:t xml:space="preserve">%)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31  </w:t>
      </w:r>
      <w:r w:rsidRPr="009A4056">
        <w:rPr>
          <w:rFonts w:ascii="Abadi" w:hAnsi="Abadi"/>
          <w:sz w:val="20"/>
          <w:szCs w:val="20"/>
        </w:rPr>
        <w:tab/>
        <w:t xml:space="preserve">15  </w:t>
      </w:r>
      <w:r w:rsidRPr="009A4056">
        <w:rPr>
          <w:rFonts w:ascii="Abadi" w:hAnsi="Abadi"/>
          <w:sz w:val="20"/>
          <w:szCs w:val="20"/>
        </w:rPr>
        <w:tab/>
        <w:t xml:space="preserve">10  </w:t>
      </w:r>
      <w:r w:rsidRPr="009A4056">
        <w:rPr>
          <w:rFonts w:ascii="Abadi" w:hAnsi="Abadi"/>
          <w:sz w:val="20"/>
          <w:szCs w:val="20"/>
        </w:rPr>
        <w:tab/>
        <w:t xml:space="preserve">5  </w:t>
      </w:r>
    </w:p>
    <w:p w14:paraId="5FED878A" w14:textId="77777777" w:rsidR="00EA1E32" w:rsidRPr="009A4056" w:rsidRDefault="00000000">
      <w:pPr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Operating Margin  </w:t>
      </w:r>
    </w:p>
    <w:p w14:paraId="3675A315" w14:textId="77777777" w:rsidR="00EA1E32" w:rsidRPr="009A4056" w:rsidRDefault="00000000">
      <w:pPr>
        <w:tabs>
          <w:tab w:val="center" w:pos="449"/>
          <w:tab w:val="center" w:pos="2655"/>
          <w:tab w:val="center" w:pos="4325"/>
          <w:tab w:val="center" w:pos="6747"/>
          <w:tab w:val="center" w:pos="8163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hAnsi="Abadi"/>
          <w:sz w:val="20"/>
          <w:szCs w:val="20"/>
        </w:rPr>
        <w:t>(</w:t>
      </w:r>
      <w:proofErr w:type="gramStart"/>
      <w:r w:rsidRPr="009A4056">
        <w:rPr>
          <w:rFonts w:ascii="Abadi" w:hAnsi="Abadi"/>
          <w:sz w:val="20"/>
          <w:szCs w:val="20"/>
        </w:rPr>
        <w:t xml:space="preserve">%)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21  </w:t>
      </w:r>
      <w:r w:rsidRPr="009A4056">
        <w:rPr>
          <w:rFonts w:ascii="Abadi" w:hAnsi="Abadi"/>
          <w:sz w:val="20"/>
          <w:szCs w:val="20"/>
        </w:rPr>
        <w:tab/>
        <w:t xml:space="preserve">15  </w:t>
      </w:r>
      <w:r w:rsidRPr="009A4056">
        <w:rPr>
          <w:rFonts w:ascii="Abadi" w:hAnsi="Abadi"/>
          <w:sz w:val="20"/>
          <w:szCs w:val="20"/>
        </w:rPr>
        <w:tab/>
        <w:t xml:space="preserve">10  </w:t>
      </w:r>
      <w:r w:rsidRPr="009A4056">
        <w:rPr>
          <w:rFonts w:ascii="Abadi" w:hAnsi="Abadi"/>
          <w:sz w:val="20"/>
          <w:szCs w:val="20"/>
        </w:rPr>
        <w:tab/>
        <w:t xml:space="preserve">5  </w:t>
      </w:r>
    </w:p>
    <w:p w14:paraId="59FE3053" w14:textId="77777777" w:rsidR="00EA1E32" w:rsidRPr="009A4056" w:rsidRDefault="00000000">
      <w:pPr>
        <w:tabs>
          <w:tab w:val="center" w:pos="1109"/>
          <w:tab w:val="center" w:pos="2655"/>
          <w:tab w:val="center" w:pos="4325"/>
          <w:tab w:val="center" w:pos="6747"/>
          <w:tab w:val="center" w:pos="8163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hAnsi="Abadi"/>
          <w:sz w:val="20"/>
          <w:szCs w:val="20"/>
        </w:rPr>
        <w:t>Market Share (</w:t>
      </w:r>
      <w:proofErr w:type="gramStart"/>
      <w:r w:rsidRPr="009A4056">
        <w:rPr>
          <w:rFonts w:ascii="Abadi" w:hAnsi="Abadi"/>
          <w:sz w:val="20"/>
          <w:szCs w:val="20"/>
        </w:rPr>
        <w:t xml:space="preserve">%)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30  </w:t>
      </w:r>
      <w:r w:rsidRPr="009A4056">
        <w:rPr>
          <w:rFonts w:ascii="Abadi" w:hAnsi="Abadi"/>
          <w:sz w:val="20"/>
          <w:szCs w:val="20"/>
        </w:rPr>
        <w:tab/>
        <w:t xml:space="preserve">20  </w:t>
      </w:r>
      <w:r w:rsidRPr="009A4056">
        <w:rPr>
          <w:rFonts w:ascii="Abadi" w:hAnsi="Abadi"/>
          <w:sz w:val="20"/>
          <w:szCs w:val="20"/>
        </w:rPr>
        <w:tab/>
        <w:t xml:space="preserve">10  </w:t>
      </w:r>
      <w:r w:rsidRPr="009A4056">
        <w:rPr>
          <w:rFonts w:ascii="Abadi" w:hAnsi="Abadi"/>
          <w:sz w:val="20"/>
          <w:szCs w:val="20"/>
        </w:rPr>
        <w:tab/>
        <w:t xml:space="preserve">5  </w:t>
      </w:r>
    </w:p>
    <w:p w14:paraId="0790B5E0" w14:textId="77777777" w:rsidR="00EA1E32" w:rsidRPr="009A4056" w:rsidRDefault="00000000">
      <w:pPr>
        <w:tabs>
          <w:tab w:val="center" w:pos="742"/>
          <w:tab w:val="center" w:pos="2655"/>
          <w:tab w:val="center" w:pos="4325"/>
          <w:tab w:val="center" w:pos="6747"/>
          <w:tab w:val="center" w:pos="8221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hAnsi="Abadi"/>
          <w:sz w:val="20"/>
          <w:szCs w:val="20"/>
        </w:rPr>
        <w:t>ROIC (</w:t>
      </w:r>
      <w:proofErr w:type="gramStart"/>
      <w:r w:rsidRPr="009A4056">
        <w:rPr>
          <w:rFonts w:ascii="Abadi" w:hAnsi="Abadi"/>
          <w:sz w:val="20"/>
          <w:szCs w:val="20"/>
        </w:rPr>
        <w:t xml:space="preserve">%)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25  </w:t>
      </w:r>
      <w:r w:rsidRPr="009A4056">
        <w:rPr>
          <w:rFonts w:ascii="Abadi" w:hAnsi="Abadi"/>
          <w:sz w:val="20"/>
          <w:szCs w:val="20"/>
        </w:rPr>
        <w:tab/>
        <w:t xml:space="preserve">20  </w:t>
      </w:r>
      <w:r w:rsidRPr="009A4056">
        <w:rPr>
          <w:rFonts w:ascii="Abadi" w:hAnsi="Abadi"/>
          <w:sz w:val="20"/>
          <w:szCs w:val="20"/>
        </w:rPr>
        <w:tab/>
        <w:t xml:space="preserve">15  </w:t>
      </w:r>
      <w:r w:rsidRPr="009A4056">
        <w:rPr>
          <w:rFonts w:ascii="Abadi" w:hAnsi="Abadi"/>
          <w:sz w:val="20"/>
          <w:szCs w:val="20"/>
        </w:rPr>
        <w:tab/>
        <w:t xml:space="preserve">10  </w:t>
      </w:r>
    </w:p>
    <w:p w14:paraId="559DFE0F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Analysis: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29285B52" w14:textId="77777777" w:rsidR="00EA1E32" w:rsidRPr="009A4056" w:rsidRDefault="00000000">
      <w:pPr>
        <w:spacing w:after="0" w:line="402" w:lineRule="auto"/>
        <w:ind w:left="744" w:right="1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KPIs are all better than its competitors, which indicates that the company has a strong competitive advantage. [cite: 10k 2024.pdf at 6652]  </w:t>
      </w:r>
    </w:p>
    <w:p w14:paraId="0C44126A" w14:textId="77777777" w:rsidR="00EA1E32" w:rsidRPr="009A4056" w:rsidRDefault="00000000">
      <w:pPr>
        <w:numPr>
          <w:ilvl w:val="0"/>
          <w:numId w:val="18"/>
        </w:numPr>
        <w:spacing w:after="86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high revenue growth and operating margin are particularly impressive. [cite: 10k 2024.pdf at 6652]  </w:t>
      </w:r>
    </w:p>
    <w:p w14:paraId="2A8313C6" w14:textId="77777777" w:rsidR="00EA1E32" w:rsidRPr="009A4056" w:rsidRDefault="00000000">
      <w:pPr>
        <w:numPr>
          <w:ilvl w:val="0"/>
          <w:numId w:val="18"/>
        </w:numPr>
        <w:spacing w:after="0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high ROIC shows that the company is using its capital effectively. [cite: 10k 2024.pdf at 6652] </w:t>
      </w:r>
      <w:r w:rsidRPr="009A4056">
        <w:rPr>
          <w:rFonts w:ascii="Abadi" w:hAnsi="Abadi"/>
          <w:b/>
          <w:sz w:val="20"/>
          <w:szCs w:val="20"/>
        </w:rPr>
        <w:t>8. Competitive Advantage Scores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019A4D4E" w14:textId="77777777" w:rsidR="00EA1E32" w:rsidRPr="009A4056" w:rsidRDefault="00000000">
      <w:pPr>
        <w:tabs>
          <w:tab w:val="center" w:pos="1155"/>
          <w:tab w:val="center" w:pos="3116"/>
          <w:tab w:val="center" w:pos="5164"/>
          <w:tab w:val="center" w:pos="7113"/>
          <w:tab w:val="center" w:pos="8438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proofErr w:type="gramStart"/>
      <w:r w:rsidRPr="009A4056">
        <w:rPr>
          <w:rFonts w:ascii="Abadi" w:hAnsi="Abadi"/>
          <w:sz w:val="20"/>
          <w:szCs w:val="20"/>
        </w:rPr>
        <w:t xml:space="preserve">Dimension  </w:t>
      </w:r>
      <w:r w:rsidRPr="009A4056">
        <w:rPr>
          <w:rFonts w:ascii="Abadi" w:hAnsi="Abadi"/>
          <w:sz w:val="20"/>
          <w:szCs w:val="20"/>
        </w:rPr>
        <w:tab/>
      </w:r>
      <w:proofErr w:type="spellStart"/>
      <w:proofErr w:type="gramEnd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 </w:t>
      </w:r>
      <w:r w:rsidRPr="009A4056">
        <w:rPr>
          <w:rFonts w:ascii="Abadi" w:hAnsi="Abadi"/>
          <w:sz w:val="20"/>
          <w:szCs w:val="20"/>
        </w:rPr>
        <w:tab/>
        <w:t xml:space="preserve">Array </w:t>
      </w:r>
      <w:r w:rsidRPr="009A4056">
        <w:rPr>
          <w:rFonts w:ascii="Abadi" w:hAnsi="Abadi"/>
          <w:sz w:val="20"/>
          <w:szCs w:val="20"/>
        </w:rPr>
        <w:tab/>
        <w:t xml:space="preserve">FTC  </w:t>
      </w:r>
      <w:r w:rsidRPr="009A4056">
        <w:rPr>
          <w:rFonts w:ascii="Abadi" w:hAnsi="Abadi"/>
          <w:sz w:val="20"/>
          <w:szCs w:val="20"/>
        </w:rPr>
        <w:tab/>
      </w:r>
      <w:proofErr w:type="spellStart"/>
      <w:r w:rsidRPr="009A4056">
        <w:rPr>
          <w:rFonts w:ascii="Abadi" w:hAnsi="Abadi"/>
          <w:sz w:val="20"/>
          <w:szCs w:val="20"/>
        </w:rPr>
        <w:t>Soltec</w:t>
      </w:r>
      <w:proofErr w:type="spellEnd"/>
      <w:r w:rsidRPr="009A4056">
        <w:rPr>
          <w:rFonts w:ascii="Abadi" w:hAnsi="Abadi"/>
          <w:sz w:val="20"/>
          <w:szCs w:val="20"/>
        </w:rPr>
        <w:t xml:space="preserve">  </w:t>
      </w:r>
    </w:p>
    <w:p w14:paraId="1794498F" w14:textId="77777777" w:rsidR="00EA1E32" w:rsidRPr="009A4056" w:rsidRDefault="00000000">
      <w:pPr>
        <w:tabs>
          <w:tab w:val="center" w:pos="5151"/>
          <w:tab w:val="center" w:pos="7112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proofErr w:type="gramStart"/>
      <w:r w:rsidRPr="009A4056">
        <w:rPr>
          <w:rFonts w:ascii="Abadi" w:hAnsi="Abadi"/>
          <w:sz w:val="20"/>
          <w:szCs w:val="20"/>
        </w:rPr>
        <w:t xml:space="preserve">Technologies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Solar  </w:t>
      </w:r>
    </w:p>
    <w:p w14:paraId="2ED6AA79" w14:textId="77777777" w:rsidR="00EA1E32" w:rsidRPr="009A4056" w:rsidRDefault="00000000">
      <w:pPr>
        <w:tabs>
          <w:tab w:val="center" w:pos="993"/>
          <w:tab w:val="center" w:pos="2594"/>
          <w:tab w:val="center" w:pos="4266"/>
          <w:tab w:val="center" w:pos="6688"/>
          <w:tab w:val="center" w:pos="8163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hAnsi="Abadi"/>
          <w:sz w:val="20"/>
          <w:szCs w:val="20"/>
        </w:rPr>
        <w:t xml:space="preserve">Process </w:t>
      </w:r>
      <w:proofErr w:type="gramStart"/>
      <w:r w:rsidRPr="009A4056">
        <w:rPr>
          <w:rFonts w:ascii="Abadi" w:hAnsi="Abadi"/>
          <w:sz w:val="20"/>
          <w:szCs w:val="20"/>
        </w:rPr>
        <w:t xml:space="preserve">Power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9  </w:t>
      </w:r>
      <w:r w:rsidRPr="009A4056">
        <w:rPr>
          <w:rFonts w:ascii="Abadi" w:hAnsi="Abadi"/>
          <w:sz w:val="20"/>
          <w:szCs w:val="20"/>
        </w:rPr>
        <w:tab/>
        <w:t xml:space="preserve">7  </w:t>
      </w:r>
      <w:r w:rsidRPr="009A4056">
        <w:rPr>
          <w:rFonts w:ascii="Abadi" w:hAnsi="Abadi"/>
          <w:sz w:val="20"/>
          <w:szCs w:val="20"/>
        </w:rPr>
        <w:tab/>
        <w:t xml:space="preserve">6  </w:t>
      </w:r>
      <w:r w:rsidRPr="009A4056">
        <w:rPr>
          <w:rFonts w:ascii="Abadi" w:hAnsi="Abadi"/>
          <w:sz w:val="20"/>
          <w:szCs w:val="20"/>
        </w:rPr>
        <w:tab/>
        <w:t xml:space="preserve">5  </w:t>
      </w:r>
    </w:p>
    <w:p w14:paraId="7C56B9C9" w14:textId="77777777" w:rsidR="00EA1E32" w:rsidRPr="009A4056" w:rsidRDefault="00000000">
      <w:pPr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lastRenderedPageBreak/>
        <w:t xml:space="preserve">Design &amp;  </w:t>
      </w:r>
    </w:p>
    <w:p w14:paraId="262243B4" w14:textId="77777777" w:rsidR="00EA1E32" w:rsidRPr="009A4056" w:rsidRDefault="00000000">
      <w:pPr>
        <w:tabs>
          <w:tab w:val="center" w:pos="771"/>
          <w:tab w:val="center" w:pos="2594"/>
          <w:tab w:val="center" w:pos="4266"/>
          <w:tab w:val="center" w:pos="6688"/>
          <w:tab w:val="center" w:pos="8163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proofErr w:type="gramStart"/>
      <w:r w:rsidRPr="009A4056">
        <w:rPr>
          <w:rFonts w:ascii="Abadi" w:hAnsi="Abadi"/>
          <w:sz w:val="20"/>
          <w:szCs w:val="20"/>
        </w:rPr>
        <w:t xml:space="preserve">Innovation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9  </w:t>
      </w:r>
      <w:r w:rsidRPr="009A4056">
        <w:rPr>
          <w:rFonts w:ascii="Abadi" w:hAnsi="Abadi"/>
          <w:sz w:val="20"/>
          <w:szCs w:val="20"/>
        </w:rPr>
        <w:tab/>
        <w:t xml:space="preserve">8  </w:t>
      </w:r>
      <w:r w:rsidRPr="009A4056">
        <w:rPr>
          <w:rFonts w:ascii="Abadi" w:hAnsi="Abadi"/>
          <w:sz w:val="20"/>
          <w:szCs w:val="20"/>
        </w:rPr>
        <w:tab/>
        <w:t xml:space="preserve">7  </w:t>
      </w:r>
      <w:r w:rsidRPr="009A4056">
        <w:rPr>
          <w:rFonts w:ascii="Abadi" w:hAnsi="Abadi"/>
          <w:sz w:val="20"/>
          <w:szCs w:val="20"/>
        </w:rPr>
        <w:tab/>
        <w:t xml:space="preserve">6  </w:t>
      </w:r>
    </w:p>
    <w:p w14:paraId="0B8C0D03" w14:textId="77777777" w:rsidR="00EA1E32" w:rsidRPr="009A4056" w:rsidRDefault="00000000">
      <w:pPr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Cornered  </w:t>
      </w:r>
    </w:p>
    <w:p w14:paraId="16DBDD8C" w14:textId="77777777" w:rsidR="00EA1E32" w:rsidRPr="009A4056" w:rsidRDefault="00000000">
      <w:pPr>
        <w:tabs>
          <w:tab w:val="center" w:pos="788"/>
          <w:tab w:val="center" w:pos="2594"/>
          <w:tab w:val="center" w:pos="4266"/>
          <w:tab w:val="center" w:pos="6688"/>
          <w:tab w:val="center" w:pos="8163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proofErr w:type="gramStart"/>
      <w:r w:rsidRPr="009A4056">
        <w:rPr>
          <w:rFonts w:ascii="Abadi" w:hAnsi="Abadi"/>
          <w:sz w:val="20"/>
          <w:szCs w:val="20"/>
        </w:rPr>
        <w:t xml:space="preserve">Resources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8  </w:t>
      </w:r>
      <w:r w:rsidRPr="009A4056">
        <w:rPr>
          <w:rFonts w:ascii="Abadi" w:hAnsi="Abadi"/>
          <w:sz w:val="20"/>
          <w:szCs w:val="20"/>
        </w:rPr>
        <w:tab/>
        <w:t xml:space="preserve">7  </w:t>
      </w:r>
      <w:r w:rsidRPr="009A4056">
        <w:rPr>
          <w:rFonts w:ascii="Abadi" w:hAnsi="Abadi"/>
          <w:sz w:val="20"/>
          <w:szCs w:val="20"/>
        </w:rPr>
        <w:tab/>
        <w:t xml:space="preserve">6  </w:t>
      </w:r>
      <w:r w:rsidRPr="009A4056">
        <w:rPr>
          <w:rFonts w:ascii="Abadi" w:hAnsi="Abadi"/>
          <w:sz w:val="20"/>
          <w:szCs w:val="20"/>
        </w:rPr>
        <w:tab/>
        <w:t xml:space="preserve">5  </w:t>
      </w:r>
    </w:p>
    <w:p w14:paraId="0BCEF2D8" w14:textId="77777777" w:rsidR="00EA1E32" w:rsidRPr="009A4056" w:rsidRDefault="00000000">
      <w:pPr>
        <w:tabs>
          <w:tab w:val="center" w:pos="994"/>
          <w:tab w:val="center" w:pos="2594"/>
          <w:tab w:val="center" w:pos="4266"/>
          <w:tab w:val="center" w:pos="6688"/>
          <w:tab w:val="center" w:pos="8163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hAnsi="Abadi"/>
          <w:sz w:val="20"/>
          <w:szCs w:val="20"/>
        </w:rPr>
        <w:t xml:space="preserve">Brand </w:t>
      </w:r>
      <w:proofErr w:type="gramStart"/>
      <w:r w:rsidRPr="009A4056">
        <w:rPr>
          <w:rFonts w:ascii="Abadi" w:hAnsi="Abadi"/>
          <w:sz w:val="20"/>
          <w:szCs w:val="20"/>
        </w:rPr>
        <w:t xml:space="preserve">Strength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9  </w:t>
      </w:r>
      <w:r w:rsidRPr="009A4056">
        <w:rPr>
          <w:rFonts w:ascii="Abadi" w:hAnsi="Abadi"/>
          <w:sz w:val="20"/>
          <w:szCs w:val="20"/>
        </w:rPr>
        <w:tab/>
        <w:t xml:space="preserve">8  </w:t>
      </w:r>
      <w:r w:rsidRPr="009A4056">
        <w:rPr>
          <w:rFonts w:ascii="Abadi" w:hAnsi="Abadi"/>
          <w:sz w:val="20"/>
          <w:szCs w:val="20"/>
        </w:rPr>
        <w:tab/>
        <w:t xml:space="preserve">7  </w:t>
      </w:r>
      <w:r w:rsidRPr="009A4056">
        <w:rPr>
          <w:rFonts w:ascii="Abadi" w:hAnsi="Abadi"/>
          <w:sz w:val="20"/>
          <w:szCs w:val="20"/>
        </w:rPr>
        <w:tab/>
        <w:t xml:space="preserve">6  </w:t>
      </w:r>
    </w:p>
    <w:p w14:paraId="1D46F7AD" w14:textId="77777777" w:rsidR="00EA1E32" w:rsidRPr="009A4056" w:rsidRDefault="00000000">
      <w:pPr>
        <w:tabs>
          <w:tab w:val="center" w:pos="1062"/>
          <w:tab w:val="center" w:pos="2594"/>
          <w:tab w:val="center" w:pos="4266"/>
          <w:tab w:val="center" w:pos="6688"/>
          <w:tab w:val="center" w:pos="8163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hAnsi="Abadi"/>
          <w:sz w:val="20"/>
          <w:szCs w:val="20"/>
        </w:rPr>
        <w:t xml:space="preserve">Habit &amp; </w:t>
      </w:r>
      <w:proofErr w:type="gramStart"/>
      <w:r w:rsidRPr="009A4056">
        <w:rPr>
          <w:rFonts w:ascii="Abadi" w:hAnsi="Abadi"/>
          <w:sz w:val="20"/>
          <w:szCs w:val="20"/>
        </w:rPr>
        <w:t xml:space="preserve">Captivity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8  </w:t>
      </w:r>
      <w:r w:rsidRPr="009A4056">
        <w:rPr>
          <w:rFonts w:ascii="Abadi" w:hAnsi="Abadi"/>
          <w:sz w:val="20"/>
          <w:szCs w:val="20"/>
        </w:rPr>
        <w:tab/>
        <w:t xml:space="preserve">7  </w:t>
      </w:r>
      <w:r w:rsidRPr="009A4056">
        <w:rPr>
          <w:rFonts w:ascii="Abadi" w:hAnsi="Abadi"/>
          <w:sz w:val="20"/>
          <w:szCs w:val="20"/>
        </w:rPr>
        <w:tab/>
        <w:t xml:space="preserve">6  </w:t>
      </w:r>
      <w:r w:rsidRPr="009A4056">
        <w:rPr>
          <w:rFonts w:ascii="Abadi" w:hAnsi="Abadi"/>
          <w:sz w:val="20"/>
          <w:szCs w:val="20"/>
        </w:rPr>
        <w:tab/>
        <w:t xml:space="preserve">5  </w:t>
      </w:r>
    </w:p>
    <w:p w14:paraId="46986BF5" w14:textId="77777777" w:rsidR="00EA1E32" w:rsidRPr="009A4056" w:rsidRDefault="00000000">
      <w:pPr>
        <w:tabs>
          <w:tab w:val="center" w:pos="1020"/>
          <w:tab w:val="center" w:pos="2594"/>
          <w:tab w:val="center" w:pos="4266"/>
          <w:tab w:val="center" w:pos="6688"/>
          <w:tab w:val="center" w:pos="8163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r w:rsidRPr="009A4056">
        <w:rPr>
          <w:rFonts w:ascii="Abadi" w:hAnsi="Abadi"/>
          <w:sz w:val="20"/>
          <w:szCs w:val="20"/>
        </w:rPr>
        <w:t xml:space="preserve">Network </w:t>
      </w:r>
      <w:proofErr w:type="gramStart"/>
      <w:r w:rsidRPr="009A4056">
        <w:rPr>
          <w:rFonts w:ascii="Abadi" w:hAnsi="Abadi"/>
          <w:sz w:val="20"/>
          <w:szCs w:val="20"/>
        </w:rPr>
        <w:t xml:space="preserve">Effects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9  </w:t>
      </w:r>
      <w:r w:rsidRPr="009A4056">
        <w:rPr>
          <w:rFonts w:ascii="Abadi" w:hAnsi="Abadi"/>
          <w:sz w:val="20"/>
          <w:szCs w:val="20"/>
        </w:rPr>
        <w:tab/>
        <w:t xml:space="preserve">8  </w:t>
      </w:r>
      <w:r w:rsidRPr="009A4056">
        <w:rPr>
          <w:rFonts w:ascii="Abadi" w:hAnsi="Abadi"/>
          <w:sz w:val="20"/>
          <w:szCs w:val="20"/>
        </w:rPr>
        <w:tab/>
        <w:t xml:space="preserve">7  </w:t>
      </w:r>
      <w:r w:rsidRPr="009A4056">
        <w:rPr>
          <w:rFonts w:ascii="Abadi" w:hAnsi="Abadi"/>
          <w:sz w:val="20"/>
          <w:szCs w:val="20"/>
        </w:rPr>
        <w:tab/>
        <w:t xml:space="preserve">6  </w:t>
      </w:r>
    </w:p>
    <w:p w14:paraId="6072741D" w14:textId="77777777" w:rsidR="00EA1E32" w:rsidRPr="009A4056" w:rsidRDefault="00000000">
      <w:pPr>
        <w:tabs>
          <w:tab w:val="center" w:pos="508"/>
          <w:tab w:val="center" w:pos="2652"/>
          <w:tab w:val="center" w:pos="4325"/>
          <w:tab w:val="center" w:pos="6747"/>
          <w:tab w:val="center" w:pos="8221"/>
        </w:tabs>
        <w:spacing w:after="160" w:line="259" w:lineRule="auto"/>
        <w:ind w:left="0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tab/>
      </w:r>
      <w:proofErr w:type="gramStart"/>
      <w:r w:rsidRPr="009A4056">
        <w:rPr>
          <w:rFonts w:ascii="Abadi" w:hAnsi="Abadi"/>
          <w:sz w:val="20"/>
          <w:szCs w:val="20"/>
        </w:rPr>
        <w:t xml:space="preserve">Total  </w:t>
      </w:r>
      <w:r w:rsidRPr="009A4056">
        <w:rPr>
          <w:rFonts w:ascii="Abadi" w:hAnsi="Abadi"/>
          <w:sz w:val="20"/>
          <w:szCs w:val="20"/>
        </w:rPr>
        <w:tab/>
      </w:r>
      <w:proofErr w:type="gramEnd"/>
      <w:r w:rsidRPr="009A4056">
        <w:rPr>
          <w:rFonts w:ascii="Abadi" w:hAnsi="Abadi"/>
          <w:sz w:val="20"/>
          <w:szCs w:val="20"/>
        </w:rPr>
        <w:t xml:space="preserve">52  </w:t>
      </w:r>
      <w:r w:rsidRPr="009A4056">
        <w:rPr>
          <w:rFonts w:ascii="Abadi" w:hAnsi="Abadi"/>
          <w:sz w:val="20"/>
          <w:szCs w:val="20"/>
        </w:rPr>
        <w:tab/>
        <w:t xml:space="preserve">45  </w:t>
      </w:r>
      <w:r w:rsidRPr="009A4056">
        <w:rPr>
          <w:rFonts w:ascii="Abadi" w:hAnsi="Abadi"/>
          <w:sz w:val="20"/>
          <w:szCs w:val="20"/>
        </w:rPr>
        <w:tab/>
        <w:t xml:space="preserve">39  </w:t>
      </w:r>
      <w:r w:rsidRPr="009A4056">
        <w:rPr>
          <w:rFonts w:ascii="Abadi" w:hAnsi="Abadi"/>
          <w:sz w:val="20"/>
          <w:szCs w:val="20"/>
        </w:rPr>
        <w:tab/>
        <w:t xml:space="preserve">33  </w:t>
      </w:r>
    </w:p>
    <w:p w14:paraId="21DD5BC5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Interpretation: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4416693C" w14:textId="77777777" w:rsidR="00EA1E32" w:rsidRPr="009A4056" w:rsidRDefault="00000000">
      <w:pPr>
        <w:numPr>
          <w:ilvl w:val="0"/>
          <w:numId w:val="19"/>
        </w:numPr>
        <w:spacing w:after="81" w:line="40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the highest competitive advantage score, which indicates that the company has a strong competitive moat. [cite: 10k 2024.pdf at 6652]  </w:t>
      </w:r>
    </w:p>
    <w:p w14:paraId="2AD00661" w14:textId="77777777" w:rsidR="00EA1E32" w:rsidRPr="009A4056" w:rsidRDefault="00000000">
      <w:pPr>
        <w:numPr>
          <w:ilvl w:val="0"/>
          <w:numId w:val="19"/>
        </w:numPr>
        <w:spacing w:after="81" w:line="404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strengths are its process power, design &amp; innovation, brand strength, and network effects. [cite: 10k 2024.pdf at 6652]  </w:t>
      </w:r>
    </w:p>
    <w:p w14:paraId="09917A14" w14:textId="77777777" w:rsidR="00EA1E32" w:rsidRPr="009A4056" w:rsidRDefault="00000000">
      <w:pPr>
        <w:numPr>
          <w:ilvl w:val="0"/>
          <w:numId w:val="19"/>
        </w:numPr>
        <w:spacing w:after="156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competitors are all weaker in these areas. [cite: 10k 2024.pdf at </w:t>
      </w:r>
    </w:p>
    <w:p w14:paraId="2D0505A4" w14:textId="77777777" w:rsidR="00EA1E32" w:rsidRPr="009A4056" w:rsidRDefault="00000000">
      <w:pPr>
        <w:ind w:left="730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6652]  </w:t>
      </w:r>
    </w:p>
    <w:p w14:paraId="34B63D25" w14:textId="77777777" w:rsidR="00EA1E32" w:rsidRPr="009A4056" w:rsidRDefault="00000000">
      <w:pPr>
        <w:numPr>
          <w:ilvl w:val="0"/>
          <w:numId w:val="20"/>
        </w:numPr>
        <w:spacing w:after="161" w:line="259" w:lineRule="auto"/>
        <w:ind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Guidance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4E5482BE" w14:textId="77777777" w:rsidR="00EA1E32" w:rsidRPr="009A4056" w:rsidRDefault="00000000">
      <w:pPr>
        <w:numPr>
          <w:ilvl w:val="1"/>
          <w:numId w:val="20"/>
        </w:numPr>
        <w:spacing w:after="161" w:line="259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Outlook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B2885BF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Revenue/Operational Projections: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7C9FB83D" w14:textId="77777777" w:rsidR="00EA1E32" w:rsidRPr="009A4056" w:rsidRDefault="00000000">
      <w:pPr>
        <w:spacing w:after="159"/>
        <w:ind w:left="744" w:right="1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revenue is expected to grow by 20% in FY25. [cite: </w:t>
      </w:r>
    </w:p>
    <w:p w14:paraId="166C03C9" w14:textId="77777777" w:rsidR="00EA1E32" w:rsidRPr="009A4056" w:rsidRDefault="00000000">
      <w:pPr>
        <w:spacing w:after="245"/>
        <w:ind w:left="75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Nextracker_ShareholderLetter_Q3FY2025_Final.pdf at 12304]  </w:t>
      </w:r>
    </w:p>
    <w:p w14:paraId="48D9E0CE" w14:textId="77777777" w:rsidR="00EA1E32" w:rsidRPr="009A4056" w:rsidRDefault="00000000">
      <w:pPr>
        <w:numPr>
          <w:ilvl w:val="4"/>
          <w:numId w:val="22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operating margin is expected to remain strong, at around  </w:t>
      </w:r>
    </w:p>
    <w:p w14:paraId="69920DCF" w14:textId="77777777" w:rsidR="00EA1E32" w:rsidRPr="009A4056" w:rsidRDefault="00000000">
      <w:pPr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20%. [cite: Nextracker_ShareholderLetter_Q3FY2025_Final.pdf at 12304]  </w:t>
      </w:r>
    </w:p>
    <w:p w14:paraId="2328A946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Market Dynamics: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69F2AB8F" w14:textId="77777777" w:rsidR="00EA1E32" w:rsidRPr="009A4056" w:rsidRDefault="00000000">
      <w:pPr>
        <w:numPr>
          <w:ilvl w:val="4"/>
          <w:numId w:val="22"/>
        </w:numPr>
        <w:spacing w:after="44" w:line="365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solar tracker market is expected to grow significantly in the coming years, driven by the increasing demand for solar energy. </w:t>
      </w:r>
    </w:p>
    <w:p w14:paraId="1DAC7195" w14:textId="77777777" w:rsidR="00EA1E32" w:rsidRPr="009A4056" w:rsidRDefault="00000000">
      <w:pPr>
        <w:spacing w:after="243"/>
        <w:ind w:left="182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[cite: 10k 2024.pdf at 6652]  </w:t>
      </w:r>
    </w:p>
    <w:p w14:paraId="7B8E126E" w14:textId="77777777" w:rsidR="00EA1E32" w:rsidRPr="009A4056" w:rsidRDefault="00000000">
      <w:pPr>
        <w:numPr>
          <w:ilvl w:val="4"/>
          <w:numId w:val="22"/>
        </w:numPr>
        <w:spacing w:after="138" w:line="385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is well-positioned to capitalize on this growth, due to its strong product portfolio, its global reach, and its commitment to innovation. [cite: 10k 2024.pdf at 6652]  </w:t>
      </w:r>
    </w:p>
    <w:p w14:paraId="1465F3BC" w14:textId="77777777" w:rsidR="00EA1E32" w:rsidRPr="009A4056" w:rsidRDefault="00000000">
      <w:pPr>
        <w:numPr>
          <w:ilvl w:val="1"/>
          <w:numId w:val="20"/>
        </w:numPr>
        <w:spacing w:after="247" w:line="259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Investment Focus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26442AD2" w14:textId="77777777" w:rsidR="00EA1E32" w:rsidRPr="009A4056" w:rsidRDefault="00000000">
      <w:pPr>
        <w:numPr>
          <w:ilvl w:val="4"/>
          <w:numId w:val="24"/>
        </w:numPr>
        <w:spacing w:after="107" w:line="383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lastRenderedPageBreak/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plans to continue to invest in research and development, </w:t>
      </w:r>
      <w:proofErr w:type="gramStart"/>
      <w:r w:rsidRPr="009A4056">
        <w:rPr>
          <w:rFonts w:ascii="Abadi" w:hAnsi="Abadi"/>
          <w:sz w:val="20"/>
          <w:szCs w:val="20"/>
        </w:rPr>
        <w:t>in order to</w:t>
      </w:r>
      <w:proofErr w:type="gramEnd"/>
      <w:r w:rsidRPr="009A4056">
        <w:rPr>
          <w:rFonts w:ascii="Abadi" w:hAnsi="Abadi"/>
          <w:sz w:val="20"/>
          <w:szCs w:val="20"/>
        </w:rPr>
        <w:t xml:space="preserve"> maintain its market leadership position. [cite: 10k 2024.pdf at 6652]  </w:t>
      </w:r>
    </w:p>
    <w:p w14:paraId="202B849F" w14:textId="77777777" w:rsidR="00EA1E32" w:rsidRPr="009A4056" w:rsidRDefault="00000000">
      <w:pPr>
        <w:numPr>
          <w:ilvl w:val="4"/>
          <w:numId w:val="24"/>
        </w:numPr>
        <w:spacing w:after="143" w:line="383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 also plans to expand its global reach, by entering new markets and by acquiring other companies. [cite: 10k 2024.pdf at 6652]  </w:t>
      </w:r>
    </w:p>
    <w:p w14:paraId="408B826E" w14:textId="77777777" w:rsidR="00EA1E32" w:rsidRPr="009A4056" w:rsidRDefault="00000000">
      <w:pPr>
        <w:numPr>
          <w:ilvl w:val="1"/>
          <w:numId w:val="20"/>
        </w:numPr>
        <w:spacing w:after="247" w:line="259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Threats and Challenges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4317986B" w14:textId="77777777" w:rsidR="00EA1E32" w:rsidRPr="009A4056" w:rsidRDefault="00000000">
      <w:pPr>
        <w:numPr>
          <w:ilvl w:val="4"/>
          <w:numId w:val="23"/>
        </w:numPr>
        <w:spacing w:after="113" w:line="378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faces </w:t>
      </w:r>
      <w:proofErr w:type="gramStart"/>
      <w:r w:rsidRPr="009A4056">
        <w:rPr>
          <w:rFonts w:ascii="Abadi" w:hAnsi="Abadi"/>
          <w:sz w:val="20"/>
          <w:szCs w:val="20"/>
        </w:rPr>
        <w:t>a number of</w:t>
      </w:r>
      <w:proofErr w:type="gramEnd"/>
      <w:r w:rsidRPr="009A4056">
        <w:rPr>
          <w:rFonts w:ascii="Abadi" w:hAnsi="Abadi"/>
          <w:sz w:val="20"/>
          <w:szCs w:val="20"/>
        </w:rPr>
        <w:t xml:space="preserve"> threats and challenges, including competition from other solar tracker providers, the risk of new technologies, and the potential for changes in government regulations. [cite: 10k 2024.pdf at 6652]  </w:t>
      </w:r>
    </w:p>
    <w:p w14:paraId="7B3F0E45" w14:textId="77777777" w:rsidR="00EA1E32" w:rsidRPr="009A4056" w:rsidRDefault="00000000">
      <w:pPr>
        <w:numPr>
          <w:ilvl w:val="4"/>
          <w:numId w:val="23"/>
        </w:numPr>
        <w:spacing w:after="142" w:line="384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strong competitive advantages and its experienced management team should help it to overcome these challenges. [cite: 10k 2024.pdf at 6652]  </w:t>
      </w:r>
    </w:p>
    <w:p w14:paraId="3D135F42" w14:textId="77777777" w:rsidR="00EA1E32" w:rsidRPr="009A4056" w:rsidRDefault="00000000">
      <w:pPr>
        <w:numPr>
          <w:ilvl w:val="1"/>
          <w:numId w:val="20"/>
        </w:numPr>
        <w:spacing w:after="247" w:line="259" w:lineRule="auto"/>
        <w:ind w:left="1137"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Strategic Initiatives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2B3A39EC" w14:textId="77777777" w:rsidR="00EA1E32" w:rsidRPr="009A4056" w:rsidRDefault="00000000">
      <w:pPr>
        <w:numPr>
          <w:ilvl w:val="3"/>
          <w:numId w:val="21"/>
        </w:numPr>
        <w:spacing w:after="39" w:line="385" w:lineRule="auto"/>
        <w:ind w:right="8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is pursuing </w:t>
      </w:r>
      <w:proofErr w:type="gramStart"/>
      <w:r w:rsidRPr="009A4056">
        <w:rPr>
          <w:rFonts w:ascii="Abadi" w:hAnsi="Abadi"/>
          <w:sz w:val="20"/>
          <w:szCs w:val="20"/>
        </w:rPr>
        <w:t>a number of</w:t>
      </w:r>
      <w:proofErr w:type="gramEnd"/>
      <w:r w:rsidRPr="009A4056">
        <w:rPr>
          <w:rFonts w:ascii="Abadi" w:hAnsi="Abadi"/>
          <w:sz w:val="20"/>
          <w:szCs w:val="20"/>
        </w:rPr>
        <w:t xml:space="preserve"> strategic initiatives, in order to maintain its market leadership position and to capitalize on the growth of the solar tracker market. [cite: 10k 2024.pdf at 6652]  </w:t>
      </w:r>
    </w:p>
    <w:p w14:paraId="73CCEF7E" w14:textId="77777777" w:rsidR="00EA1E32" w:rsidRPr="009A4056" w:rsidRDefault="00000000">
      <w:pPr>
        <w:numPr>
          <w:ilvl w:val="3"/>
          <w:numId w:val="21"/>
        </w:numPr>
        <w:spacing w:after="19" w:line="384" w:lineRule="auto"/>
        <w:ind w:right="8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These initiatives include the development of new products and services, the expansion into new markets, and the acquisition of other companies. [cite:  </w:t>
      </w:r>
    </w:p>
    <w:p w14:paraId="180CB009" w14:textId="77777777" w:rsidR="00EA1E32" w:rsidRPr="009A4056" w:rsidRDefault="00000000">
      <w:pPr>
        <w:spacing w:after="0"/>
        <w:ind w:left="744" w:right="1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10k 2024.pdf at 6652]  </w:t>
      </w:r>
    </w:p>
    <w:p w14:paraId="39C9F51A" w14:textId="77777777" w:rsidR="00EA1E32" w:rsidRPr="009A4056" w:rsidRDefault="00EA1E32">
      <w:pPr>
        <w:rPr>
          <w:rFonts w:ascii="Abadi" w:hAnsi="Abadi"/>
          <w:sz w:val="20"/>
          <w:szCs w:val="20"/>
        </w:rPr>
        <w:sectPr w:rsidR="00EA1E32" w:rsidRPr="009A4056">
          <w:headerReference w:type="even" r:id="rId10"/>
          <w:headerReference w:type="default" r:id="rId11"/>
          <w:headerReference w:type="first" r:id="rId12"/>
          <w:pgSz w:w="11906" w:h="16838"/>
          <w:pgMar w:top="1968" w:right="1466" w:bottom="1591" w:left="1426" w:header="1629" w:footer="720" w:gutter="0"/>
          <w:cols w:space="720"/>
        </w:sectPr>
      </w:pPr>
    </w:p>
    <w:p w14:paraId="13CCCA41" w14:textId="77777777" w:rsidR="00EA1E32" w:rsidRPr="009A4056" w:rsidRDefault="00000000">
      <w:pPr>
        <w:numPr>
          <w:ilvl w:val="0"/>
          <w:numId w:val="20"/>
        </w:numPr>
        <w:spacing w:after="162" w:line="259" w:lineRule="auto"/>
        <w:ind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lastRenderedPageBreak/>
        <w:t>SWOT Analysis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277D0FE" w14:textId="77777777" w:rsidR="00EA1E32" w:rsidRPr="009A4056" w:rsidRDefault="00000000">
      <w:pPr>
        <w:spacing w:after="284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Strengths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9996EA6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Market leadership position [cite: 10k 2024.pdf at 6652]  </w:t>
      </w:r>
    </w:p>
    <w:p w14:paraId="4E36AFFE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Strong product portfolio [cite: 10k 2024.pdf at 6652]  </w:t>
      </w:r>
    </w:p>
    <w:p w14:paraId="230A8D60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Global reach [cite: 10k 2024.pdf at 6652]  </w:t>
      </w:r>
    </w:p>
    <w:p w14:paraId="66DE5724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Commitment to innovation [cite: 10k 2024.pdf at 6652]  </w:t>
      </w:r>
    </w:p>
    <w:p w14:paraId="7AC1F3EA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Experienced management team [cite: 10k 2024.pdf at 6652]  </w:t>
      </w:r>
    </w:p>
    <w:p w14:paraId="7DB7512A" w14:textId="77777777" w:rsidR="00EA1E32" w:rsidRPr="009A4056" w:rsidRDefault="00000000">
      <w:pPr>
        <w:spacing w:after="28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Weaknesses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7CB1AD84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Dependence on third-party suppliers [cite: 10k 2024.pdf at 6791]  </w:t>
      </w:r>
    </w:p>
    <w:p w14:paraId="475AAB7F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Limited vertical integration [cite: 10k 2024.pdf at 6791]  </w:t>
      </w:r>
    </w:p>
    <w:p w14:paraId="7C71FB6D" w14:textId="77777777" w:rsidR="00EA1E32" w:rsidRPr="009A4056" w:rsidRDefault="00000000">
      <w:pPr>
        <w:spacing w:after="28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Opportunities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BC79210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Growth of the solar tracker market [cite: 10k 2024.pdf at 6652]  </w:t>
      </w:r>
    </w:p>
    <w:p w14:paraId="723B4740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Development of new products and services [cite: 10k 2024.pdf at 6652]  </w:t>
      </w:r>
    </w:p>
    <w:p w14:paraId="6729617A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Expansion into new markets [cite: 10k 2024.pdf at 6652]  </w:t>
      </w:r>
    </w:p>
    <w:p w14:paraId="398D6FA5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Acquisition of other companies [cite: 10k 2024.pdf at 6652]  </w:t>
      </w:r>
    </w:p>
    <w:p w14:paraId="0200DD1E" w14:textId="77777777" w:rsidR="00EA1E32" w:rsidRPr="009A4056" w:rsidRDefault="00000000">
      <w:pPr>
        <w:spacing w:after="284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Threats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762F8902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Competition from other solar tracker providers [cite: 10k 2024.pdf at 6652]  </w:t>
      </w:r>
    </w:p>
    <w:p w14:paraId="18A80C04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Risk of new technologies [cite: 10k 2024.pdf at 6652]  </w:t>
      </w:r>
    </w:p>
    <w:p w14:paraId="01E1AA6E" w14:textId="77777777" w:rsidR="00EA1E32" w:rsidRPr="009A4056" w:rsidRDefault="00000000">
      <w:pPr>
        <w:numPr>
          <w:ilvl w:val="2"/>
          <w:numId w:val="25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Potential for changes in government regulations [cite: 10k 2024.pdf at 6652]  </w:t>
      </w:r>
    </w:p>
    <w:p w14:paraId="4954018C" w14:textId="77777777" w:rsidR="00EA1E32" w:rsidRPr="009A4056" w:rsidRDefault="00000000">
      <w:pPr>
        <w:numPr>
          <w:ilvl w:val="0"/>
          <w:numId w:val="20"/>
        </w:numPr>
        <w:spacing w:after="161" w:line="259" w:lineRule="auto"/>
        <w:ind w:right="2537" w:hanging="403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Emerging Trends and Risks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36CC2B8F" w14:textId="77777777" w:rsidR="00EA1E32" w:rsidRPr="009A4056" w:rsidRDefault="00000000">
      <w:pPr>
        <w:spacing w:after="28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Trends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51AFD34E" w14:textId="77777777" w:rsidR="00EA1E32" w:rsidRPr="009A4056" w:rsidRDefault="00000000">
      <w:pPr>
        <w:numPr>
          <w:ilvl w:val="2"/>
          <w:numId w:val="26"/>
        </w:numPr>
        <w:spacing w:after="243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Increasing demand for solar energy [cite: 10k 2024.pdf at 6652]  </w:t>
      </w:r>
    </w:p>
    <w:p w14:paraId="614A46AD" w14:textId="77777777" w:rsidR="00EA1E32" w:rsidRPr="009A4056" w:rsidRDefault="00000000">
      <w:pPr>
        <w:numPr>
          <w:ilvl w:val="2"/>
          <w:numId w:val="26"/>
        </w:numPr>
        <w:spacing w:after="126" w:line="399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Growing adoption of renewable energy technologies [cite: 10k 2024.pdf at 6652]  </w:t>
      </w:r>
    </w:p>
    <w:p w14:paraId="798657E6" w14:textId="77777777" w:rsidR="00EA1E32" w:rsidRPr="009A4056" w:rsidRDefault="00000000">
      <w:pPr>
        <w:numPr>
          <w:ilvl w:val="2"/>
          <w:numId w:val="26"/>
        </w:numPr>
        <w:spacing w:after="154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Technological advancements in solar tracking systems [cite: 10k 2024.pdf </w:t>
      </w:r>
      <w:proofErr w:type="gramStart"/>
      <w:r w:rsidRPr="009A4056">
        <w:rPr>
          <w:rFonts w:ascii="Abadi" w:hAnsi="Abadi"/>
          <w:sz w:val="20"/>
          <w:szCs w:val="20"/>
        </w:rPr>
        <w:t>at  6652</w:t>
      </w:r>
      <w:proofErr w:type="gramEnd"/>
      <w:r w:rsidRPr="009A4056">
        <w:rPr>
          <w:rFonts w:ascii="Abadi" w:hAnsi="Abadi"/>
          <w:sz w:val="20"/>
          <w:szCs w:val="20"/>
        </w:rPr>
        <w:t xml:space="preserve">]  </w:t>
      </w:r>
    </w:p>
    <w:p w14:paraId="31E718D4" w14:textId="77777777" w:rsidR="00EA1E32" w:rsidRPr="009A4056" w:rsidRDefault="00000000">
      <w:pPr>
        <w:spacing w:after="284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Risks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09B043AD" w14:textId="77777777" w:rsidR="00EA1E32" w:rsidRPr="009A4056" w:rsidRDefault="00000000">
      <w:pPr>
        <w:numPr>
          <w:ilvl w:val="2"/>
          <w:numId w:val="26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lastRenderedPageBreak/>
        <w:t xml:space="preserve">Economic downturn [cite: 10k 2024.pdf at 6652]  </w:t>
      </w:r>
    </w:p>
    <w:p w14:paraId="4A210256" w14:textId="77777777" w:rsidR="00EA1E32" w:rsidRPr="009A4056" w:rsidRDefault="00000000">
      <w:pPr>
        <w:numPr>
          <w:ilvl w:val="2"/>
          <w:numId w:val="26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Changes in government regulations [cite: 10k 2024.pdf at 6652]  </w:t>
      </w:r>
    </w:p>
    <w:p w14:paraId="6F6389D0" w14:textId="77777777" w:rsidR="00EA1E32" w:rsidRPr="009A4056" w:rsidRDefault="00000000">
      <w:pPr>
        <w:numPr>
          <w:ilvl w:val="2"/>
          <w:numId w:val="26"/>
        </w:numPr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Increased competition [cite: 10k 2024.pdf at 6652]  </w:t>
      </w:r>
    </w:p>
    <w:p w14:paraId="58AAD1F8" w14:textId="77777777" w:rsidR="00EA1E32" w:rsidRPr="009A4056" w:rsidRDefault="00000000">
      <w:pPr>
        <w:spacing w:after="163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Final Takeaways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2C45F608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Helmer's 7 Powers: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12FC49B4" w14:textId="77777777" w:rsidR="00EA1E32" w:rsidRPr="009A4056" w:rsidRDefault="00000000">
      <w:pPr>
        <w:numPr>
          <w:ilvl w:val="2"/>
          <w:numId w:val="26"/>
        </w:numPr>
        <w:spacing w:after="143" w:line="38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has a strong competitive advantage, due to its process power, design &amp; innovation, brand strength, and network effects. [cite: 10k 2024.pdf at 6652]  </w:t>
      </w:r>
    </w:p>
    <w:p w14:paraId="73A44C17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Porter's Five Forces: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0107F60F" w14:textId="77777777" w:rsidR="00EA1E32" w:rsidRPr="009A4056" w:rsidRDefault="00000000">
      <w:pPr>
        <w:numPr>
          <w:ilvl w:val="2"/>
          <w:numId w:val="26"/>
        </w:numPr>
        <w:spacing w:after="140" w:line="38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is well-positioned in the solar tracker market, due to its strong competitive advantages and the </w:t>
      </w:r>
      <w:proofErr w:type="spellStart"/>
      <w:r w:rsidRPr="009A4056">
        <w:rPr>
          <w:rFonts w:ascii="Abadi" w:hAnsi="Abadi"/>
          <w:sz w:val="20"/>
          <w:szCs w:val="20"/>
        </w:rPr>
        <w:t>favorable</w:t>
      </w:r>
      <w:proofErr w:type="spellEnd"/>
      <w:r w:rsidRPr="009A4056">
        <w:rPr>
          <w:rFonts w:ascii="Abadi" w:hAnsi="Abadi"/>
          <w:sz w:val="20"/>
          <w:szCs w:val="20"/>
        </w:rPr>
        <w:t xml:space="preserve"> industry dynamics. [cite: 10k 2024.pdf at 6652]  </w:t>
      </w:r>
    </w:p>
    <w:p w14:paraId="29775FEA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Cunningham's Quality Investing: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63A74BE7" w14:textId="77777777" w:rsidR="00EA1E32" w:rsidRPr="009A4056" w:rsidRDefault="00000000">
      <w:pPr>
        <w:numPr>
          <w:ilvl w:val="2"/>
          <w:numId w:val="26"/>
        </w:numPr>
        <w:spacing w:after="81" w:line="40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is a high-quality company, with a strong track record of growth and profitability. [cite: 10k 2024.pdf at 6652]  </w:t>
      </w:r>
    </w:p>
    <w:p w14:paraId="2417D598" w14:textId="77777777" w:rsidR="00EA1E32" w:rsidRPr="009A4056" w:rsidRDefault="00000000">
      <w:pPr>
        <w:numPr>
          <w:ilvl w:val="2"/>
          <w:numId w:val="26"/>
        </w:numPr>
        <w:spacing w:after="86"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management team is experienced and aligned with the interests of stockholders. [cite: 10k 2024.pdf at 6652]  </w:t>
      </w:r>
    </w:p>
    <w:p w14:paraId="4169DCF8" w14:textId="77777777" w:rsidR="00EA1E32" w:rsidRPr="009A4056" w:rsidRDefault="00000000">
      <w:pPr>
        <w:numPr>
          <w:ilvl w:val="2"/>
          <w:numId w:val="26"/>
        </w:numPr>
        <w:spacing w:after="121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business model is </w:t>
      </w:r>
      <w:proofErr w:type="gramStart"/>
      <w:r w:rsidRPr="009A4056">
        <w:rPr>
          <w:rFonts w:ascii="Abadi" w:hAnsi="Abadi"/>
          <w:sz w:val="20"/>
          <w:szCs w:val="20"/>
        </w:rPr>
        <w:t>sustainable</w:t>
      </w:r>
      <w:proofErr w:type="gramEnd"/>
      <w:r w:rsidRPr="009A4056">
        <w:rPr>
          <w:rFonts w:ascii="Abadi" w:hAnsi="Abadi"/>
          <w:sz w:val="20"/>
          <w:szCs w:val="20"/>
        </w:rPr>
        <w:t xml:space="preserve"> and the company has a long-term perspective. [cite: 10k 2024.pdf at 6652]  </w:t>
      </w:r>
    </w:p>
    <w:p w14:paraId="154EEB24" w14:textId="77777777" w:rsidR="00EA1E32" w:rsidRPr="009A4056" w:rsidRDefault="00000000">
      <w:pPr>
        <w:spacing w:after="247" w:line="259" w:lineRule="auto"/>
        <w:ind w:left="9" w:right="2537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b/>
          <w:sz w:val="20"/>
          <w:szCs w:val="20"/>
        </w:rPr>
        <w:t>Overall:</w:t>
      </w:r>
      <w:r w:rsidRPr="009A4056">
        <w:rPr>
          <w:rFonts w:ascii="Abadi" w:hAnsi="Abadi"/>
          <w:sz w:val="20"/>
          <w:szCs w:val="20"/>
        </w:rPr>
        <w:t xml:space="preserve">  </w:t>
      </w:r>
    </w:p>
    <w:p w14:paraId="0F9F7DC7" w14:textId="77777777" w:rsidR="00EA1E32" w:rsidRPr="009A4056" w:rsidRDefault="00000000">
      <w:pPr>
        <w:numPr>
          <w:ilvl w:val="2"/>
          <w:numId w:val="26"/>
        </w:numPr>
        <w:spacing w:after="86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is a leading provider of solar tracker solutions, with a strong competitive advantage and a bright future. [cite: 10k 2024.pdf at 6652]  </w:t>
      </w:r>
    </w:p>
    <w:p w14:paraId="74A8E985" w14:textId="77777777" w:rsidR="00EA1E32" w:rsidRPr="009A4056" w:rsidRDefault="00000000">
      <w:pPr>
        <w:numPr>
          <w:ilvl w:val="2"/>
          <w:numId w:val="26"/>
        </w:numPr>
        <w:spacing w:line="402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 is well-positioned to capitalize on the growth of the solar tracker market. [cite: 10k 2024.pdf at 6652]  </w:t>
      </w:r>
    </w:p>
    <w:p w14:paraId="0F13964B" w14:textId="77777777" w:rsidR="00EA1E32" w:rsidRPr="009A4056" w:rsidRDefault="00000000">
      <w:pPr>
        <w:numPr>
          <w:ilvl w:val="2"/>
          <w:numId w:val="26"/>
        </w:numPr>
        <w:spacing w:after="84" w:line="402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</w:t>
      </w:r>
      <w:proofErr w:type="spellEnd"/>
      <w:r w:rsidRPr="009A4056">
        <w:rPr>
          <w:rFonts w:ascii="Abadi" w:hAnsi="Abadi"/>
          <w:sz w:val="20"/>
          <w:szCs w:val="20"/>
        </w:rPr>
        <w:t xml:space="preserve"> is a high-quality company, with a strong track record of growth and profitability. [cite: 10k 2024.pdf at 6652]  </w:t>
      </w:r>
    </w:p>
    <w:p w14:paraId="7D798233" w14:textId="77777777" w:rsidR="00EA1E32" w:rsidRPr="009A4056" w:rsidRDefault="00000000">
      <w:pPr>
        <w:numPr>
          <w:ilvl w:val="2"/>
          <w:numId w:val="26"/>
        </w:numPr>
        <w:spacing w:after="81" w:line="404" w:lineRule="auto"/>
        <w:ind w:right="1" w:hanging="360"/>
        <w:rPr>
          <w:rFonts w:ascii="Abadi" w:hAnsi="Abadi"/>
          <w:sz w:val="20"/>
          <w:szCs w:val="20"/>
        </w:rPr>
      </w:pPr>
      <w:r w:rsidRPr="009A4056">
        <w:rPr>
          <w:rFonts w:ascii="Abadi" w:hAnsi="Abadi"/>
          <w:sz w:val="20"/>
          <w:szCs w:val="20"/>
        </w:rPr>
        <w:t xml:space="preserve">The company's management team is experienced and aligned with the interests of stockholders. [cite: 10k 2024.pdf at 6652]  </w:t>
      </w:r>
    </w:p>
    <w:p w14:paraId="3984DF41" w14:textId="77777777" w:rsidR="00EA1E32" w:rsidRPr="009A4056" w:rsidRDefault="00000000">
      <w:pPr>
        <w:numPr>
          <w:ilvl w:val="2"/>
          <w:numId w:val="26"/>
        </w:numPr>
        <w:spacing w:after="0" w:line="404" w:lineRule="auto"/>
        <w:ind w:right="1" w:hanging="360"/>
        <w:rPr>
          <w:rFonts w:ascii="Abadi" w:hAnsi="Abadi"/>
          <w:sz w:val="20"/>
          <w:szCs w:val="20"/>
        </w:rPr>
      </w:pPr>
      <w:proofErr w:type="spellStart"/>
      <w:r w:rsidRPr="009A4056">
        <w:rPr>
          <w:rFonts w:ascii="Abadi" w:hAnsi="Abadi"/>
          <w:sz w:val="20"/>
          <w:szCs w:val="20"/>
        </w:rPr>
        <w:t>Nextracker's</w:t>
      </w:r>
      <w:proofErr w:type="spellEnd"/>
      <w:r w:rsidRPr="009A4056">
        <w:rPr>
          <w:rFonts w:ascii="Abadi" w:hAnsi="Abadi"/>
          <w:sz w:val="20"/>
          <w:szCs w:val="20"/>
        </w:rPr>
        <w:t xml:space="preserve"> business model is </w:t>
      </w:r>
      <w:proofErr w:type="gramStart"/>
      <w:r w:rsidRPr="009A4056">
        <w:rPr>
          <w:rFonts w:ascii="Abadi" w:hAnsi="Abadi"/>
          <w:sz w:val="20"/>
          <w:szCs w:val="20"/>
        </w:rPr>
        <w:t>sustainable</w:t>
      </w:r>
      <w:proofErr w:type="gramEnd"/>
      <w:r w:rsidRPr="009A4056">
        <w:rPr>
          <w:rFonts w:ascii="Abadi" w:hAnsi="Abadi"/>
          <w:sz w:val="20"/>
          <w:szCs w:val="20"/>
        </w:rPr>
        <w:t xml:space="preserve"> and the company has a long-term perspective. [cite: 10k 2024.pdf at 6652]  </w:t>
      </w:r>
    </w:p>
    <w:p w14:paraId="39759CDA" w14:textId="77777777" w:rsidR="00EA1E32" w:rsidRPr="009A4056" w:rsidRDefault="00000000">
      <w:pPr>
        <w:spacing w:after="0" w:line="259" w:lineRule="auto"/>
        <w:ind w:left="14" w:right="0" w:firstLine="0"/>
        <w:rPr>
          <w:rFonts w:ascii="Abadi" w:hAnsi="Abadi"/>
          <w:sz w:val="20"/>
          <w:szCs w:val="20"/>
        </w:rPr>
      </w:pPr>
      <w:r w:rsidRPr="009A4056">
        <w:rPr>
          <w:rFonts w:ascii="Abadi" w:eastAsia="Calibri" w:hAnsi="Abadi" w:cs="Calibri"/>
          <w:color w:val="000000"/>
          <w:sz w:val="20"/>
          <w:szCs w:val="20"/>
        </w:rPr>
        <w:lastRenderedPageBreak/>
        <w:t xml:space="preserve"> </w:t>
      </w:r>
      <w:r w:rsidRPr="009A4056">
        <w:rPr>
          <w:rFonts w:ascii="Abadi" w:hAnsi="Abadi"/>
          <w:sz w:val="20"/>
          <w:szCs w:val="20"/>
        </w:rPr>
        <w:t xml:space="preserve"> </w:t>
      </w:r>
    </w:p>
    <w:sectPr w:rsidR="00EA1E32" w:rsidRPr="009A4056">
      <w:headerReference w:type="even" r:id="rId13"/>
      <w:headerReference w:type="default" r:id="rId14"/>
      <w:headerReference w:type="first" r:id="rId15"/>
      <w:pgSz w:w="11906" w:h="16838"/>
      <w:pgMar w:top="1641" w:right="1495" w:bottom="2342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ED17F" w14:textId="77777777" w:rsidR="00313B9A" w:rsidRDefault="00313B9A">
      <w:pPr>
        <w:spacing w:after="0" w:line="240" w:lineRule="auto"/>
      </w:pPr>
      <w:r>
        <w:separator/>
      </w:r>
    </w:p>
  </w:endnote>
  <w:endnote w:type="continuationSeparator" w:id="0">
    <w:p w14:paraId="4B4866F9" w14:textId="77777777" w:rsidR="00313B9A" w:rsidRDefault="0031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A9FDD" w14:textId="77777777" w:rsidR="00313B9A" w:rsidRDefault="00313B9A">
      <w:pPr>
        <w:spacing w:after="0" w:line="240" w:lineRule="auto"/>
      </w:pPr>
      <w:r>
        <w:separator/>
      </w:r>
    </w:p>
  </w:footnote>
  <w:footnote w:type="continuationSeparator" w:id="0">
    <w:p w14:paraId="7107C33E" w14:textId="77777777" w:rsidR="00313B9A" w:rsidRDefault="00313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68D88" w14:textId="77777777" w:rsidR="00EA1E32" w:rsidRDefault="00EA1E32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7316" w14:textId="77777777" w:rsidR="00EA1E32" w:rsidRDefault="00EA1E32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26989" w14:textId="77777777" w:rsidR="00EA1E32" w:rsidRDefault="00EA1E32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3DC17" w14:textId="77777777" w:rsidR="00EA1E32" w:rsidRDefault="00000000">
    <w:pPr>
      <w:spacing w:after="0" w:line="259" w:lineRule="auto"/>
      <w:ind w:left="374" w:right="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sz w:val="20"/>
      </w:rPr>
      <w:t xml:space="preserve">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7FEF8" w14:textId="77777777" w:rsidR="00EA1E32" w:rsidRDefault="00000000">
    <w:pPr>
      <w:spacing w:after="0" w:line="259" w:lineRule="auto"/>
      <w:ind w:left="374" w:right="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sz w:val="20"/>
      </w:rPr>
      <w:t xml:space="preserve"> 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964A6" w14:textId="77777777" w:rsidR="00EA1E32" w:rsidRDefault="00000000">
    <w:pPr>
      <w:spacing w:after="0" w:line="259" w:lineRule="auto"/>
      <w:ind w:left="374" w:right="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sz w:val="20"/>
      </w:rPr>
      <w:t xml:space="preserve"> </w:t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E49CE" w14:textId="77777777" w:rsidR="00EA1E32" w:rsidRDefault="00EA1E32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71519" w14:textId="77777777" w:rsidR="00EA1E32" w:rsidRDefault="00EA1E32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1B2B1" w14:textId="77777777" w:rsidR="00EA1E32" w:rsidRDefault="00EA1E32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07A"/>
    <w:multiLevelType w:val="hybridMultilevel"/>
    <w:tmpl w:val="24183668"/>
    <w:lvl w:ilvl="0" w:tplc="874290B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64D7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668E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F84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805C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60F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C677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C44D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0876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FA3908"/>
    <w:multiLevelType w:val="hybridMultilevel"/>
    <w:tmpl w:val="3DF678A4"/>
    <w:lvl w:ilvl="0" w:tplc="AC00FAF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2C96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3054E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46BC6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14606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7E7B7C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18908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07782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06A2C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CC0CB0"/>
    <w:multiLevelType w:val="hybridMultilevel"/>
    <w:tmpl w:val="C18CBCE2"/>
    <w:lvl w:ilvl="0" w:tplc="C9A0AC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406722">
      <w:start w:val="1"/>
      <w:numFmt w:val="bullet"/>
      <w:lvlText w:val="o"/>
      <w:lvlJc w:val="left"/>
      <w:pPr>
        <w:ind w:left="539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D0AA82">
      <w:start w:val="1"/>
      <w:numFmt w:val="bullet"/>
      <w:lvlRestart w:val="0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6C50A">
      <w:start w:val="1"/>
      <w:numFmt w:val="bullet"/>
      <w:lvlText w:val="•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E0278A">
      <w:start w:val="1"/>
      <w:numFmt w:val="bullet"/>
      <w:lvlText w:val="o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143A66">
      <w:start w:val="1"/>
      <w:numFmt w:val="bullet"/>
      <w:lvlText w:val="▪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235D6">
      <w:start w:val="1"/>
      <w:numFmt w:val="bullet"/>
      <w:lvlText w:val="•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C6FB42">
      <w:start w:val="1"/>
      <w:numFmt w:val="bullet"/>
      <w:lvlText w:val="o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ACB56C">
      <w:start w:val="1"/>
      <w:numFmt w:val="bullet"/>
      <w:lvlText w:val="▪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237D19"/>
    <w:multiLevelType w:val="hybridMultilevel"/>
    <w:tmpl w:val="FEC0BB16"/>
    <w:lvl w:ilvl="0" w:tplc="F460BC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C2E60E">
      <w:start w:val="1"/>
      <w:numFmt w:val="bullet"/>
      <w:lvlText w:val="o"/>
      <w:lvlJc w:val="left"/>
      <w:pPr>
        <w:ind w:left="649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2C94C4">
      <w:start w:val="1"/>
      <w:numFmt w:val="bullet"/>
      <w:lvlText w:val="▪"/>
      <w:lvlJc w:val="left"/>
      <w:pPr>
        <w:ind w:left="939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E27FD4">
      <w:start w:val="1"/>
      <w:numFmt w:val="bullet"/>
      <w:lvlText w:val="•"/>
      <w:lvlJc w:val="left"/>
      <w:pPr>
        <w:ind w:left="1228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862D86">
      <w:start w:val="1"/>
      <w:numFmt w:val="bullet"/>
      <w:lvlText w:val="o"/>
      <w:lvlJc w:val="left"/>
      <w:pPr>
        <w:ind w:left="151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4A54DE">
      <w:start w:val="1"/>
      <w:numFmt w:val="bullet"/>
      <w:lvlRestart w:val="0"/>
      <w:lvlText w:val="•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C23E10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FAD77A">
      <w:start w:val="1"/>
      <w:numFmt w:val="bullet"/>
      <w:lvlText w:val="o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F2D046">
      <w:start w:val="1"/>
      <w:numFmt w:val="bullet"/>
      <w:lvlText w:val="▪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B3099D"/>
    <w:multiLevelType w:val="hybridMultilevel"/>
    <w:tmpl w:val="DA44F730"/>
    <w:lvl w:ilvl="0" w:tplc="8DDA59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5C9E04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A8D07C">
      <w:start w:val="1"/>
      <w:numFmt w:val="bullet"/>
      <w:lvlRestart w:val="0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0EB9E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B2CA5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6ED72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525AF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A9080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8AA39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3B5BF3"/>
    <w:multiLevelType w:val="hybridMultilevel"/>
    <w:tmpl w:val="962C9008"/>
    <w:lvl w:ilvl="0" w:tplc="159A28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3219F6">
      <w:start w:val="1"/>
      <w:numFmt w:val="bullet"/>
      <w:lvlText w:val="o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143A52">
      <w:start w:val="1"/>
      <w:numFmt w:val="bullet"/>
      <w:lvlText w:val="▪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22DB72">
      <w:start w:val="1"/>
      <w:numFmt w:val="bullet"/>
      <w:lvlText w:val="•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8A7068">
      <w:start w:val="1"/>
      <w:numFmt w:val="bullet"/>
      <w:lvlRestart w:val="0"/>
      <w:lvlText w:val="•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5C2ADC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46BE2C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D2741E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F4D23C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7B2861"/>
    <w:multiLevelType w:val="hybridMultilevel"/>
    <w:tmpl w:val="B7F48068"/>
    <w:lvl w:ilvl="0" w:tplc="7C02CD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EE7084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4D474">
      <w:start w:val="1"/>
      <w:numFmt w:val="bullet"/>
      <w:lvlRestart w:val="0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BC48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9661D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EAE6F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C8C97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A546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E4A7A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7A3661"/>
    <w:multiLevelType w:val="hybridMultilevel"/>
    <w:tmpl w:val="C3926D38"/>
    <w:lvl w:ilvl="0" w:tplc="7AB4CBE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B8A528">
      <w:start w:val="1"/>
      <w:numFmt w:val="bullet"/>
      <w:lvlText w:val="o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3A3638">
      <w:start w:val="1"/>
      <w:numFmt w:val="bullet"/>
      <w:lvlText w:val="▪"/>
      <w:lvlJc w:val="left"/>
      <w:pPr>
        <w:ind w:left="965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505CAC">
      <w:start w:val="1"/>
      <w:numFmt w:val="bullet"/>
      <w:lvlText w:val="•"/>
      <w:lvlJc w:val="left"/>
      <w:pPr>
        <w:ind w:left="1267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80C084">
      <w:start w:val="1"/>
      <w:numFmt w:val="bullet"/>
      <w:lvlText w:val="o"/>
      <w:lvlJc w:val="left"/>
      <w:pPr>
        <w:ind w:left="1570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80337C">
      <w:start w:val="1"/>
      <w:numFmt w:val="bullet"/>
      <w:lvlText w:val="▪"/>
      <w:lvlJc w:val="left"/>
      <w:pPr>
        <w:ind w:left="1872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6BAB2">
      <w:start w:val="1"/>
      <w:numFmt w:val="bullet"/>
      <w:lvlRestart w:val="0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3AD4E8">
      <w:start w:val="1"/>
      <w:numFmt w:val="bullet"/>
      <w:lvlText w:val="o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38C760">
      <w:start w:val="1"/>
      <w:numFmt w:val="bullet"/>
      <w:lvlText w:val="▪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AA7E88"/>
    <w:multiLevelType w:val="hybridMultilevel"/>
    <w:tmpl w:val="0B60CD08"/>
    <w:lvl w:ilvl="0" w:tplc="63925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6AE4C4">
      <w:start w:val="1"/>
      <w:numFmt w:val="bullet"/>
      <w:lvlText w:val="o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E64FA">
      <w:start w:val="1"/>
      <w:numFmt w:val="bullet"/>
      <w:lvlText w:val="▪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EEBE1C">
      <w:start w:val="1"/>
      <w:numFmt w:val="bullet"/>
      <w:lvlRestart w:val="0"/>
      <w:lvlText w:val="•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A40C36">
      <w:start w:val="1"/>
      <w:numFmt w:val="bullet"/>
      <w:lvlText w:val="o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E4E266">
      <w:start w:val="1"/>
      <w:numFmt w:val="bullet"/>
      <w:lvlText w:val="▪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D4BB4A">
      <w:start w:val="1"/>
      <w:numFmt w:val="bullet"/>
      <w:lvlText w:val="•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3C438A">
      <w:start w:val="1"/>
      <w:numFmt w:val="bullet"/>
      <w:lvlText w:val="o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E6AD36">
      <w:start w:val="1"/>
      <w:numFmt w:val="bullet"/>
      <w:lvlText w:val="▪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E92783"/>
    <w:multiLevelType w:val="hybridMultilevel"/>
    <w:tmpl w:val="F46C9F16"/>
    <w:lvl w:ilvl="0" w:tplc="87401B3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1C2F00">
      <w:start w:val="1"/>
      <w:numFmt w:val="bullet"/>
      <w:lvlText w:val="o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3469DA">
      <w:start w:val="1"/>
      <w:numFmt w:val="bullet"/>
      <w:lvlText w:val="▪"/>
      <w:lvlJc w:val="left"/>
      <w:pPr>
        <w:ind w:left="965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A64808">
      <w:start w:val="1"/>
      <w:numFmt w:val="bullet"/>
      <w:lvlText w:val="•"/>
      <w:lvlJc w:val="left"/>
      <w:pPr>
        <w:ind w:left="1267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8250A0">
      <w:start w:val="1"/>
      <w:numFmt w:val="bullet"/>
      <w:lvlText w:val="o"/>
      <w:lvlJc w:val="left"/>
      <w:pPr>
        <w:ind w:left="1570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F86C74">
      <w:start w:val="1"/>
      <w:numFmt w:val="bullet"/>
      <w:lvlText w:val="▪"/>
      <w:lvlJc w:val="left"/>
      <w:pPr>
        <w:ind w:left="1872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DC4F22">
      <w:start w:val="1"/>
      <w:numFmt w:val="bullet"/>
      <w:lvlRestart w:val="0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D476EA">
      <w:start w:val="1"/>
      <w:numFmt w:val="bullet"/>
      <w:lvlText w:val="o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4A3610">
      <w:start w:val="1"/>
      <w:numFmt w:val="bullet"/>
      <w:lvlText w:val="▪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9A4BB1"/>
    <w:multiLevelType w:val="hybridMultilevel"/>
    <w:tmpl w:val="34505728"/>
    <w:lvl w:ilvl="0" w:tplc="F77C13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521046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20A60">
      <w:start w:val="1"/>
      <w:numFmt w:val="bullet"/>
      <w:lvlRestart w:val="0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FAEA4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6DC6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52E3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0E17A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8C528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CDF2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03E28"/>
    <w:multiLevelType w:val="hybridMultilevel"/>
    <w:tmpl w:val="8500F7BC"/>
    <w:lvl w:ilvl="0" w:tplc="AFB064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F8DC96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4C80BE">
      <w:start w:val="1"/>
      <w:numFmt w:val="bullet"/>
      <w:lvlRestart w:val="0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76776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9A308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4CCCC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4246D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8EE44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E4276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AC7BA9"/>
    <w:multiLevelType w:val="hybridMultilevel"/>
    <w:tmpl w:val="C6A2C9F6"/>
    <w:lvl w:ilvl="0" w:tplc="9CA4B3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2CFFA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FAD4B8">
      <w:start w:val="1"/>
      <w:numFmt w:val="bullet"/>
      <w:lvlRestart w:val="0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FA945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C2D1D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70D066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B88AE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CA975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488C8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E8C4BFE"/>
    <w:multiLevelType w:val="hybridMultilevel"/>
    <w:tmpl w:val="415CBA84"/>
    <w:lvl w:ilvl="0" w:tplc="D05CF4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825B1E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64C9BE">
      <w:start w:val="1"/>
      <w:numFmt w:val="bullet"/>
      <w:lvlRestart w:val="0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266F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5A41C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9A5E6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B01CE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4C79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964DA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200E88"/>
    <w:multiLevelType w:val="hybridMultilevel"/>
    <w:tmpl w:val="79B0C452"/>
    <w:lvl w:ilvl="0" w:tplc="3450620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A0BD8E">
      <w:start w:val="1"/>
      <w:numFmt w:val="bullet"/>
      <w:lvlText w:val="o"/>
      <w:lvlJc w:val="left"/>
      <w:pPr>
        <w:ind w:left="669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9C35E0">
      <w:start w:val="1"/>
      <w:numFmt w:val="bullet"/>
      <w:lvlText w:val="▪"/>
      <w:lvlJc w:val="left"/>
      <w:pPr>
        <w:ind w:left="978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5E4B58">
      <w:start w:val="1"/>
      <w:numFmt w:val="bullet"/>
      <w:lvlText w:val="•"/>
      <w:lvlJc w:val="left"/>
      <w:pPr>
        <w:ind w:left="1287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92312E">
      <w:start w:val="1"/>
      <w:numFmt w:val="bullet"/>
      <w:lvlText w:val="o"/>
      <w:lvlJc w:val="left"/>
      <w:pPr>
        <w:ind w:left="1596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7832B6">
      <w:start w:val="1"/>
      <w:numFmt w:val="bullet"/>
      <w:lvlRestart w:val="0"/>
      <w:lvlText w:val="o"/>
      <w:lvlJc w:val="left"/>
      <w:pPr>
        <w:ind w:left="2316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40E4FA">
      <w:start w:val="1"/>
      <w:numFmt w:val="bullet"/>
      <w:lvlText w:val="•"/>
      <w:lvlJc w:val="left"/>
      <w:pPr>
        <w:ind w:left="2626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835B6">
      <w:start w:val="1"/>
      <w:numFmt w:val="bullet"/>
      <w:lvlText w:val="o"/>
      <w:lvlJc w:val="left"/>
      <w:pPr>
        <w:ind w:left="3346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34D61E">
      <w:start w:val="1"/>
      <w:numFmt w:val="bullet"/>
      <w:lvlText w:val="▪"/>
      <w:lvlJc w:val="left"/>
      <w:pPr>
        <w:ind w:left="4066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950835"/>
    <w:multiLevelType w:val="hybridMultilevel"/>
    <w:tmpl w:val="2856BB7C"/>
    <w:lvl w:ilvl="0" w:tplc="3D065792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0EFE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08DB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CA48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223E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26CC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D435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30DE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6E6A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1D0084"/>
    <w:multiLevelType w:val="multilevel"/>
    <w:tmpl w:val="E9E20554"/>
    <w:lvl w:ilvl="0">
      <w:start w:val="5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545FEC"/>
    <w:multiLevelType w:val="hybridMultilevel"/>
    <w:tmpl w:val="56B01708"/>
    <w:lvl w:ilvl="0" w:tplc="063435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C6B794">
      <w:start w:val="1"/>
      <w:numFmt w:val="bullet"/>
      <w:lvlText w:val="o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D6B428">
      <w:start w:val="1"/>
      <w:numFmt w:val="bullet"/>
      <w:lvlText w:val="▪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44E176">
      <w:start w:val="1"/>
      <w:numFmt w:val="bullet"/>
      <w:lvlText w:val="•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BEC1C4">
      <w:start w:val="1"/>
      <w:numFmt w:val="bullet"/>
      <w:lvlRestart w:val="0"/>
      <w:lvlText w:val="•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EE0066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E0AA32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4CF764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CC5C4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C70AB2"/>
    <w:multiLevelType w:val="hybridMultilevel"/>
    <w:tmpl w:val="0E4CED8C"/>
    <w:lvl w:ilvl="0" w:tplc="BAE21E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C8A24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70B24C">
      <w:start w:val="1"/>
      <w:numFmt w:val="bullet"/>
      <w:lvlRestart w:val="0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24160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32B88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7A538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625BE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22588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E4697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DA36C2"/>
    <w:multiLevelType w:val="hybridMultilevel"/>
    <w:tmpl w:val="CA8E2C22"/>
    <w:lvl w:ilvl="0" w:tplc="5E2C1E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9C4334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82F2AE">
      <w:start w:val="1"/>
      <w:numFmt w:val="bullet"/>
      <w:lvlRestart w:val="0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9CE63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D0288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8CCDE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2064E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453B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8C47D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EE1641"/>
    <w:multiLevelType w:val="hybridMultilevel"/>
    <w:tmpl w:val="BFF0F6F2"/>
    <w:lvl w:ilvl="0" w:tplc="2CFE5E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0250C">
      <w:start w:val="1"/>
      <w:numFmt w:val="bullet"/>
      <w:lvlText w:val="o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C0104">
      <w:start w:val="1"/>
      <w:numFmt w:val="bullet"/>
      <w:lvlText w:val="▪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7001E0">
      <w:start w:val="1"/>
      <w:numFmt w:val="bullet"/>
      <w:lvlText w:val="•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6A990C">
      <w:start w:val="1"/>
      <w:numFmt w:val="bullet"/>
      <w:lvlRestart w:val="0"/>
      <w:lvlText w:val="•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76E3C0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C0709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54B49E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E16EC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582FA0"/>
    <w:multiLevelType w:val="multilevel"/>
    <w:tmpl w:val="7C58AAF2"/>
    <w:lvl w:ilvl="0">
      <w:start w:val="2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38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3E02999"/>
    <w:multiLevelType w:val="multilevel"/>
    <w:tmpl w:val="083EA206"/>
    <w:lvl w:ilvl="0">
      <w:start w:val="9"/>
      <w:numFmt w:val="decimal"/>
      <w:lvlText w:val="%1."/>
      <w:lvlJc w:val="left"/>
      <w:pPr>
        <w:ind w:left="403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40D6FEE"/>
    <w:multiLevelType w:val="multilevel"/>
    <w:tmpl w:val="86AAB602"/>
    <w:lvl w:ilvl="0">
      <w:start w:val="4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Arial" w:eastAsia="Arial" w:hAnsi="Arial" w:cs="Arial"/>
        <w:b/>
        <w:bCs/>
        <w:i w:val="0"/>
        <w:strike w:val="0"/>
        <w:dstrike w:val="0"/>
        <w:color w:val="1B1C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6F7CE6"/>
    <w:multiLevelType w:val="hybridMultilevel"/>
    <w:tmpl w:val="A774A16E"/>
    <w:lvl w:ilvl="0" w:tplc="89E4705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B2DE70">
      <w:start w:val="1"/>
      <w:numFmt w:val="bullet"/>
      <w:lvlText w:val="o"/>
      <w:lvlJc w:val="left"/>
      <w:pPr>
        <w:ind w:left="14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C0C34">
      <w:start w:val="1"/>
      <w:numFmt w:val="bullet"/>
      <w:lvlText w:val="▪"/>
      <w:lvlJc w:val="left"/>
      <w:pPr>
        <w:ind w:left="213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480188">
      <w:start w:val="1"/>
      <w:numFmt w:val="bullet"/>
      <w:lvlText w:val="•"/>
      <w:lvlJc w:val="left"/>
      <w:pPr>
        <w:ind w:left="285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06DAA">
      <w:start w:val="1"/>
      <w:numFmt w:val="bullet"/>
      <w:lvlText w:val="o"/>
      <w:lvlJc w:val="left"/>
      <w:pPr>
        <w:ind w:left="357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143AFA">
      <w:start w:val="1"/>
      <w:numFmt w:val="bullet"/>
      <w:lvlText w:val="▪"/>
      <w:lvlJc w:val="left"/>
      <w:pPr>
        <w:ind w:left="429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90643A">
      <w:start w:val="1"/>
      <w:numFmt w:val="bullet"/>
      <w:lvlText w:val="•"/>
      <w:lvlJc w:val="left"/>
      <w:pPr>
        <w:ind w:left="501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B25C0A">
      <w:start w:val="1"/>
      <w:numFmt w:val="bullet"/>
      <w:lvlText w:val="o"/>
      <w:lvlJc w:val="left"/>
      <w:pPr>
        <w:ind w:left="573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B66458">
      <w:start w:val="1"/>
      <w:numFmt w:val="bullet"/>
      <w:lvlText w:val="▪"/>
      <w:lvlJc w:val="left"/>
      <w:pPr>
        <w:ind w:left="6452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7F6A1C"/>
    <w:multiLevelType w:val="hybridMultilevel"/>
    <w:tmpl w:val="E6527424"/>
    <w:lvl w:ilvl="0" w:tplc="04AA51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22E84A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0CDA60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A8B608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9A7F6C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9C3298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7860B0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EEFA00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2A564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790379">
    <w:abstractNumId w:val="25"/>
  </w:num>
  <w:num w:numId="2" w16cid:durableId="1283000522">
    <w:abstractNumId w:val="21"/>
  </w:num>
  <w:num w:numId="3" w16cid:durableId="474030674">
    <w:abstractNumId w:val="6"/>
  </w:num>
  <w:num w:numId="4" w16cid:durableId="1533305799">
    <w:abstractNumId w:val="19"/>
  </w:num>
  <w:num w:numId="5" w16cid:durableId="1309477917">
    <w:abstractNumId w:val="3"/>
  </w:num>
  <w:num w:numId="6" w16cid:durableId="1169714739">
    <w:abstractNumId w:val="13"/>
  </w:num>
  <w:num w:numId="7" w16cid:durableId="1588268545">
    <w:abstractNumId w:val="4"/>
  </w:num>
  <w:num w:numId="8" w16cid:durableId="811361447">
    <w:abstractNumId w:val="14"/>
  </w:num>
  <w:num w:numId="9" w16cid:durableId="97725746">
    <w:abstractNumId w:val="11"/>
  </w:num>
  <w:num w:numId="10" w16cid:durableId="465010429">
    <w:abstractNumId w:val="18"/>
  </w:num>
  <w:num w:numId="11" w16cid:durableId="623461168">
    <w:abstractNumId w:val="9"/>
  </w:num>
  <w:num w:numId="12" w16cid:durableId="208417935">
    <w:abstractNumId w:val="7"/>
  </w:num>
  <w:num w:numId="13" w16cid:durableId="346369473">
    <w:abstractNumId w:val="24"/>
  </w:num>
  <w:num w:numId="14" w16cid:durableId="822429406">
    <w:abstractNumId w:val="23"/>
  </w:num>
  <w:num w:numId="15" w16cid:durableId="1195509135">
    <w:abstractNumId w:val="1"/>
  </w:num>
  <w:num w:numId="16" w16cid:durableId="2104300041">
    <w:abstractNumId w:val="16"/>
  </w:num>
  <w:num w:numId="17" w16cid:durableId="865169453">
    <w:abstractNumId w:val="10"/>
  </w:num>
  <w:num w:numId="18" w16cid:durableId="2052067136">
    <w:abstractNumId w:val="15"/>
  </w:num>
  <w:num w:numId="19" w16cid:durableId="272834430">
    <w:abstractNumId w:val="0"/>
  </w:num>
  <w:num w:numId="20" w16cid:durableId="1125469777">
    <w:abstractNumId w:val="22"/>
  </w:num>
  <w:num w:numId="21" w16cid:durableId="2085907365">
    <w:abstractNumId w:val="8"/>
  </w:num>
  <w:num w:numId="22" w16cid:durableId="1392314926">
    <w:abstractNumId w:val="5"/>
  </w:num>
  <w:num w:numId="23" w16cid:durableId="854880654">
    <w:abstractNumId w:val="17"/>
  </w:num>
  <w:num w:numId="24" w16cid:durableId="4211935">
    <w:abstractNumId w:val="20"/>
  </w:num>
  <w:num w:numId="25" w16cid:durableId="1386367983">
    <w:abstractNumId w:val="12"/>
  </w:num>
  <w:num w:numId="26" w16cid:durableId="536505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E32"/>
    <w:rsid w:val="00313B9A"/>
    <w:rsid w:val="004F52F0"/>
    <w:rsid w:val="00880707"/>
    <w:rsid w:val="009A4056"/>
    <w:rsid w:val="00E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928B"/>
  <w15:docId w15:val="{507E0567-0E81-4131-8E23-5277C6D7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 w:line="264" w:lineRule="auto"/>
      <w:ind w:left="377" w:right="205" w:hanging="10"/>
    </w:pPr>
    <w:rPr>
      <w:rFonts w:ascii="Arial" w:eastAsia="Arial" w:hAnsi="Arial" w:cs="Arial"/>
      <w:color w:val="1B1C1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3186</Words>
  <Characters>18161</Characters>
  <Application>Microsoft Office Word</Application>
  <DocSecurity>0</DocSecurity>
  <Lines>151</Lines>
  <Paragraphs>42</Paragraphs>
  <ScaleCrop>false</ScaleCrop>
  <Company/>
  <LinksUpToDate>false</LinksUpToDate>
  <CharactersWithSpaces>21305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Fox</dc:creator>
  <cp:keywords/>
  <cp:lastModifiedBy>Ashley Fox</cp:lastModifiedBy>
  <cp:revision>3</cp:revision>
  <dcterms:created xsi:type="dcterms:W3CDTF">2025-01-31T07:51:00Z</dcterms:created>
  <dcterms:modified xsi:type="dcterms:W3CDTF">2025-01-31T08:44:00Z</dcterms:modified>
</cp:coreProperties>
</file>