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Нажимая кнопку «Отправить заявку» Вы соглашаетесь на обработку предоставленных вами персональных данных. 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СОГЛАШЕНИЕ ОБ ОБРАБОТКЕ ПЕРСОНАЛЬНЫХ ДАННЫХ 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Добрый день! Мы рады приветствовать Вас на нашем сайте! Предлагаем Вашему вниманию соглашение об обработке персональных данных. 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 Термины, применяемые в настоящем Соглашении: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1.1. Сайт – это совокупность текстов, графических элементов, дизайна, изображений, программного кода, фото- и видеоматериалов и иных результатов интеллектуальной деятельности, содержащихся в сети Интернет под доменным именем </w:t>
      </w:r>
      <w:hyperlink r:id="rId8" w:tooltip="https://steklo26.ru/" w:history="1">
        <w:r>
          <w:rPr>
            <w:rStyle w:val="173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https://</w:t>
        </w:r>
      </w:hyperlink>
      <w:r/>
      <w:hyperlink r:id="rId9" w:tooltip="https://steklo26.ru/" w:history="1">
        <w:r>
          <w:rPr>
            <w:rStyle w:val="173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prod-a</w:t>
        </w:r>
      </w:hyperlink>
      <w:r/>
      <w:hyperlink r:id="rId10" w:tooltip="https://steklo26.ru/" w:history="1">
        <w:r>
          <w:rPr>
            <w:rStyle w:val="173"/>
            <w:rFonts w:ascii="Times New Roman" w:hAnsi="Times New Roman" w:eastAsia="Times New Roman" w:cs="Times New Roman"/>
            <w:color w:val="000080"/>
            <w:sz w:val="28"/>
            <w:u w:val="single"/>
          </w:rPr>
          <w:t xml:space="preserve">.ru/</w:t>
        </w:r>
      </w:hyperlink>
      <w:r/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1.2. Администрация Сайта – это лицо, обладающее правами администрирования Сайта.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1.3. Пользователь – это любое лицо, осуществившее вход на Сайт и принявшее условия настоящего Соглашения, независимо от факта прохождения процедур регистрации и авторизации.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 Использование персональных данных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2.1. Принимая условия настоящего соглашения, Пользователь предоставляет Администрации Сайта согласие на обработку своих персональных данных.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2.2. Цель обработки персональных данных: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- предоставление мне услуг/работ;</w:t>
        <w:br/>
        <w:t xml:space="preserve"> - направление в мой адрес уведомлений, касающихся предоставляемых услуг/работ;</w:t>
        <w:br/>
        <w:t xml:space="preserve"> - подготовка и направление ответов на мои запросы;</w:t>
        <w:br/>
        <w:t xml:space="preserve"> - направление в мой адрес информации, в том числе рекламной, о мероприятиях/товарах/услуг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ах/работах.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2.3. Обработке подлежат следующие персональные данные: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2.3.1. Имя Пользователя;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2.3.2. Электронный адрес Пользователя;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2.4. Под обработкой персональных данных подразумевается следующий перечень действий с персональными данными: сбор, запись, систематизация, накопление, хранение, извлечение, использование, обезличивание, блокирование, удаление, уничтожение персональных данн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ых.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2.5. Принимая условия настоящего соглашения, Пользователь соглашается с получением сообщений по электронной почте и звонков.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2.6. Данное согласие на обработку персональных данных действует бессрочно, но может быть отозвано субъектом персональных данных на основании личного заявления, направленного по электронной почте Администрации Сайта на Rifor_m@mail.ru .</w:t>
      </w:r>
      <w:r/>
    </w:p>
    <w:p>
      <w:pPr>
        <w:ind w:left="0" w:right="0" w:firstLine="0"/>
        <w:spacing w:before="240"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2.7. Администрация Сайта обязуется использовать персональные данные Пользователя, полученные в результате использования Сайта в соответствии с требованиями законодательства о защите персональных данных в редакции, действующей на момент обработки таких перс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ональных данных.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klo26.ru/" TargetMode="External"/><Relationship Id="rId9" Type="http://schemas.openxmlformats.org/officeDocument/2006/relationships/hyperlink" Target="https://steklo26.ru/" TargetMode="External"/><Relationship Id="rId10" Type="http://schemas.openxmlformats.org/officeDocument/2006/relationships/hyperlink" Target="https://steklo26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Максим Человский</cp:lastModifiedBy>
  <cp:revision>1</cp:revision>
  <dcterms:modified xsi:type="dcterms:W3CDTF">2023-05-17T09:18:15Z</dcterms:modified>
</cp:coreProperties>
</file>