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8AD" w:rsidRDefault="000748AD" w:rsidP="000748AD">
      <w:pPr>
        <w:rPr>
          <w:b/>
        </w:rPr>
      </w:pPr>
      <w:r w:rsidRPr="00F66608">
        <w:rPr>
          <w:b/>
        </w:rPr>
        <w:t>Adrian Cuyugan</w:t>
      </w:r>
      <w:r>
        <w:rPr>
          <w:b/>
        </w:rPr>
        <w:t xml:space="preserve">  </w:t>
      </w:r>
      <w:r>
        <w:rPr>
          <w:b/>
        </w:rPr>
        <w:tab/>
        <w:t>2014-91450</w:t>
      </w:r>
      <w:r w:rsidRPr="00F66608">
        <w:rPr>
          <w:b/>
        </w:rPr>
        <w:tab/>
        <w:t xml:space="preserve"> </w:t>
      </w:r>
      <w:r w:rsidRPr="00F66608">
        <w:rPr>
          <w:b/>
        </w:rPr>
        <w:tab/>
      </w:r>
      <w:r>
        <w:rPr>
          <w:b/>
        </w:rPr>
        <w:tab/>
      </w:r>
      <w:r w:rsidRPr="00F66608">
        <w:rPr>
          <w:b/>
        </w:rPr>
        <w:t>Stat 266</w:t>
      </w:r>
      <w:r w:rsidRPr="00F66608">
        <w:rPr>
          <w:b/>
        </w:rPr>
        <w:tab/>
      </w:r>
      <w:r>
        <w:rPr>
          <w:b/>
        </w:rPr>
        <w:tab/>
      </w:r>
      <w:r w:rsidRPr="00F66608">
        <w:rPr>
          <w:b/>
        </w:rPr>
        <w:t xml:space="preserve">Test of Goodness of Fit: </w:t>
      </w:r>
      <w:proofErr w:type="spellStart"/>
      <w:r w:rsidRPr="00F66608">
        <w:rPr>
          <w:b/>
        </w:rPr>
        <w:t>Komolgorov</w:t>
      </w:r>
      <w:proofErr w:type="spellEnd"/>
      <w:r w:rsidRPr="00F66608">
        <w:rPr>
          <w:b/>
        </w:rPr>
        <w:t>-Smirnov One Sample Statistic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4860"/>
        <w:gridCol w:w="4410"/>
      </w:tblGrid>
      <w:tr w:rsidR="00AA7714" w:rsidTr="00AA7714">
        <w:trPr>
          <w:trHeight w:val="1070"/>
        </w:trPr>
        <w:tc>
          <w:tcPr>
            <w:tcW w:w="5130" w:type="dxa"/>
          </w:tcPr>
          <w:p w:rsidR="00AA7714" w:rsidRDefault="00EF1C46" w:rsidP="00AA7714">
            <w:r>
              <w:t xml:space="preserve">Problem </w:t>
            </w:r>
            <w:r w:rsidR="00AE3B27">
              <w:t xml:space="preserve">4.34 - </w:t>
            </w:r>
            <w:r w:rsidR="00AA7714">
              <w:t>Ten students take a test and their scores (out of 100) are as follows:</w:t>
            </w:r>
          </w:p>
          <w:p w:rsidR="00AA7714" w:rsidRDefault="00AA7714" w:rsidP="00AA7714">
            <w:r>
              <w:t>95, 80, 40, 52, 60, 80, 58, 65, 50, 80</w:t>
            </w:r>
          </w:p>
        </w:tc>
        <w:tc>
          <w:tcPr>
            <w:tcW w:w="4860" w:type="dxa"/>
          </w:tcPr>
          <w:p w:rsidR="00AA7714" w:rsidRDefault="00AA7714" w:rsidP="00AA7714">
            <w:pPr>
              <w:jc w:val="both"/>
              <w:rPr>
                <w:rFonts w:ascii="Calibri" w:eastAsia="Calibri" w:hAnsi="Calibri" w:cs="Times New Roman"/>
                <w:sz w:val="24"/>
              </w:rPr>
            </w:pPr>
            <w:r>
              <w:t>Test the null hypothesis that the cumulative distribution function of the proportion of right answers a student gets on the test is:</w:t>
            </w:r>
          </w:p>
        </w:tc>
        <w:tc>
          <w:tcPr>
            <w:tcW w:w="4410" w:type="dxa"/>
          </w:tcPr>
          <w:p w:rsidR="00AA7714" w:rsidRDefault="000748AD" w:rsidP="00AA771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3-2x</m:t>
                            </m:r>
                          </m:e>
                        </m:d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  <w:sz w:val="24"/>
                  </w:rPr>
                  <m:t xml:space="preserve">    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x&lt;0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0≤x≤1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x&gt;1</m:t>
                      </m:r>
                    </m:e>
                  </m:mr>
                </m:m>
              </m:oMath>
            </m:oMathPara>
          </w:p>
        </w:tc>
      </w:tr>
    </w:tbl>
    <w:tbl>
      <w:tblPr>
        <w:tblStyle w:val="GridTable1Light"/>
        <w:tblW w:w="14269" w:type="dxa"/>
        <w:tblLayout w:type="fixed"/>
        <w:tblLook w:val="0420" w:firstRow="1" w:lastRow="0" w:firstColumn="0" w:lastColumn="0" w:noHBand="0" w:noVBand="1"/>
      </w:tblPr>
      <w:tblGrid>
        <w:gridCol w:w="445"/>
        <w:gridCol w:w="1440"/>
        <w:gridCol w:w="1440"/>
        <w:gridCol w:w="1440"/>
        <w:gridCol w:w="1584"/>
        <w:gridCol w:w="1584"/>
        <w:gridCol w:w="1584"/>
        <w:gridCol w:w="1584"/>
        <w:gridCol w:w="1584"/>
        <w:gridCol w:w="1584"/>
      </w:tblGrid>
      <w:tr w:rsidR="00F27022" w:rsidRPr="00162182" w:rsidTr="00AA7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tcW w:w="445" w:type="dxa"/>
            <w:shd w:val="clear" w:color="auto" w:fill="D9D9D9" w:themeFill="background1" w:themeFillShade="D9"/>
            <w:noWrap/>
            <w:vAlign w:val="center"/>
            <w:hideMark/>
          </w:tcPr>
          <w:p w:rsidR="00F27022" w:rsidRPr="00EF1C46" w:rsidRDefault="00F27022" w:rsidP="00F27022">
            <w:pPr>
              <w:jc w:val="center"/>
              <w:rPr>
                <w:rFonts w:eastAsia="Times New Roman" w:cstheme="minorHAnsi"/>
                <w:color w:val="000000"/>
                <w:sz w:val="16"/>
                <w:szCs w:val="17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color w:val="000000"/>
                    <w:sz w:val="16"/>
                    <w:szCs w:val="17"/>
                  </w:rPr>
                  <m:t>i</m:t>
                </m:r>
              </m:oMath>
            </m:oMathPara>
          </w:p>
        </w:tc>
        <w:tc>
          <w:tcPr>
            <w:tcW w:w="1440" w:type="dxa"/>
            <w:shd w:val="clear" w:color="auto" w:fill="D9D9D9" w:themeFill="background1" w:themeFillShade="D9"/>
            <w:noWrap/>
            <w:vAlign w:val="center"/>
            <w:hideMark/>
          </w:tcPr>
          <w:p w:rsidR="00F27022" w:rsidRPr="00EF1C46" w:rsidRDefault="00F27022" w:rsidP="00F27022">
            <w:pPr>
              <w:jc w:val="center"/>
              <w:rPr>
                <w:rFonts w:eastAsia="Times New Roman" w:cstheme="minorHAnsi"/>
                <w:color w:val="000000"/>
                <w:sz w:val="16"/>
                <w:szCs w:val="17"/>
              </w:rPr>
            </w:pPr>
            <m:oMath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/>
                  <w:sz w:val="16"/>
                  <w:szCs w:val="17"/>
                </w:rPr>
                <m:t>x</m:t>
              </m:r>
            </m:oMath>
            <w:r w:rsidR="00EF1C46" w:rsidRPr="00EF1C46">
              <w:rPr>
                <w:rFonts w:eastAsia="Times New Roman" w:cstheme="minorHAnsi"/>
                <w:color w:val="000000"/>
                <w:sz w:val="16"/>
                <w:szCs w:val="17"/>
              </w:rPr>
              <w:t xml:space="preserve"> (ordered)</w:t>
            </w:r>
          </w:p>
        </w:tc>
        <w:tc>
          <w:tcPr>
            <w:tcW w:w="1440" w:type="dxa"/>
            <w:shd w:val="clear" w:color="auto" w:fill="D9D9D9" w:themeFill="background1" w:themeFillShade="D9"/>
            <w:noWrap/>
            <w:vAlign w:val="center"/>
            <w:hideMark/>
          </w:tcPr>
          <w:p w:rsidR="00F27022" w:rsidRPr="00EF1C46" w:rsidRDefault="000748AD" w:rsidP="00F27022">
            <w:pPr>
              <w:jc w:val="center"/>
              <w:rPr>
                <w:rFonts w:eastAsia="Times New Roman" w:cstheme="minorHAnsi"/>
                <w:color w:val="000000"/>
                <w:sz w:val="16"/>
                <w:szCs w:val="1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color w:val="000000"/>
                    <w:sz w:val="16"/>
                    <w:szCs w:val="17"/>
                  </w:rPr>
                  <m:t>(x)</m:t>
                </m:r>
              </m:oMath>
            </m:oMathPara>
          </w:p>
        </w:tc>
        <w:tc>
          <w:tcPr>
            <w:tcW w:w="1440" w:type="dxa"/>
            <w:shd w:val="clear" w:color="auto" w:fill="D9D9D9" w:themeFill="background1" w:themeFillShade="D9"/>
            <w:noWrap/>
            <w:vAlign w:val="center"/>
            <w:hideMark/>
          </w:tcPr>
          <w:p w:rsidR="00F27022" w:rsidRPr="00EF1C46" w:rsidRDefault="000748AD" w:rsidP="00F27022">
            <w:pPr>
              <w:jc w:val="center"/>
              <w:rPr>
                <w:rFonts w:eastAsia="Times New Roman" w:cstheme="minorHAnsi"/>
                <w:color w:val="000000"/>
                <w:sz w:val="16"/>
                <w:szCs w:val="1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color w:val="000000"/>
                    <w:sz w:val="16"/>
                    <w:szCs w:val="17"/>
                  </w:rPr>
                  <m:t>(x)</m:t>
                </m:r>
              </m:oMath>
            </m:oMathPara>
          </w:p>
        </w:tc>
        <w:tc>
          <w:tcPr>
            <w:tcW w:w="1584" w:type="dxa"/>
            <w:shd w:val="clear" w:color="auto" w:fill="D9D9D9" w:themeFill="background1" w:themeFillShade="D9"/>
            <w:noWrap/>
            <w:vAlign w:val="center"/>
            <w:hideMark/>
          </w:tcPr>
          <w:p w:rsidR="00F27022" w:rsidRPr="00EF1C46" w:rsidRDefault="000748AD" w:rsidP="00F27022">
            <w:pPr>
              <w:jc w:val="center"/>
              <w:rPr>
                <w:rFonts w:eastAsia="Times New Roman" w:cstheme="minorHAnsi"/>
                <w:color w:val="000000"/>
                <w:sz w:val="16"/>
                <w:szCs w:val="1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color w:val="000000"/>
                    <w:sz w:val="16"/>
                    <w:szCs w:val="17"/>
                  </w:rPr>
                  <m:t>(x)-</m:t>
                </m:r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color w:val="000000"/>
                    <w:sz w:val="16"/>
                    <w:szCs w:val="17"/>
                  </w:rPr>
                  <m:t>(x)</m:t>
                </m:r>
              </m:oMath>
            </m:oMathPara>
          </w:p>
        </w:tc>
        <w:tc>
          <w:tcPr>
            <w:tcW w:w="1584" w:type="dxa"/>
            <w:shd w:val="clear" w:color="auto" w:fill="D9D9D9" w:themeFill="background1" w:themeFillShade="D9"/>
            <w:noWrap/>
            <w:vAlign w:val="center"/>
            <w:hideMark/>
          </w:tcPr>
          <w:p w:rsidR="00F27022" w:rsidRPr="00EF1C46" w:rsidRDefault="000748AD" w:rsidP="00F27022">
            <w:pPr>
              <w:jc w:val="center"/>
              <w:rPr>
                <w:rFonts w:eastAsia="Times New Roman" w:cstheme="minorHAnsi"/>
                <w:color w:val="000000"/>
                <w:sz w:val="16"/>
                <w:szCs w:val="1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color w:val="000000"/>
                    <w:sz w:val="16"/>
                    <w:szCs w:val="17"/>
                  </w:rPr>
                  <m:t>(x-ε)-</m:t>
                </m:r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color w:val="000000"/>
                    <w:sz w:val="16"/>
                    <w:szCs w:val="17"/>
                  </w:rPr>
                  <m:t>(x)</m:t>
                </m:r>
              </m:oMath>
            </m:oMathPara>
          </w:p>
        </w:tc>
        <w:tc>
          <w:tcPr>
            <w:tcW w:w="1584" w:type="dxa"/>
            <w:shd w:val="clear" w:color="auto" w:fill="D9D9D9" w:themeFill="background1" w:themeFillShade="D9"/>
            <w:noWrap/>
            <w:vAlign w:val="center"/>
            <w:hideMark/>
          </w:tcPr>
          <w:p w:rsidR="00F27022" w:rsidRPr="00EF1C46" w:rsidRDefault="000748AD" w:rsidP="00F27022">
            <w:pPr>
              <w:jc w:val="center"/>
              <w:rPr>
                <w:rFonts w:eastAsia="Times New Roman" w:cstheme="minorHAnsi"/>
                <w:color w:val="000000"/>
                <w:sz w:val="16"/>
                <w:szCs w:val="1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|S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color w:val="000000"/>
                    <w:sz w:val="16"/>
                    <w:szCs w:val="17"/>
                  </w:rPr>
                  <m:t>(x)-</m:t>
                </m:r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color w:val="000000"/>
                    <w:sz w:val="16"/>
                    <w:szCs w:val="17"/>
                  </w:rPr>
                  <m:t>(x)|</m:t>
                </m:r>
              </m:oMath>
            </m:oMathPara>
          </w:p>
        </w:tc>
        <w:tc>
          <w:tcPr>
            <w:tcW w:w="1584" w:type="dxa"/>
            <w:shd w:val="clear" w:color="auto" w:fill="D9D9D9" w:themeFill="background1" w:themeFillShade="D9"/>
            <w:noWrap/>
            <w:vAlign w:val="center"/>
            <w:hideMark/>
          </w:tcPr>
          <w:p w:rsidR="00F27022" w:rsidRPr="00EF1C46" w:rsidRDefault="000748AD" w:rsidP="00F27022">
            <w:pPr>
              <w:jc w:val="center"/>
              <w:rPr>
                <w:rFonts w:eastAsia="Times New Roman" w:cstheme="minorHAnsi"/>
                <w:color w:val="000000"/>
                <w:sz w:val="16"/>
                <w:szCs w:val="1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|S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color w:val="000000"/>
                    <w:sz w:val="16"/>
                    <w:szCs w:val="17"/>
                  </w:rPr>
                  <m:t>(x-ε)-</m:t>
                </m:r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color w:val="000000"/>
                    <w:sz w:val="16"/>
                    <w:szCs w:val="17"/>
                  </w:rPr>
                  <m:t>(x)|</m:t>
                </m:r>
              </m:oMath>
            </m:oMathPara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:rsidR="00F27022" w:rsidRPr="00EF1C46" w:rsidRDefault="000748AD" w:rsidP="00EF1C46">
            <w:pPr>
              <w:jc w:val="center"/>
              <w:rPr>
                <w:rFonts w:eastAsia="Times New Roman" w:cstheme="minorHAnsi"/>
                <w:color w:val="000000"/>
                <w:sz w:val="16"/>
                <w:szCs w:val="1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color w:val="000000"/>
                    <w:sz w:val="16"/>
                    <w:szCs w:val="17"/>
                  </w:rPr>
                  <m:t>(x)-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6"/>
                        <w:szCs w:val="17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6"/>
                        <w:szCs w:val="17"/>
                      </w:rPr>
                      <m:t>n,α</m:t>
                    </m:r>
                  </m:sub>
                </m:sSub>
              </m:oMath>
            </m:oMathPara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:rsidR="00F27022" w:rsidRPr="00EF1C46" w:rsidRDefault="000748AD" w:rsidP="00EF1C46">
            <w:pPr>
              <w:jc w:val="center"/>
              <w:rPr>
                <w:rFonts w:eastAsia="Times New Roman" w:cstheme="minorHAnsi"/>
                <w:color w:val="000000"/>
                <w:sz w:val="16"/>
                <w:szCs w:val="1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color w:val="000000"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theme="minorHAnsi"/>
                        <w:b w:val="0"/>
                        <w:bCs w:val="0"/>
                        <w:i/>
                        <w:color w:val="000000"/>
                        <w:sz w:val="16"/>
                        <w:szCs w:val="17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color w:val="000000"/>
                        <w:sz w:val="16"/>
                        <w:szCs w:val="17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color w:val="000000"/>
                    <w:sz w:val="16"/>
                    <w:szCs w:val="17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6"/>
                        <w:szCs w:val="17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6"/>
                        <w:szCs w:val="17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16"/>
                        <w:szCs w:val="17"/>
                      </w:rPr>
                      <m:t>n,α</m:t>
                    </m:r>
                  </m:sub>
                </m:sSub>
              </m:oMath>
            </m:oMathPara>
          </w:p>
        </w:tc>
      </w:tr>
      <w:tr w:rsidR="008D340C" w:rsidRPr="00162182" w:rsidTr="00AA7714">
        <w:trPr>
          <w:trHeight w:val="365"/>
        </w:trPr>
        <w:tc>
          <w:tcPr>
            <w:tcW w:w="445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0.4000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0.1000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0.3520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-0.2520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-0.3520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0.2520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0.3520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84" w:type="dxa"/>
            <w:vAlign w:val="center"/>
          </w:tcPr>
          <w:p w:rsidR="008D340C" w:rsidRPr="008D340C" w:rsidRDefault="008D340C" w:rsidP="008D340C">
            <w:pPr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8D340C">
              <w:rPr>
                <w:rFonts w:ascii="Calibri" w:hAnsi="Calibri" w:cs="Calibri"/>
                <w:b/>
                <w:color w:val="000000"/>
                <w:szCs w:val="18"/>
              </w:rPr>
              <w:t>0.5090</w:t>
            </w:r>
          </w:p>
        </w:tc>
      </w:tr>
      <w:tr w:rsidR="008D340C" w:rsidRPr="00162182" w:rsidTr="00AA7714">
        <w:trPr>
          <w:trHeight w:val="365"/>
        </w:trPr>
        <w:tc>
          <w:tcPr>
            <w:tcW w:w="445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0.5000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0.2000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0.5000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-0.3000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-0.4000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0.3000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Pr="008D340C" w:rsidRDefault="008D340C" w:rsidP="008D340C">
            <w:pPr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8D340C">
              <w:rPr>
                <w:rFonts w:ascii="Calibri" w:hAnsi="Calibri" w:cs="Calibri"/>
                <w:b/>
                <w:color w:val="000000"/>
                <w:szCs w:val="18"/>
              </w:rPr>
              <w:t>0.4000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0.6090</w:t>
            </w:r>
          </w:p>
        </w:tc>
      </w:tr>
      <w:tr w:rsidR="008D340C" w:rsidRPr="00162182" w:rsidTr="00AA7714">
        <w:trPr>
          <w:trHeight w:val="365"/>
        </w:trPr>
        <w:tc>
          <w:tcPr>
            <w:tcW w:w="445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0.5200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0.3000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0.5300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-0.2300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-0.3300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0.2300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0.3300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0.7090</w:t>
            </w:r>
          </w:p>
        </w:tc>
      </w:tr>
      <w:tr w:rsidR="008D340C" w:rsidRPr="00162182" w:rsidTr="00AA7714">
        <w:trPr>
          <w:trHeight w:val="365"/>
        </w:trPr>
        <w:tc>
          <w:tcPr>
            <w:tcW w:w="445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0.5800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0.4000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0.6190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-0.2190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-0.3190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0.2190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0.3190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0.8090</w:t>
            </w:r>
          </w:p>
        </w:tc>
      </w:tr>
      <w:tr w:rsidR="008D340C" w:rsidRPr="00162182" w:rsidTr="00AA7714">
        <w:trPr>
          <w:trHeight w:val="365"/>
        </w:trPr>
        <w:tc>
          <w:tcPr>
            <w:tcW w:w="445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0.6000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0.5000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0.6480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-0.1480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-0.2480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0.1480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0.2480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0.0910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0.9090</w:t>
            </w:r>
          </w:p>
        </w:tc>
      </w:tr>
      <w:tr w:rsidR="008D340C" w:rsidRPr="00162182" w:rsidTr="00AA7714">
        <w:trPr>
          <w:trHeight w:val="365"/>
        </w:trPr>
        <w:tc>
          <w:tcPr>
            <w:tcW w:w="445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0.6500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0.6000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0.7183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-0.1183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-0.2183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0.1183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0.2183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0.1910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1.0000</w:t>
            </w:r>
          </w:p>
        </w:tc>
      </w:tr>
      <w:tr w:rsidR="008D340C" w:rsidRPr="00162182" w:rsidTr="00AA7714">
        <w:trPr>
          <w:trHeight w:val="365"/>
        </w:trPr>
        <w:tc>
          <w:tcPr>
            <w:tcW w:w="445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0.8000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0.8000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0.8960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-0.0960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-0.2960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0.0960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0.2960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0.3910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1.0000</w:t>
            </w:r>
          </w:p>
        </w:tc>
      </w:tr>
      <w:tr w:rsidR="008D340C" w:rsidRPr="00162182" w:rsidTr="00AA7714">
        <w:trPr>
          <w:trHeight w:val="365"/>
        </w:trPr>
        <w:tc>
          <w:tcPr>
            <w:tcW w:w="445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0.8000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0.8000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0.8960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-0.0960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-0.0960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0.0960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0.0960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0.3910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1.0000</w:t>
            </w:r>
          </w:p>
        </w:tc>
      </w:tr>
      <w:tr w:rsidR="008D340C" w:rsidRPr="00162182" w:rsidTr="00AA7714">
        <w:trPr>
          <w:trHeight w:val="365"/>
        </w:trPr>
        <w:tc>
          <w:tcPr>
            <w:tcW w:w="445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0.8200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0.9000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0.9145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-0.0145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-0.1145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0.0145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0.1145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0.4910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1.0000</w:t>
            </w:r>
          </w:p>
        </w:tc>
      </w:tr>
      <w:tr w:rsidR="008D340C" w:rsidRPr="00162182" w:rsidTr="00AA7714">
        <w:trPr>
          <w:trHeight w:val="365"/>
        </w:trPr>
        <w:tc>
          <w:tcPr>
            <w:tcW w:w="445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0.9500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440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0.9928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0.0072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-0.0928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0.0072</w:t>
            </w:r>
          </w:p>
        </w:tc>
        <w:tc>
          <w:tcPr>
            <w:tcW w:w="1584" w:type="dxa"/>
            <w:noWrap/>
            <w:vAlign w:val="center"/>
            <w:hideMark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0.0928</w:t>
            </w:r>
          </w:p>
        </w:tc>
        <w:tc>
          <w:tcPr>
            <w:tcW w:w="1584" w:type="dxa"/>
            <w:vAlign w:val="center"/>
          </w:tcPr>
          <w:p w:rsidR="008D340C" w:rsidRPr="008D340C" w:rsidRDefault="008D340C" w:rsidP="008D340C">
            <w:pPr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8D340C">
              <w:rPr>
                <w:rFonts w:ascii="Calibri" w:hAnsi="Calibri" w:cs="Calibri"/>
                <w:b/>
                <w:color w:val="000000"/>
                <w:szCs w:val="18"/>
              </w:rPr>
              <w:t>0.5910</w:t>
            </w:r>
          </w:p>
        </w:tc>
        <w:tc>
          <w:tcPr>
            <w:tcW w:w="1584" w:type="dxa"/>
            <w:vAlign w:val="center"/>
          </w:tcPr>
          <w:p w:rsidR="008D340C" w:rsidRDefault="008D340C" w:rsidP="008D34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1.0000</w:t>
            </w:r>
          </w:p>
        </w:tc>
      </w:tr>
    </w:tbl>
    <w:tbl>
      <w:tblPr>
        <w:tblStyle w:val="TableGrid"/>
        <w:tblW w:w="14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9267"/>
      </w:tblGrid>
      <w:tr w:rsidR="00786021" w:rsidTr="00E513D8">
        <w:trPr>
          <w:trHeight w:val="3850"/>
        </w:trPr>
        <w:tc>
          <w:tcPr>
            <w:tcW w:w="5040" w:type="dxa"/>
          </w:tcPr>
          <w:p w:rsidR="00AA7714" w:rsidRDefault="00AA7714" w:rsidP="00162182">
            <w:pPr>
              <w:rPr>
                <w:rFonts w:cstheme="minorHAnsi"/>
                <w:sz w:val="20"/>
              </w:rPr>
            </w:pPr>
          </w:p>
          <w:p w:rsidR="00786021" w:rsidRDefault="00786021" w:rsidP="00162182">
            <w:pPr>
              <w:rPr>
                <w:rFonts w:cstheme="minorHAnsi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798C1DF" wp14:editId="2A5242E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157480</wp:posOffset>
                  </wp:positionV>
                  <wp:extent cx="3027680" cy="2482850"/>
                  <wp:effectExtent l="0" t="0" r="1270" b="0"/>
                  <wp:wrapTight wrapText="bothSides">
                    <wp:wrapPolygon edited="0">
                      <wp:start x="0" y="0"/>
                      <wp:lineTo x="0" y="21379"/>
                      <wp:lineTo x="21473" y="21379"/>
                      <wp:lineTo x="21473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568" r="7315" b="11285"/>
                          <a:stretch/>
                        </pic:blipFill>
                        <pic:spPr bwMode="auto">
                          <a:xfrm>
                            <a:off x="0" y="0"/>
                            <a:ext cx="3027680" cy="2482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A2C07" w:rsidRDefault="00CA2C07" w:rsidP="00162182">
            <w:pPr>
              <w:rPr>
                <w:rFonts w:cstheme="minorHAnsi"/>
                <w:sz w:val="20"/>
              </w:rPr>
            </w:pPr>
          </w:p>
        </w:tc>
        <w:tc>
          <w:tcPr>
            <w:tcW w:w="9267" w:type="dxa"/>
          </w:tcPr>
          <w:p w:rsidR="00AA7714" w:rsidRDefault="00AA7714" w:rsidP="009B68B4">
            <w:pPr>
              <w:jc w:val="both"/>
              <w:rPr>
                <w:rFonts w:cstheme="minorHAnsi"/>
                <w:sz w:val="20"/>
              </w:rPr>
            </w:pPr>
          </w:p>
          <w:p w:rsidR="00786021" w:rsidRDefault="00786021" w:rsidP="009B68B4">
            <w:pPr>
              <w:jc w:val="both"/>
              <w:rPr>
                <w:rFonts w:cstheme="minorHAnsi"/>
                <w:sz w:val="20"/>
              </w:rPr>
            </w:pPr>
          </w:p>
          <w:p w:rsidR="009B68B4" w:rsidRPr="009B68B4" w:rsidRDefault="000748AD" w:rsidP="002D152E">
            <w:pPr>
              <w:ind w:left="2862"/>
              <w:rPr>
                <w:rFonts w:eastAsiaTheme="minorEastAsia" w:cstheme="minorHAnsi"/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sz w:val="20"/>
                </w:rPr>
                <m:t xml:space="preserve">: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 w:cstheme="minorHAnsi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0"/>
                    </w:rPr>
                    <m:t>x</m:t>
                  </m:r>
                </m:e>
              </m:d>
              <m:r>
                <w:rPr>
                  <w:rFonts w:ascii="Cambria Math" w:hAnsi="Cambria Math" w:cstheme="minorHAnsi"/>
                  <w:sz w:val="20"/>
                </w:rPr>
                <m:t>=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 w:cstheme="minorHAnsi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0"/>
                    </w:rPr>
                    <m:t>x</m:t>
                  </m:r>
                </m:e>
              </m:d>
            </m:oMath>
            <w:r w:rsidR="0000589D">
              <w:rPr>
                <w:rFonts w:eastAsiaTheme="minorEastAsia" w:cstheme="minorHAnsi"/>
                <w:sz w:val="20"/>
              </w:rPr>
              <w:t xml:space="preserve">       for all </w:t>
            </w:r>
            <m:oMath>
              <m:r>
                <w:rPr>
                  <w:rFonts w:ascii="Cambria Math" w:hAnsi="Cambria Math" w:cstheme="minorHAnsi"/>
                  <w:sz w:val="20"/>
                </w:rPr>
                <m:t>x</m:t>
              </m:r>
            </m:oMath>
            <w:r w:rsidR="004567CA">
              <w:rPr>
                <w:rFonts w:eastAsiaTheme="minorEastAsia" w:cstheme="minorHAnsi"/>
                <w:sz w:val="20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</w:rPr>
                    <m:t>3-2x</m:t>
                  </m:r>
                </m:e>
              </m:d>
            </m:oMath>
          </w:p>
          <w:p w:rsidR="009B68B4" w:rsidRDefault="000748AD" w:rsidP="002D152E">
            <w:pPr>
              <w:ind w:left="2862"/>
              <w:rPr>
                <w:rFonts w:eastAsiaTheme="minorEastAsia" w:cstheme="minorHAnsi"/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</w:rPr>
                    <m:t>A</m:t>
                  </m:r>
                </m:sub>
              </m:sSub>
              <m:r>
                <w:rPr>
                  <w:rFonts w:ascii="Cambria Math" w:hAnsi="Cambria Math" w:cstheme="minorHAnsi"/>
                  <w:sz w:val="20"/>
                </w:rPr>
                <m:t xml:space="preserve">: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</w:rPr>
                    <m:t>x</m:t>
                  </m:r>
                </m:sub>
              </m:sSub>
              <m:r>
                <w:rPr>
                  <w:rFonts w:ascii="Cambria Math" w:hAnsi="Cambria Math" w:cstheme="minorHAnsi"/>
                  <w:sz w:val="20"/>
                </w:rPr>
                <m:t>(x)≠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sz w:val="20"/>
                </w:rPr>
                <m:t>(x)</m:t>
              </m:r>
            </m:oMath>
            <w:r w:rsidR="009B68B4">
              <w:rPr>
                <w:rFonts w:eastAsiaTheme="minorEastAsia" w:cstheme="minorHAnsi"/>
                <w:sz w:val="20"/>
              </w:rPr>
              <w:t xml:space="preserve">       for some </w:t>
            </w:r>
            <m:oMath>
              <m:r>
                <w:rPr>
                  <w:rFonts w:ascii="Cambria Math" w:hAnsi="Cambria Math" w:cstheme="minorHAnsi"/>
                  <w:sz w:val="20"/>
                </w:rPr>
                <m:t>x</m:t>
              </m:r>
            </m:oMath>
          </w:p>
          <w:p w:rsidR="006C6AFF" w:rsidRDefault="006C6AFF" w:rsidP="002D152E">
            <w:pPr>
              <w:ind w:left="2862"/>
              <w:rPr>
                <w:rFonts w:eastAsiaTheme="minorEastAsia" w:cstheme="minorHAnsi"/>
                <w:sz w:val="20"/>
              </w:rPr>
            </w:pPr>
          </w:p>
          <w:p w:rsidR="00AE7556" w:rsidRPr="00AE7556" w:rsidRDefault="00AE7556" w:rsidP="0000589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</w:rPr>
              <w:t xml:space="preserve">To calculate the KS statistic,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hAnsi="Cambria Math" w:cstheme="minorHAnsi"/>
                  <w:sz w:val="20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20"/>
                      <w:szCs w:val="2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inorHAnsi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sup</m:t>
                      </m:r>
                    </m:e>
                    <m:lim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x</m:t>
                      </m: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theme="minorHAnsi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Times New Roman" w:hAnsi="Cambria Math" w:cstheme="minorHAnsi"/>
                          <w:color w:val="000000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eastAsia="Times New Roman" w:hAnsi="Cambria Math" w:cstheme="minorHAnsi"/>
                          <w:i/>
                          <w:color w:val="000000"/>
                          <w:sz w:val="20"/>
                          <w:szCs w:val="20"/>
                        </w:rPr>
                      </m:ctrlPr>
                    </m:e>
                  </m:d>
                  <m:r>
                    <w:rPr>
                      <w:rFonts w:ascii="Cambria Math" w:eastAsia="Times New Roman" w:hAnsi="Cambria Math" w:cstheme="minorHAnsi"/>
                      <w:color w:val="000000"/>
                      <w:sz w:val="20"/>
                      <w:szCs w:val="20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Times New Roman" w:hAnsi="Cambria Math" w:cstheme="minorHAnsi"/>
                          <w:i/>
                          <w:color w:val="000000"/>
                          <w:sz w:val="20"/>
                          <w:szCs w:val="20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x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eastAsia="Times New Roman" w:hAnsi="Cambria Math" w:cstheme="minorHAnsi"/>
                          <w:color w:val="000000"/>
                          <w:sz w:val="20"/>
                          <w:szCs w:val="20"/>
                        </w:rPr>
                        <m:t>[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|S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theme="minorHAnsi"/>
                          <w:color w:val="000000"/>
                          <w:sz w:val="20"/>
                          <w:szCs w:val="20"/>
                        </w:rPr>
                        <m:t>(x)-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theme="minorHAnsi"/>
                          <w:color w:val="000000"/>
                          <w:sz w:val="20"/>
                          <w:szCs w:val="20"/>
                        </w:rPr>
                        <m:t>(x)|,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|S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theme="minorHAnsi"/>
                          <w:color w:val="000000"/>
                          <w:sz w:val="20"/>
                          <w:szCs w:val="20"/>
                        </w:rPr>
                        <m:t>(x-ε)-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color w:val="000000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theme="minorHAnsi"/>
                          <w:color w:val="000000"/>
                          <w:sz w:val="20"/>
                          <w:szCs w:val="20"/>
                        </w:rPr>
                        <m:t>(x)|]</m:t>
                      </m:r>
                    </m:e>
                  </m:func>
                </m:e>
              </m:func>
            </m:oMath>
            <w:r w:rsidR="008D340C">
              <w:rPr>
                <w:rFonts w:eastAsiaTheme="minorEastAsia" w:cstheme="minorHAnsi"/>
                <w:sz w:val="20"/>
                <w:szCs w:val="20"/>
              </w:rPr>
              <w:t xml:space="preserve"> = 0.40</w:t>
            </w:r>
            <w:r>
              <w:rPr>
                <w:rFonts w:cstheme="minorHAnsi"/>
                <w:sz w:val="20"/>
                <w:szCs w:val="20"/>
              </w:rPr>
              <w:br/>
            </w:r>
          </w:p>
          <w:p w:rsidR="007B6CC9" w:rsidRDefault="003529E5" w:rsidP="0000589D">
            <w:pPr>
              <w:jc w:val="both"/>
              <w:rPr>
                <w:rFonts w:eastAsiaTheme="minorEastAsia"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Significance level is set at </w:t>
            </w:r>
            <m:oMath>
              <m:r>
                <w:rPr>
                  <w:rFonts w:ascii="Cambria Math" w:hAnsi="Cambria Math" w:cstheme="minorHAnsi"/>
                  <w:sz w:val="20"/>
                </w:rPr>
                <m:t>α=0.05</m:t>
              </m:r>
            </m:oMath>
            <w:r>
              <w:rPr>
                <w:rFonts w:cstheme="minorHAnsi"/>
                <w:sz w:val="20"/>
              </w:rPr>
              <w:t xml:space="preserve">. </w:t>
            </w:r>
            <w:r w:rsidR="007B6CC9">
              <w:rPr>
                <w:rFonts w:eastAsiaTheme="minorEastAsia" w:cstheme="minorHAnsi"/>
                <w:sz w:val="20"/>
              </w:rPr>
              <w:t xml:space="preserve">In Table F, the rejection region of </w:t>
            </w:r>
            <m:oMath>
              <m:r>
                <w:rPr>
                  <w:rFonts w:ascii="Cambria Math" w:eastAsiaTheme="minorEastAsia" w:hAnsi="Cambria Math" w:cstheme="minorHAnsi"/>
                  <w:sz w:val="20"/>
                </w:rPr>
                <m:t>0.05,  n=10</m:t>
              </m:r>
            </m:oMath>
            <w:r w:rsidR="0000589D">
              <w:rPr>
                <w:rFonts w:eastAsiaTheme="minorEastAsia" w:cstheme="minorHAnsi"/>
                <w:sz w:val="20"/>
              </w:rPr>
              <w:t xml:space="preserve"> is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0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inorHAnsi"/>
                      <w:sz w:val="20"/>
                    </w:rPr>
                    <m:t>n,α</m:t>
                  </m:r>
                </m:sub>
              </m:sSub>
              <m:r>
                <w:rPr>
                  <w:rFonts w:ascii="Cambria Math" w:hAnsi="Cambria Math" w:cstheme="minorHAnsi"/>
                  <w:sz w:val="20"/>
                </w:rPr>
                <m:t>≥0.409</m:t>
              </m:r>
            </m:oMath>
            <w:r w:rsidR="007B6CC9">
              <w:rPr>
                <w:rFonts w:eastAsiaTheme="minorEastAsia" w:cstheme="minorHAnsi"/>
                <w:sz w:val="20"/>
              </w:rPr>
              <w:t>. Since the</w:t>
            </w:r>
            <w:r w:rsidR="00AE7556">
              <w:rPr>
                <w:rFonts w:eastAsiaTheme="minorEastAsia" w:cstheme="minorHAnsi"/>
                <w:sz w:val="20"/>
              </w:rPr>
              <w:t xml:space="preserve"> calculated</w:t>
            </w:r>
            <w:r w:rsidR="007B6CC9">
              <w:rPr>
                <w:rFonts w:eastAsiaTheme="minorEastAsia" w:cstheme="minorHAnsi"/>
                <w:sz w:val="20"/>
              </w:rPr>
              <w:t xml:space="preserve"> </w:t>
            </w:r>
            <w:r w:rsidR="0000589D">
              <w:rPr>
                <w:rFonts w:eastAsiaTheme="minorEastAsia" w:cstheme="minorHAnsi"/>
                <w:sz w:val="20"/>
              </w:rPr>
              <w:t>KS</w:t>
            </w:r>
            <w:r w:rsidR="007B6CC9">
              <w:rPr>
                <w:rFonts w:eastAsiaTheme="minorEastAsia" w:cstheme="minorHAnsi"/>
                <w:sz w:val="20"/>
              </w:rPr>
              <w:t xml:space="preserve"> statistic does not exceed of the tabular value, </w:t>
            </w:r>
            <w:r w:rsidR="0000589D">
              <w:rPr>
                <w:rFonts w:eastAsiaTheme="minorEastAsia" w:cstheme="minorHAnsi"/>
                <w:sz w:val="20"/>
              </w:rPr>
              <w:t xml:space="preserve">the </w:t>
            </w:r>
            <w:r w:rsidR="003F1F2E">
              <w:rPr>
                <w:rFonts w:eastAsiaTheme="minorEastAsia" w:cstheme="minorHAnsi"/>
                <w:sz w:val="20"/>
              </w:rPr>
              <w:t xml:space="preserve">null hypothesis is not rejected; following a distribution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</w:rPr>
                    <m:t>3-2x</m:t>
                  </m:r>
                </m:e>
              </m:d>
            </m:oMath>
            <w:r w:rsidR="00CD641F">
              <w:rPr>
                <w:rFonts w:eastAsiaTheme="minorEastAsia" w:cstheme="minorHAnsi"/>
                <w:sz w:val="20"/>
              </w:rPr>
              <w:t xml:space="preserve"> from the proportion of correct answers a student gets on a test</w:t>
            </w:r>
            <w:r w:rsidR="003F1F2E">
              <w:rPr>
                <w:rFonts w:eastAsiaTheme="minorEastAsia" w:cstheme="minorHAnsi"/>
                <w:sz w:val="20"/>
              </w:rPr>
              <w:t>.</w:t>
            </w:r>
          </w:p>
          <w:p w:rsidR="003F1F2E" w:rsidRDefault="003F1F2E" w:rsidP="0000589D">
            <w:pPr>
              <w:jc w:val="both"/>
              <w:rPr>
                <w:rFonts w:eastAsiaTheme="minorEastAsia" w:cstheme="minorHAnsi"/>
                <w:sz w:val="20"/>
              </w:rPr>
            </w:pPr>
          </w:p>
          <w:p w:rsidR="00AA7714" w:rsidRPr="00AA7714" w:rsidRDefault="00E506F2" w:rsidP="0000589D">
            <w:pPr>
              <w:jc w:val="both"/>
              <w:rPr>
                <w:rFonts w:eastAsiaTheme="minorEastAsia" w:cstheme="minorHAnsi"/>
                <w:sz w:val="20"/>
              </w:rPr>
            </w:pPr>
            <w:r>
              <w:rPr>
                <w:rFonts w:eastAsiaTheme="minorEastAsia" w:cstheme="minorHAnsi"/>
                <w:sz w:val="20"/>
              </w:rPr>
              <w:t xml:space="preserve">P-value method also does not </w:t>
            </w:r>
            <w:r w:rsidR="002D152E">
              <w:rPr>
                <w:rFonts w:eastAsiaTheme="minorEastAsia" w:cstheme="minorHAnsi"/>
                <w:sz w:val="20"/>
              </w:rPr>
              <w:t>reject the null hypothesis</w:t>
            </w:r>
            <w:r w:rsidR="00AE3B27">
              <w:rPr>
                <w:rFonts w:eastAsiaTheme="minorEastAsia" w:cstheme="minorHAnsi"/>
                <w:sz w:val="20"/>
              </w:rPr>
              <w:t xml:space="preserve"> at </w:t>
            </w:r>
            <m:oMath>
              <m:r>
                <w:rPr>
                  <w:rFonts w:ascii="Cambria Math" w:eastAsiaTheme="minorEastAsia" w:hAnsi="Cambria Math" w:cstheme="minorHAnsi"/>
                  <w:sz w:val="20"/>
                </w:rPr>
                <m:t>0.05</m:t>
              </m:r>
            </m:oMath>
            <w:r w:rsidR="00AE3B27">
              <w:rPr>
                <w:rFonts w:eastAsiaTheme="minorEastAsia" w:cstheme="minorHAnsi"/>
                <w:sz w:val="20"/>
              </w:rPr>
              <w:t xml:space="preserve"> level of significance</w:t>
            </w:r>
            <w:r w:rsidR="002D152E">
              <w:rPr>
                <w:rFonts w:eastAsiaTheme="minorEastAsia" w:cstheme="minorHAnsi"/>
                <w:sz w:val="20"/>
              </w:rPr>
              <w:t>:</w:t>
            </w:r>
            <w:r w:rsidR="00AA7714">
              <w:rPr>
                <w:rFonts w:eastAsiaTheme="minorEastAsia" w:cstheme="minorHAnsi"/>
                <w:sz w:val="20"/>
              </w:rPr>
              <w:t xml:space="preserve"> </w:t>
            </w:r>
          </w:p>
          <w:p w:rsidR="0000589D" w:rsidRPr="00AA7714" w:rsidRDefault="00E506F2" w:rsidP="0000589D">
            <w:pPr>
              <w:jc w:val="both"/>
              <w:rPr>
                <w:rFonts w:eastAsiaTheme="minorEastAsia" w:cstheme="minorHAnsi"/>
                <w:sz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theme="minorHAnsi"/>
                    <w:sz w:val="20"/>
                  </w:rPr>
                  <m:t>0.05&lt;P</m:t>
                </m:r>
                <m:d>
                  <m:dPr>
                    <m:begChr m:val="["/>
                    <m:endChr m:val="|"/>
                    <m:ctrlPr>
                      <w:rPr>
                        <w:rFonts w:ascii="Cambria Math" w:eastAsiaTheme="minorEastAsia" w:hAnsi="Cambria Math" w:cstheme="minorHAnsi"/>
                        <w:i/>
                        <w:sz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20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HAnsi"/>
                        <w:sz w:val="20"/>
                      </w:rPr>
                      <m:t xml:space="preserve">≥0.40 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 w:val="20"/>
                  </w:rPr>
                  <m:t>]&lt;0.10</m:t>
                </m:r>
              </m:oMath>
            </m:oMathPara>
          </w:p>
          <w:p w:rsidR="003F1F2E" w:rsidRDefault="003F1F2E" w:rsidP="0000589D">
            <w:pPr>
              <w:jc w:val="both"/>
              <w:rPr>
                <w:rFonts w:eastAsiaTheme="minorEastAsia" w:cstheme="minorHAnsi"/>
                <w:sz w:val="20"/>
              </w:rPr>
            </w:pPr>
          </w:p>
          <w:p w:rsidR="00AA7714" w:rsidRDefault="00E506F2" w:rsidP="003F1F2E">
            <w:pPr>
              <w:jc w:val="both"/>
              <w:rPr>
                <w:rFonts w:eastAsiaTheme="minorEastAsia" w:cstheme="minorHAnsi"/>
                <w:sz w:val="20"/>
              </w:rPr>
            </w:pPr>
            <w:r>
              <w:rPr>
                <w:rFonts w:eastAsiaTheme="minorEastAsia" w:cstheme="minorHAnsi"/>
                <w:sz w:val="20"/>
              </w:rPr>
              <w:t>The confidence bands are as follows:</w:t>
            </w:r>
            <w:r w:rsidR="00AA7714">
              <w:rPr>
                <w:rFonts w:eastAsiaTheme="minorEastAsia" w:cstheme="minorHAnsi"/>
                <w:sz w:val="20"/>
              </w:rPr>
              <w:t xml:space="preserve"> </w:t>
            </w:r>
          </w:p>
          <w:p w:rsidR="003F1F2E" w:rsidRPr="00AA7714" w:rsidRDefault="000748AD" w:rsidP="00786021">
            <w:pPr>
              <w:jc w:val="both"/>
              <w:rPr>
                <w:rFonts w:eastAsiaTheme="minorEastAsia" w:cstheme="minorHAnsi"/>
                <w:sz w:val="20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0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0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theme="minorHAnsi"/>
                  <w:sz w:val="20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0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Theme="minorEastAsia" w:hAnsi="Cambria Math" w:cstheme="minorHAnsi"/>
                          <w:sz w:val="20"/>
                        </w:rPr>
                        <m:t xml:space="preserve">  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HAnsi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0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0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theme="minorHAnsi"/>
                          <w:sz w:val="20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0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0"/>
                            </w:rPr>
                            <m:t>n,a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0"/>
                        </w:rPr>
                        <m:t>,0</m:t>
                      </m:r>
                    </m:e>
                  </m:d>
                  <m:r>
                    <w:rPr>
                      <w:rFonts w:ascii="Cambria Math" w:eastAsiaTheme="minorEastAsia" w:hAnsi="Cambria Math" w:cstheme="minorHAnsi"/>
                      <w:sz w:val="20"/>
                    </w:rPr>
                    <m:t>=0.591</m:t>
                  </m:r>
                </m:e>
              </m:func>
            </m:oMath>
            <w:r w:rsidR="00786021">
              <w:rPr>
                <w:rFonts w:eastAsiaTheme="minorEastAsia" w:cstheme="minorHAnsi"/>
                <w:sz w:val="20"/>
              </w:rPr>
              <w:t xml:space="preserve"> and 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0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0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theme="minorHAnsi"/>
                  <w:sz w:val="20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0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eastAsiaTheme="minorEastAsia" w:hAnsi="Cambria Math" w:cstheme="minorHAnsi"/>
                          <w:sz w:val="20"/>
                        </w:rPr>
                        <m:t xml:space="preserve"> </m:t>
                      </m:r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HAnsi"/>
                          <w:i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0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0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theme="minorHAnsi"/>
                          <w:sz w:val="20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0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0"/>
                            </w:rPr>
                            <m:t>n,a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0"/>
                        </w:rPr>
                        <m:t>,1</m:t>
                      </m:r>
                    </m:e>
                  </m:d>
                  <m:r>
                    <w:rPr>
                      <w:rFonts w:ascii="Cambria Math" w:eastAsiaTheme="minorEastAsia" w:hAnsi="Cambria Math" w:cstheme="minorHAnsi"/>
                      <w:sz w:val="20"/>
                    </w:rPr>
                    <m:t>=0.509</m:t>
                  </m:r>
                </m:e>
              </m:func>
            </m:oMath>
          </w:p>
        </w:tc>
      </w:tr>
    </w:tbl>
    <w:p w:rsidR="00E30E0B" w:rsidRDefault="00E30E0B" w:rsidP="00E30E0B">
      <w:pPr>
        <w:rPr>
          <w:rFonts w:cstheme="minorHAnsi"/>
          <w:sz w:val="20"/>
        </w:rPr>
      </w:pPr>
    </w:p>
    <w:p w:rsidR="000748AD" w:rsidRPr="000748AD" w:rsidRDefault="000748AD" w:rsidP="00E30E0B">
      <w:pPr>
        <w:rPr>
          <w:b/>
        </w:rPr>
      </w:pPr>
      <w:r w:rsidRPr="00F66608">
        <w:rPr>
          <w:b/>
        </w:rPr>
        <w:lastRenderedPageBreak/>
        <w:t>Adrian Cuyugan</w:t>
      </w:r>
      <w:r>
        <w:rPr>
          <w:b/>
        </w:rPr>
        <w:t xml:space="preserve">  </w:t>
      </w:r>
      <w:r>
        <w:rPr>
          <w:b/>
        </w:rPr>
        <w:tab/>
        <w:t>2014-91450</w:t>
      </w:r>
      <w:r w:rsidRPr="00F66608">
        <w:rPr>
          <w:b/>
        </w:rPr>
        <w:tab/>
        <w:t xml:space="preserve"> </w:t>
      </w:r>
      <w:r w:rsidRPr="00F66608">
        <w:rPr>
          <w:b/>
        </w:rPr>
        <w:tab/>
      </w:r>
      <w:r>
        <w:rPr>
          <w:b/>
        </w:rPr>
        <w:tab/>
      </w:r>
      <w:r w:rsidRPr="00F66608">
        <w:rPr>
          <w:b/>
        </w:rPr>
        <w:t>Stat 266</w:t>
      </w:r>
      <w:r w:rsidRPr="00F66608">
        <w:rPr>
          <w:b/>
        </w:rPr>
        <w:tab/>
      </w:r>
      <w:r>
        <w:rPr>
          <w:b/>
        </w:rPr>
        <w:tab/>
      </w:r>
      <w:r w:rsidRPr="00F66608">
        <w:rPr>
          <w:b/>
        </w:rPr>
        <w:t xml:space="preserve">Test of Goodness of Fit: </w:t>
      </w:r>
      <w:proofErr w:type="spellStart"/>
      <w:r w:rsidRPr="00F66608">
        <w:rPr>
          <w:b/>
        </w:rPr>
        <w:t>Komolgorov</w:t>
      </w:r>
      <w:proofErr w:type="spellEnd"/>
      <w:r w:rsidRPr="00F66608">
        <w:rPr>
          <w:b/>
        </w:rPr>
        <w:t>-Smirnov One Sample Statistic</w:t>
      </w:r>
      <w:bookmarkStart w:id="0" w:name="_GoBack"/>
      <w:bookmarkEnd w:id="0"/>
    </w:p>
    <w:p w:rsidR="00E30E0B" w:rsidRDefault="00E30E0B" w:rsidP="00E30E0B">
      <w:pPr>
        <w:pStyle w:val="SourceCode"/>
      </w:pPr>
      <w:proofErr w:type="spellStart"/>
      <w:r>
        <w:rPr>
          <w:rStyle w:val="NormalTok"/>
          <w:rFonts w:cstheme="minorBidi"/>
        </w:rPr>
        <w:t>ks.observed</w:t>
      </w:r>
      <w:proofErr w:type="spellEnd"/>
      <w:r>
        <w:rPr>
          <w:rStyle w:val="NormalTok"/>
          <w:rFonts w:cstheme="minorBidi"/>
        </w:rPr>
        <w:t xml:space="preserve"> &lt;-</w:t>
      </w:r>
      <w:r>
        <w:rPr>
          <w:rStyle w:val="StringTok"/>
          <w:rFonts w:cstheme="minorBidi"/>
        </w:rPr>
        <w:t xml:space="preserve"> </w:t>
      </w:r>
      <w:proofErr w:type="gramStart"/>
      <w:r>
        <w:rPr>
          <w:rStyle w:val="KeywordTok"/>
          <w:rFonts w:cstheme="minorBidi"/>
        </w:rPr>
        <w:t>c</w:t>
      </w:r>
      <w:r>
        <w:rPr>
          <w:rStyle w:val="NormalTok"/>
          <w:rFonts w:cstheme="minorBidi"/>
        </w:rPr>
        <w:t>(</w:t>
      </w:r>
      <w:proofErr w:type="gramEnd"/>
      <w:r>
        <w:rPr>
          <w:rStyle w:val="FloatTok"/>
          <w:rFonts w:cstheme="minorBidi"/>
        </w:rPr>
        <w:t>0.40</w:t>
      </w:r>
      <w:r>
        <w:rPr>
          <w:rStyle w:val="NormalTok"/>
          <w:rFonts w:cstheme="minorBidi"/>
        </w:rPr>
        <w:t xml:space="preserve">, </w:t>
      </w:r>
      <w:r>
        <w:rPr>
          <w:rStyle w:val="FloatTok"/>
          <w:rFonts w:cstheme="minorBidi"/>
        </w:rPr>
        <w:t>0.50</w:t>
      </w:r>
      <w:r>
        <w:rPr>
          <w:rStyle w:val="NormalTok"/>
          <w:rFonts w:cstheme="minorBidi"/>
        </w:rPr>
        <w:t xml:space="preserve">, </w:t>
      </w:r>
      <w:r>
        <w:rPr>
          <w:rStyle w:val="FloatTok"/>
          <w:rFonts w:cstheme="minorBidi"/>
        </w:rPr>
        <w:t>0.52</w:t>
      </w:r>
      <w:r>
        <w:rPr>
          <w:rStyle w:val="NormalTok"/>
          <w:rFonts w:cstheme="minorBidi"/>
        </w:rPr>
        <w:t xml:space="preserve">, </w:t>
      </w:r>
      <w:r>
        <w:rPr>
          <w:rStyle w:val="FloatTok"/>
          <w:rFonts w:cstheme="minorBidi"/>
        </w:rPr>
        <w:t>0.58</w:t>
      </w:r>
      <w:r>
        <w:rPr>
          <w:rStyle w:val="NormalTok"/>
          <w:rFonts w:cstheme="minorBidi"/>
        </w:rPr>
        <w:t xml:space="preserve">, </w:t>
      </w:r>
      <w:r>
        <w:rPr>
          <w:rStyle w:val="FloatTok"/>
          <w:rFonts w:cstheme="minorBidi"/>
        </w:rPr>
        <w:t>0.60</w:t>
      </w:r>
      <w:r>
        <w:rPr>
          <w:rStyle w:val="NormalTok"/>
          <w:rFonts w:cstheme="minorBidi"/>
        </w:rPr>
        <w:t xml:space="preserve">, </w:t>
      </w:r>
      <w:r>
        <w:rPr>
          <w:rStyle w:val="FloatTok"/>
          <w:rFonts w:cstheme="minorBidi"/>
        </w:rPr>
        <w:t>0.65</w:t>
      </w:r>
      <w:r>
        <w:rPr>
          <w:rStyle w:val="NormalTok"/>
          <w:rFonts w:cstheme="minorBidi"/>
        </w:rPr>
        <w:t xml:space="preserve">, </w:t>
      </w:r>
      <w:r>
        <w:rPr>
          <w:rStyle w:val="FloatTok"/>
          <w:rFonts w:cstheme="minorBidi"/>
        </w:rPr>
        <w:t>0.80</w:t>
      </w:r>
      <w:r>
        <w:rPr>
          <w:rStyle w:val="NormalTok"/>
          <w:rFonts w:cstheme="minorBidi"/>
        </w:rPr>
        <w:t xml:space="preserve">, </w:t>
      </w:r>
      <w:r>
        <w:rPr>
          <w:rStyle w:val="FloatTok"/>
          <w:rFonts w:cstheme="minorBidi"/>
        </w:rPr>
        <w:t>0.80</w:t>
      </w:r>
      <w:r>
        <w:rPr>
          <w:rStyle w:val="NormalTok"/>
          <w:rFonts w:cstheme="minorBidi"/>
        </w:rPr>
        <w:t xml:space="preserve">, </w:t>
      </w:r>
      <w:r>
        <w:rPr>
          <w:rStyle w:val="FloatTok"/>
          <w:rFonts w:cstheme="minorBidi"/>
        </w:rPr>
        <w:t>0.82</w:t>
      </w:r>
      <w:r>
        <w:rPr>
          <w:rStyle w:val="NormalTok"/>
          <w:rFonts w:cstheme="minorBidi"/>
        </w:rPr>
        <w:t xml:space="preserve">, </w:t>
      </w:r>
      <w:r>
        <w:rPr>
          <w:rStyle w:val="FloatTok"/>
          <w:rFonts w:cstheme="minorBidi"/>
        </w:rPr>
        <w:t>0.95</w:t>
      </w:r>
      <w:r>
        <w:rPr>
          <w:rStyle w:val="NormalTok"/>
          <w:rFonts w:cstheme="minorBidi"/>
        </w:rPr>
        <w:t>)</w:t>
      </w:r>
      <w:r>
        <w:br/>
      </w:r>
      <w:proofErr w:type="spellStart"/>
      <w:r>
        <w:rPr>
          <w:rStyle w:val="NormalTok"/>
          <w:rFonts w:cstheme="minorBidi"/>
        </w:rPr>
        <w:t>ks.hypothesized</w:t>
      </w:r>
      <w:proofErr w:type="spellEnd"/>
      <w:r>
        <w:rPr>
          <w:rStyle w:val="NormalTok"/>
          <w:rFonts w:cstheme="minorBidi"/>
        </w:rPr>
        <w:t xml:space="preserve"> &lt;-</w:t>
      </w:r>
      <w:r>
        <w:rPr>
          <w:rStyle w:val="StringTok"/>
          <w:rFonts w:cstheme="minorBidi"/>
        </w:rPr>
        <w:t xml:space="preserve"> </w:t>
      </w:r>
      <w:r>
        <w:rPr>
          <w:rStyle w:val="NormalTok"/>
          <w:rFonts w:cstheme="minorBidi"/>
        </w:rPr>
        <w:t>(ks.observed^</w:t>
      </w:r>
      <w:r>
        <w:rPr>
          <w:rStyle w:val="DecValTok"/>
          <w:rFonts w:cstheme="minorBidi"/>
        </w:rPr>
        <w:t>2</w:t>
      </w:r>
      <w:r>
        <w:rPr>
          <w:rStyle w:val="NormalTok"/>
          <w:rFonts w:cstheme="minorBidi"/>
        </w:rPr>
        <w:t>)*(</w:t>
      </w:r>
      <w:r>
        <w:rPr>
          <w:rStyle w:val="DecValTok"/>
          <w:rFonts w:cstheme="minorBidi"/>
        </w:rPr>
        <w:t>3-2</w:t>
      </w:r>
      <w:r>
        <w:rPr>
          <w:rStyle w:val="NormalTok"/>
          <w:rFonts w:cstheme="minorBidi"/>
        </w:rPr>
        <w:t>*</w:t>
      </w:r>
      <w:proofErr w:type="spellStart"/>
      <w:r>
        <w:rPr>
          <w:rStyle w:val="NormalTok"/>
          <w:rFonts w:cstheme="minorBidi"/>
        </w:rPr>
        <w:t>ks.observed</w:t>
      </w:r>
      <w:proofErr w:type="spellEnd"/>
      <w:r>
        <w:rPr>
          <w:rStyle w:val="NormalTok"/>
          <w:rFonts w:cstheme="minorBidi"/>
        </w:rPr>
        <w:t>)</w:t>
      </w:r>
      <w:r w:rsidRPr="00E30E0B">
        <w:rPr>
          <w:rStyle w:val="CommentTok"/>
          <w:rFonts w:cstheme="minorBidi"/>
        </w:rPr>
        <w:t xml:space="preserve"> </w:t>
      </w:r>
      <w:r>
        <w:rPr>
          <w:rStyle w:val="CommentTok"/>
          <w:rFonts w:cstheme="minorBidi"/>
        </w:rPr>
        <w:t>#x^2(3-2x)</w:t>
      </w:r>
      <w:r>
        <w:br/>
      </w:r>
      <w:proofErr w:type="spellStart"/>
      <w:r>
        <w:rPr>
          <w:rStyle w:val="NormalTok"/>
          <w:rFonts w:cstheme="minorBidi"/>
        </w:rPr>
        <w:t>ks.df</w:t>
      </w:r>
      <w:proofErr w:type="spellEnd"/>
      <w:r>
        <w:rPr>
          <w:rStyle w:val="NormalTok"/>
          <w:rFonts w:cstheme="minorBidi"/>
        </w:rPr>
        <w:t xml:space="preserve"> &lt;-</w:t>
      </w:r>
      <w:r>
        <w:rPr>
          <w:rStyle w:val="StringTok"/>
          <w:rFonts w:cstheme="minorBidi"/>
        </w:rPr>
        <w:t xml:space="preserve"> </w:t>
      </w:r>
      <w:proofErr w:type="spellStart"/>
      <w:r>
        <w:rPr>
          <w:rStyle w:val="KeywordTok"/>
          <w:rFonts w:cstheme="minorBidi"/>
        </w:rPr>
        <w:t>cbind.data.frame</w:t>
      </w:r>
      <w:proofErr w:type="spellEnd"/>
      <w:r>
        <w:rPr>
          <w:rStyle w:val="NormalTok"/>
          <w:rFonts w:cstheme="minorBidi"/>
        </w:rPr>
        <w:t>(</w:t>
      </w:r>
      <w:proofErr w:type="spellStart"/>
      <w:r>
        <w:rPr>
          <w:rStyle w:val="NormalTok"/>
          <w:rFonts w:cstheme="minorBidi"/>
        </w:rPr>
        <w:t>ks.observed</w:t>
      </w:r>
      <w:proofErr w:type="spellEnd"/>
      <w:r>
        <w:rPr>
          <w:rStyle w:val="NormalTok"/>
          <w:rFonts w:cstheme="minorBidi"/>
        </w:rPr>
        <w:t xml:space="preserve">, </w:t>
      </w:r>
      <w:proofErr w:type="spellStart"/>
      <w:r>
        <w:rPr>
          <w:rStyle w:val="NormalTok"/>
          <w:rFonts w:cstheme="minorBidi"/>
        </w:rPr>
        <w:t>ks.hypothesized</w:t>
      </w:r>
      <w:proofErr w:type="spellEnd"/>
      <w:r>
        <w:rPr>
          <w:rStyle w:val="NormalTok"/>
          <w:rFonts w:cstheme="minorBidi"/>
        </w:rPr>
        <w:t xml:space="preserve">) </w:t>
      </w:r>
      <w:r>
        <w:rPr>
          <w:rStyle w:val="CommentTok"/>
          <w:rFonts w:cstheme="minorBidi"/>
        </w:rPr>
        <w:t xml:space="preserve"># Combines two vectors in a </w:t>
      </w:r>
      <w:proofErr w:type="spellStart"/>
      <w:r>
        <w:rPr>
          <w:rStyle w:val="CommentTok"/>
          <w:rFonts w:cstheme="minorBidi"/>
        </w:rPr>
        <w:t>dataframe</w:t>
      </w:r>
      <w:proofErr w:type="spellEnd"/>
      <w:r>
        <w:rPr>
          <w:rStyle w:val="CommentTok"/>
          <w:rFonts w:cstheme="minorBidi"/>
        </w:rPr>
        <w:t xml:space="preserve"> format</w:t>
      </w:r>
      <w:r>
        <w:br/>
      </w:r>
      <w:proofErr w:type="spellStart"/>
      <w:r>
        <w:rPr>
          <w:rStyle w:val="NormalTok"/>
          <w:rFonts w:cstheme="minorBidi"/>
        </w:rPr>
        <w:t>ks.df</w:t>
      </w:r>
      <w:proofErr w:type="spellEnd"/>
      <w:r>
        <w:rPr>
          <w:rStyle w:val="NormalTok"/>
          <w:rFonts w:cstheme="minorBidi"/>
        </w:rPr>
        <w:t xml:space="preserve"> </w:t>
      </w:r>
      <w:r>
        <w:rPr>
          <w:rStyle w:val="CommentTok"/>
          <w:rFonts w:cstheme="minorBidi"/>
        </w:rPr>
        <w:t># Views the dataset</w:t>
      </w:r>
    </w:p>
    <w:p w:rsidR="00E30E0B" w:rsidRDefault="00E30E0B" w:rsidP="00E30E0B">
      <w:pPr>
        <w:pStyle w:val="SourceCode"/>
      </w:pPr>
      <w:r>
        <w:rPr>
          <w:rStyle w:val="VerbatimChar"/>
          <w:rFonts w:cstheme="minorBidi"/>
        </w:rPr>
        <w:t xml:space="preserve">##    </w:t>
      </w:r>
      <w:proofErr w:type="spellStart"/>
      <w:r>
        <w:rPr>
          <w:rStyle w:val="VerbatimChar"/>
          <w:rFonts w:cstheme="minorBidi"/>
        </w:rPr>
        <w:t>ks.observed</w:t>
      </w:r>
      <w:proofErr w:type="spellEnd"/>
      <w:r>
        <w:rPr>
          <w:rStyle w:val="VerbatimChar"/>
          <w:rFonts w:cstheme="minorBidi"/>
        </w:rPr>
        <w:t xml:space="preserve"> </w:t>
      </w:r>
      <w:proofErr w:type="spellStart"/>
      <w:r>
        <w:rPr>
          <w:rStyle w:val="VerbatimChar"/>
          <w:rFonts w:cstheme="minorBidi"/>
        </w:rPr>
        <w:t>ks.hypothesized</w:t>
      </w:r>
      <w:proofErr w:type="spellEnd"/>
      <w:r>
        <w:br/>
      </w:r>
      <w:r>
        <w:rPr>
          <w:rStyle w:val="VerbatimChar"/>
          <w:rFonts w:cstheme="minorBidi"/>
        </w:rPr>
        <w:t>## 1         0.40        0.352000</w:t>
      </w:r>
      <w:r>
        <w:br/>
      </w:r>
      <w:r>
        <w:rPr>
          <w:rStyle w:val="VerbatimChar"/>
          <w:rFonts w:cstheme="minorBidi"/>
        </w:rPr>
        <w:t>## 2         0.50        0.500000</w:t>
      </w:r>
      <w:r>
        <w:br/>
      </w:r>
      <w:r>
        <w:rPr>
          <w:rStyle w:val="VerbatimChar"/>
          <w:rFonts w:cstheme="minorBidi"/>
        </w:rPr>
        <w:t>## 3         0.52        0.529984</w:t>
      </w:r>
      <w:r>
        <w:br/>
      </w:r>
      <w:r>
        <w:rPr>
          <w:rStyle w:val="VerbatimChar"/>
          <w:rFonts w:cstheme="minorBidi"/>
        </w:rPr>
        <w:t>## 4         0.58        0.618976</w:t>
      </w:r>
      <w:r>
        <w:br/>
      </w:r>
      <w:r>
        <w:rPr>
          <w:rStyle w:val="VerbatimChar"/>
          <w:rFonts w:cstheme="minorBidi"/>
        </w:rPr>
        <w:t>## 5         0.60        0.648000</w:t>
      </w:r>
      <w:r>
        <w:br/>
      </w:r>
      <w:r>
        <w:rPr>
          <w:rStyle w:val="VerbatimChar"/>
          <w:rFonts w:cstheme="minorBidi"/>
        </w:rPr>
        <w:t>## 6         0.65        0.718250</w:t>
      </w:r>
      <w:r>
        <w:br/>
      </w:r>
      <w:r>
        <w:rPr>
          <w:rStyle w:val="VerbatimChar"/>
          <w:rFonts w:cstheme="minorBidi"/>
        </w:rPr>
        <w:t>## 7         0.80        0.896000</w:t>
      </w:r>
      <w:r>
        <w:br/>
      </w:r>
      <w:r>
        <w:rPr>
          <w:rStyle w:val="VerbatimChar"/>
          <w:rFonts w:cstheme="minorBidi"/>
        </w:rPr>
        <w:t>## 8         0.80        0.896000</w:t>
      </w:r>
      <w:r>
        <w:br/>
      </w:r>
      <w:r>
        <w:rPr>
          <w:rStyle w:val="VerbatimChar"/>
          <w:rFonts w:cstheme="minorBidi"/>
        </w:rPr>
        <w:t>## 9         0.82        0.914464</w:t>
      </w:r>
      <w:r>
        <w:br/>
      </w:r>
      <w:r>
        <w:rPr>
          <w:rStyle w:val="VerbatimChar"/>
          <w:rFonts w:cstheme="minorBidi"/>
        </w:rPr>
        <w:t>## 10        0.95        0.992750</w:t>
      </w:r>
    </w:p>
    <w:p w:rsidR="00E30E0B" w:rsidRDefault="00E30E0B" w:rsidP="00E30E0B">
      <w:pPr>
        <w:pStyle w:val="SourceCode"/>
        <w:rPr>
          <w:rStyle w:val="NormalTok"/>
          <w:rFonts w:cstheme="minorBidi"/>
        </w:rPr>
      </w:pPr>
      <w:r>
        <w:rPr>
          <w:rStyle w:val="CommentTok"/>
          <w:rFonts w:cstheme="minorBidi"/>
        </w:rPr>
        <w:t xml:space="preserve"># Plots the empirical cumulative distribution </w:t>
      </w:r>
      <w:r>
        <w:br/>
      </w:r>
      <w:r>
        <w:rPr>
          <w:rStyle w:val="KeywordTok"/>
          <w:rFonts w:cstheme="minorBidi"/>
        </w:rPr>
        <w:t>plot</w:t>
      </w:r>
      <w:r>
        <w:rPr>
          <w:rStyle w:val="NormalTok"/>
          <w:rFonts w:cstheme="minorBidi"/>
        </w:rPr>
        <w:t>(</w:t>
      </w:r>
      <w:proofErr w:type="spellStart"/>
      <w:r>
        <w:rPr>
          <w:rStyle w:val="KeywordTok"/>
          <w:rFonts w:cstheme="minorBidi"/>
        </w:rPr>
        <w:t>ecdf</w:t>
      </w:r>
      <w:proofErr w:type="spellEnd"/>
      <w:r>
        <w:rPr>
          <w:rStyle w:val="NormalTok"/>
          <w:rFonts w:cstheme="minorBidi"/>
        </w:rPr>
        <w:t>(</w:t>
      </w:r>
      <w:proofErr w:type="spellStart"/>
      <w:r>
        <w:rPr>
          <w:rStyle w:val="NormalTok"/>
          <w:rFonts w:cstheme="minorBidi"/>
        </w:rPr>
        <w:t>ks.observed</w:t>
      </w:r>
      <w:proofErr w:type="spellEnd"/>
      <w:r>
        <w:rPr>
          <w:rStyle w:val="NormalTok"/>
          <w:rFonts w:cstheme="minorBidi"/>
        </w:rPr>
        <w:t xml:space="preserve">), </w:t>
      </w:r>
      <w:proofErr w:type="spellStart"/>
      <w:r>
        <w:rPr>
          <w:rStyle w:val="DataTypeTok"/>
          <w:rFonts w:cstheme="minorBidi"/>
        </w:rPr>
        <w:t>pch</w:t>
      </w:r>
      <w:proofErr w:type="spellEnd"/>
      <w:r>
        <w:rPr>
          <w:rStyle w:val="DataTypeTok"/>
          <w:rFonts w:cstheme="minorBidi"/>
        </w:rPr>
        <w:t xml:space="preserve"> = </w:t>
      </w:r>
      <w:r>
        <w:rPr>
          <w:rStyle w:val="DecValTok"/>
          <w:rFonts w:cstheme="minorBidi"/>
        </w:rPr>
        <w:t>19</w:t>
      </w:r>
      <w:r>
        <w:rPr>
          <w:rStyle w:val="NormalTok"/>
          <w:rFonts w:cstheme="minorBidi"/>
        </w:rPr>
        <w:t xml:space="preserve">, </w:t>
      </w:r>
      <w:r>
        <w:rPr>
          <w:rStyle w:val="DataTypeTok"/>
          <w:rFonts w:cstheme="minorBidi"/>
        </w:rPr>
        <w:t>verticals =</w:t>
      </w:r>
      <w:r>
        <w:rPr>
          <w:rStyle w:val="NormalTok"/>
          <w:rFonts w:cstheme="minorBidi"/>
        </w:rPr>
        <w:t xml:space="preserve"> </w:t>
      </w:r>
      <w:proofErr w:type="spellStart"/>
      <w:r>
        <w:rPr>
          <w:rStyle w:val="NormalTok"/>
          <w:rFonts w:cstheme="minorBidi"/>
        </w:rPr>
        <w:t>T,</w:t>
      </w:r>
      <w:r>
        <w:rPr>
          <w:rStyle w:val="DataTypeTok"/>
          <w:rFonts w:cstheme="minorBidi"/>
        </w:rPr>
        <w:t>col</w:t>
      </w:r>
      <w:proofErr w:type="spellEnd"/>
      <w:r>
        <w:rPr>
          <w:rStyle w:val="DataTypeTok"/>
          <w:rFonts w:cstheme="minorBidi"/>
        </w:rPr>
        <w:t>=</w:t>
      </w:r>
      <w:r>
        <w:rPr>
          <w:rStyle w:val="StringTok"/>
          <w:rFonts w:cstheme="minorBidi"/>
        </w:rPr>
        <w:t>'blue'</w:t>
      </w:r>
      <w:r>
        <w:rPr>
          <w:rStyle w:val="NormalTok"/>
          <w:rFonts w:cstheme="minorBidi"/>
        </w:rPr>
        <w:t xml:space="preserve">, </w:t>
      </w:r>
      <w:r>
        <w:rPr>
          <w:rStyle w:val="DataTypeTok"/>
          <w:rFonts w:cstheme="minorBidi"/>
        </w:rPr>
        <w:t xml:space="preserve">main = </w:t>
      </w:r>
      <w:r>
        <w:rPr>
          <w:rStyle w:val="OtherTok"/>
          <w:rFonts w:cstheme="minorBidi"/>
        </w:rPr>
        <w:t>NULL</w:t>
      </w:r>
      <w:r>
        <w:rPr>
          <w:rStyle w:val="NormalTok"/>
          <w:rFonts w:cstheme="minorBidi"/>
        </w:rPr>
        <w:t xml:space="preserve">, </w:t>
      </w:r>
      <w:proofErr w:type="spellStart"/>
      <w:r>
        <w:rPr>
          <w:rStyle w:val="DataTypeTok"/>
          <w:rFonts w:cstheme="minorBidi"/>
        </w:rPr>
        <w:t>xlab</w:t>
      </w:r>
      <w:proofErr w:type="spellEnd"/>
      <w:r>
        <w:rPr>
          <w:rStyle w:val="DataTypeTok"/>
          <w:rFonts w:cstheme="minorBidi"/>
        </w:rPr>
        <w:t xml:space="preserve"> = </w:t>
      </w:r>
      <w:r>
        <w:rPr>
          <w:rStyle w:val="StringTok"/>
          <w:rFonts w:cstheme="minorBidi"/>
        </w:rPr>
        <w:t>''</w:t>
      </w:r>
      <w:r>
        <w:rPr>
          <w:rStyle w:val="NormalTok"/>
          <w:rFonts w:cstheme="minorBidi"/>
        </w:rPr>
        <w:t>)</w:t>
      </w:r>
      <w:r>
        <w:br/>
      </w:r>
      <w:r>
        <w:rPr>
          <w:rStyle w:val="KeywordTok"/>
          <w:rFonts w:cstheme="minorBidi"/>
        </w:rPr>
        <w:t>lines</w:t>
      </w:r>
      <w:r>
        <w:rPr>
          <w:rStyle w:val="NormalTok"/>
          <w:rFonts w:cstheme="minorBidi"/>
        </w:rPr>
        <w:t>(</w:t>
      </w:r>
      <w:proofErr w:type="spellStart"/>
      <w:r>
        <w:rPr>
          <w:rStyle w:val="KeywordTok"/>
          <w:rFonts w:cstheme="minorBidi"/>
        </w:rPr>
        <w:t>ecdf</w:t>
      </w:r>
      <w:proofErr w:type="spellEnd"/>
      <w:r>
        <w:rPr>
          <w:rStyle w:val="NormalTok"/>
          <w:rFonts w:cstheme="minorBidi"/>
        </w:rPr>
        <w:t>(</w:t>
      </w:r>
      <w:proofErr w:type="spellStart"/>
      <w:r>
        <w:rPr>
          <w:rStyle w:val="NormalTok"/>
          <w:rFonts w:cstheme="minorBidi"/>
        </w:rPr>
        <w:t>ks.hypothesized</w:t>
      </w:r>
      <w:proofErr w:type="spellEnd"/>
      <w:r>
        <w:rPr>
          <w:rStyle w:val="NormalTok"/>
          <w:rFonts w:cstheme="minorBidi"/>
        </w:rPr>
        <w:t xml:space="preserve">), </w:t>
      </w:r>
      <w:r>
        <w:rPr>
          <w:rStyle w:val="DataTypeTok"/>
          <w:rFonts w:cstheme="minorBidi"/>
        </w:rPr>
        <w:t xml:space="preserve">verticals = </w:t>
      </w:r>
      <w:r>
        <w:rPr>
          <w:rStyle w:val="NormalTok"/>
          <w:rFonts w:cstheme="minorBidi"/>
        </w:rPr>
        <w:t xml:space="preserve">T, </w:t>
      </w:r>
      <w:proofErr w:type="spellStart"/>
      <w:r>
        <w:rPr>
          <w:rStyle w:val="DataTypeTok"/>
          <w:rFonts w:cstheme="minorBidi"/>
        </w:rPr>
        <w:t>pch</w:t>
      </w:r>
      <w:proofErr w:type="spellEnd"/>
      <w:r>
        <w:rPr>
          <w:rStyle w:val="DataTypeTok"/>
          <w:rFonts w:cstheme="minorBidi"/>
        </w:rPr>
        <w:t xml:space="preserve"> = </w:t>
      </w:r>
      <w:r>
        <w:rPr>
          <w:rStyle w:val="DecValTok"/>
          <w:rFonts w:cstheme="minorBidi"/>
        </w:rPr>
        <w:t>46</w:t>
      </w:r>
      <w:r>
        <w:rPr>
          <w:rStyle w:val="NormalTok"/>
          <w:rFonts w:cstheme="minorBidi"/>
        </w:rPr>
        <w:t xml:space="preserve">, </w:t>
      </w:r>
      <w:proofErr w:type="spellStart"/>
      <w:r>
        <w:rPr>
          <w:rStyle w:val="DataTypeTok"/>
          <w:rFonts w:cstheme="minorBidi"/>
        </w:rPr>
        <w:t>lty</w:t>
      </w:r>
      <w:proofErr w:type="spellEnd"/>
      <w:r>
        <w:rPr>
          <w:rStyle w:val="DataTypeTok"/>
          <w:rFonts w:cstheme="minorBidi"/>
        </w:rPr>
        <w:t xml:space="preserve"> = </w:t>
      </w:r>
      <w:r>
        <w:rPr>
          <w:rStyle w:val="DecValTok"/>
          <w:rFonts w:cstheme="minorBidi"/>
        </w:rPr>
        <w:t>2</w:t>
      </w:r>
      <w:r>
        <w:rPr>
          <w:rStyle w:val="NormalTok"/>
          <w:rFonts w:cstheme="minorBidi"/>
        </w:rPr>
        <w:t>)</w:t>
      </w:r>
      <w:r>
        <w:br/>
      </w:r>
      <w:r>
        <w:rPr>
          <w:rStyle w:val="KeywordTok"/>
          <w:rFonts w:cstheme="minorBidi"/>
        </w:rPr>
        <w:t>legend</w:t>
      </w:r>
      <w:r>
        <w:rPr>
          <w:rStyle w:val="NormalTok"/>
          <w:rFonts w:cstheme="minorBidi"/>
        </w:rPr>
        <w:t>(</w:t>
      </w:r>
      <w:r>
        <w:rPr>
          <w:rStyle w:val="DataTypeTok"/>
          <w:rFonts w:cstheme="minorBidi"/>
        </w:rPr>
        <w:t>x =</w:t>
      </w:r>
      <w:r>
        <w:rPr>
          <w:rStyle w:val="NormalTok"/>
          <w:rFonts w:cstheme="minorBidi"/>
        </w:rPr>
        <w:t xml:space="preserve"> </w:t>
      </w:r>
      <w:r>
        <w:rPr>
          <w:rStyle w:val="FloatTok"/>
          <w:rFonts w:cstheme="minorBidi"/>
        </w:rPr>
        <w:t>0.37</w:t>
      </w:r>
      <w:r>
        <w:rPr>
          <w:rStyle w:val="NormalTok"/>
          <w:rFonts w:cstheme="minorBidi"/>
        </w:rPr>
        <w:t xml:space="preserve">, </w:t>
      </w:r>
      <w:r>
        <w:rPr>
          <w:rStyle w:val="DataTypeTok"/>
          <w:rFonts w:cstheme="minorBidi"/>
        </w:rPr>
        <w:t>y =</w:t>
      </w:r>
      <w:r>
        <w:rPr>
          <w:rStyle w:val="NormalTok"/>
          <w:rFonts w:cstheme="minorBidi"/>
        </w:rPr>
        <w:t xml:space="preserve"> </w:t>
      </w:r>
      <w:r>
        <w:rPr>
          <w:rStyle w:val="FloatTok"/>
          <w:rFonts w:cstheme="minorBidi"/>
        </w:rPr>
        <w:t>0.9</w:t>
      </w:r>
      <w:r>
        <w:rPr>
          <w:rStyle w:val="NormalTok"/>
          <w:rFonts w:cstheme="minorBidi"/>
        </w:rPr>
        <w:t xml:space="preserve">, </w:t>
      </w:r>
      <w:r>
        <w:rPr>
          <w:rStyle w:val="DataTypeTok"/>
          <w:rFonts w:cstheme="minorBidi"/>
        </w:rPr>
        <w:t>legend=</w:t>
      </w:r>
      <w:r>
        <w:rPr>
          <w:rStyle w:val="KeywordTok"/>
          <w:rFonts w:cstheme="minorBidi"/>
        </w:rPr>
        <w:t>c</w:t>
      </w:r>
      <w:r>
        <w:rPr>
          <w:rStyle w:val="NormalTok"/>
          <w:rFonts w:cstheme="minorBidi"/>
        </w:rPr>
        <w:t>(</w:t>
      </w:r>
      <w:r>
        <w:rPr>
          <w:rStyle w:val="StringTok"/>
          <w:rFonts w:cstheme="minorBidi"/>
        </w:rPr>
        <w:t>"Observed"</w:t>
      </w:r>
      <w:r>
        <w:rPr>
          <w:rStyle w:val="NormalTok"/>
          <w:rFonts w:cstheme="minorBidi"/>
        </w:rPr>
        <w:t xml:space="preserve">, </w:t>
      </w:r>
      <w:r>
        <w:rPr>
          <w:rStyle w:val="StringTok"/>
          <w:rFonts w:cstheme="minorBidi"/>
        </w:rPr>
        <w:t>"Hypothesized"</w:t>
      </w:r>
      <w:r>
        <w:rPr>
          <w:rStyle w:val="NormalTok"/>
          <w:rFonts w:cstheme="minorBidi"/>
        </w:rPr>
        <w:t xml:space="preserve">), </w:t>
      </w:r>
      <w:r>
        <w:br/>
      </w:r>
      <w:r>
        <w:rPr>
          <w:rStyle w:val="NormalTok"/>
          <w:rFonts w:cstheme="minorBidi"/>
        </w:rPr>
        <w:t xml:space="preserve">       </w:t>
      </w:r>
      <w:proofErr w:type="spellStart"/>
      <w:r>
        <w:rPr>
          <w:rStyle w:val="DataTypeTok"/>
          <w:rFonts w:cstheme="minorBidi"/>
        </w:rPr>
        <w:t>lty</w:t>
      </w:r>
      <w:proofErr w:type="spellEnd"/>
      <w:r>
        <w:rPr>
          <w:rStyle w:val="DataTypeTok"/>
          <w:rFonts w:cstheme="minorBidi"/>
        </w:rPr>
        <w:t xml:space="preserve"> =</w:t>
      </w:r>
      <w:r>
        <w:rPr>
          <w:rStyle w:val="NormalTok"/>
          <w:rFonts w:cstheme="minorBidi"/>
        </w:rPr>
        <w:t xml:space="preserve"> </w:t>
      </w:r>
      <w:r>
        <w:rPr>
          <w:rStyle w:val="KeywordTok"/>
          <w:rFonts w:cstheme="minorBidi"/>
        </w:rPr>
        <w:t>c</w:t>
      </w:r>
      <w:r>
        <w:rPr>
          <w:rStyle w:val="NormalTok"/>
          <w:rFonts w:cstheme="minorBidi"/>
        </w:rPr>
        <w:t>(</w:t>
      </w:r>
      <w:r>
        <w:rPr>
          <w:rStyle w:val="DecValTok"/>
          <w:rFonts w:cstheme="minorBidi"/>
        </w:rPr>
        <w:t>1</w:t>
      </w:r>
      <w:r>
        <w:rPr>
          <w:rStyle w:val="NormalTok"/>
          <w:rFonts w:cstheme="minorBidi"/>
        </w:rPr>
        <w:t>,</w:t>
      </w:r>
      <w:r>
        <w:rPr>
          <w:rStyle w:val="DecValTok"/>
          <w:rFonts w:cstheme="minorBidi"/>
        </w:rPr>
        <w:t>2</w:t>
      </w:r>
      <w:r>
        <w:rPr>
          <w:rStyle w:val="NormalTok"/>
          <w:rFonts w:cstheme="minorBidi"/>
        </w:rPr>
        <w:t xml:space="preserve">), </w:t>
      </w:r>
      <w:r>
        <w:rPr>
          <w:rStyle w:val="DataTypeTok"/>
          <w:rFonts w:cstheme="minorBidi"/>
        </w:rPr>
        <w:t xml:space="preserve">col = </w:t>
      </w:r>
      <w:r>
        <w:rPr>
          <w:rStyle w:val="KeywordTok"/>
          <w:rFonts w:cstheme="minorBidi"/>
        </w:rPr>
        <w:t>c</w:t>
      </w:r>
      <w:r>
        <w:rPr>
          <w:rStyle w:val="NormalTok"/>
          <w:rFonts w:cstheme="minorBidi"/>
        </w:rPr>
        <w:t>(</w:t>
      </w:r>
      <w:r>
        <w:rPr>
          <w:rStyle w:val="StringTok"/>
          <w:rFonts w:cstheme="minorBidi"/>
        </w:rPr>
        <w:t>'blue'</w:t>
      </w:r>
      <w:r>
        <w:rPr>
          <w:rStyle w:val="NormalTok"/>
          <w:rFonts w:cstheme="minorBidi"/>
        </w:rPr>
        <w:t xml:space="preserve">, </w:t>
      </w:r>
      <w:r>
        <w:rPr>
          <w:rStyle w:val="StringTok"/>
          <w:rFonts w:cstheme="minorBidi"/>
        </w:rPr>
        <w:t>'black'</w:t>
      </w:r>
      <w:r>
        <w:rPr>
          <w:rStyle w:val="NormalTok"/>
          <w:rFonts w:cstheme="minorBidi"/>
        </w:rPr>
        <w:t xml:space="preserve">), </w:t>
      </w:r>
      <w:proofErr w:type="spellStart"/>
      <w:r>
        <w:rPr>
          <w:rStyle w:val="DataTypeTok"/>
          <w:rFonts w:cstheme="minorBidi"/>
        </w:rPr>
        <w:t>cex</w:t>
      </w:r>
      <w:proofErr w:type="spellEnd"/>
      <w:r>
        <w:rPr>
          <w:rStyle w:val="DataTypeTok"/>
          <w:rFonts w:cstheme="minorBidi"/>
        </w:rPr>
        <w:t xml:space="preserve"> = </w:t>
      </w:r>
      <w:r>
        <w:rPr>
          <w:rStyle w:val="FloatTok"/>
          <w:rFonts w:cstheme="minorBidi"/>
        </w:rPr>
        <w:t>0.6</w:t>
      </w:r>
      <w:r>
        <w:rPr>
          <w:rStyle w:val="NormalTok"/>
          <w:rFonts w:cstheme="minorBidi"/>
        </w:rPr>
        <w:t>)</w:t>
      </w:r>
    </w:p>
    <w:p w:rsidR="00E30E0B" w:rsidRDefault="00E30E0B" w:rsidP="00E30E0B">
      <w:pPr>
        <w:pStyle w:val="SourceCode"/>
      </w:pPr>
      <w:r>
        <w:rPr>
          <w:rStyle w:val="CommentTok"/>
          <w:rFonts w:cstheme="minorBidi"/>
        </w:rPr>
        <w:t># Runs KS test using two-sample but the other population is based on the hypothesized distribution</w:t>
      </w:r>
      <w:r>
        <w:br/>
      </w:r>
      <w:proofErr w:type="spellStart"/>
      <w:r>
        <w:rPr>
          <w:rStyle w:val="KeywordTok"/>
          <w:rFonts w:cstheme="minorBidi"/>
        </w:rPr>
        <w:t>ks.test</w:t>
      </w:r>
      <w:proofErr w:type="spellEnd"/>
      <w:r>
        <w:rPr>
          <w:rStyle w:val="NormalTok"/>
          <w:rFonts w:cstheme="minorBidi"/>
        </w:rPr>
        <w:t>(</w:t>
      </w:r>
      <w:r>
        <w:rPr>
          <w:rStyle w:val="DataTypeTok"/>
          <w:rFonts w:cstheme="minorBidi"/>
        </w:rPr>
        <w:t>x =</w:t>
      </w:r>
      <w:r>
        <w:rPr>
          <w:rStyle w:val="NormalTok"/>
          <w:rFonts w:cstheme="minorBidi"/>
        </w:rPr>
        <w:t xml:space="preserve"> </w:t>
      </w:r>
      <w:proofErr w:type="spellStart"/>
      <w:r>
        <w:rPr>
          <w:rStyle w:val="NormalTok"/>
          <w:rFonts w:cstheme="minorBidi"/>
        </w:rPr>
        <w:t>ks.observed</w:t>
      </w:r>
      <w:proofErr w:type="spellEnd"/>
      <w:r>
        <w:rPr>
          <w:rStyle w:val="NormalTok"/>
          <w:rFonts w:cstheme="minorBidi"/>
        </w:rPr>
        <w:t xml:space="preserve">, </w:t>
      </w:r>
      <w:r>
        <w:rPr>
          <w:rStyle w:val="DataTypeTok"/>
          <w:rFonts w:cstheme="minorBidi"/>
        </w:rPr>
        <w:t>y =</w:t>
      </w:r>
      <w:r>
        <w:rPr>
          <w:rStyle w:val="NormalTok"/>
          <w:rFonts w:cstheme="minorBidi"/>
        </w:rPr>
        <w:t xml:space="preserve"> </w:t>
      </w:r>
      <w:proofErr w:type="spellStart"/>
      <w:r>
        <w:rPr>
          <w:rStyle w:val="NormalTok"/>
          <w:rFonts w:cstheme="minorBidi"/>
        </w:rPr>
        <w:t>ks.hypothesized</w:t>
      </w:r>
      <w:proofErr w:type="spellEnd"/>
      <w:r>
        <w:rPr>
          <w:rStyle w:val="NormalTok"/>
          <w:rFonts w:cstheme="minorBidi"/>
        </w:rPr>
        <w:t>)</w:t>
      </w:r>
    </w:p>
    <w:p w:rsidR="00E30E0B" w:rsidRDefault="00E30E0B" w:rsidP="00E30E0B">
      <w:pPr>
        <w:pStyle w:val="SourceCode"/>
      </w:pPr>
      <w:r>
        <w:rPr>
          <w:rStyle w:val="VerbatimChar"/>
          <w:rFonts w:cstheme="minorBidi"/>
        </w:rPr>
        <w:t xml:space="preserve">## Warning in </w:t>
      </w:r>
      <w:proofErr w:type="spellStart"/>
      <w:r>
        <w:rPr>
          <w:rStyle w:val="VerbatimChar"/>
          <w:rFonts w:cstheme="minorBidi"/>
        </w:rPr>
        <w:t>ks.test</w:t>
      </w:r>
      <w:proofErr w:type="spellEnd"/>
      <w:r>
        <w:rPr>
          <w:rStyle w:val="VerbatimChar"/>
          <w:rFonts w:cstheme="minorBidi"/>
        </w:rPr>
        <w:t xml:space="preserve">(x = </w:t>
      </w:r>
      <w:proofErr w:type="spellStart"/>
      <w:r>
        <w:rPr>
          <w:rStyle w:val="VerbatimChar"/>
          <w:rFonts w:cstheme="minorBidi"/>
        </w:rPr>
        <w:t>ks.observed</w:t>
      </w:r>
      <w:proofErr w:type="spellEnd"/>
      <w:r>
        <w:rPr>
          <w:rStyle w:val="VerbatimChar"/>
          <w:rFonts w:cstheme="minorBidi"/>
        </w:rPr>
        <w:t xml:space="preserve">, y = </w:t>
      </w:r>
      <w:proofErr w:type="spellStart"/>
      <w:r>
        <w:rPr>
          <w:rStyle w:val="VerbatimChar"/>
          <w:rFonts w:cstheme="minorBidi"/>
        </w:rPr>
        <w:t>ks.hypothesized</w:t>
      </w:r>
      <w:proofErr w:type="spellEnd"/>
      <w:r>
        <w:rPr>
          <w:rStyle w:val="VerbatimChar"/>
          <w:rFonts w:cstheme="minorBidi"/>
        </w:rPr>
        <w:t>): cannot compute</w:t>
      </w:r>
      <w:r>
        <w:br/>
      </w:r>
      <w:r>
        <w:rPr>
          <w:rStyle w:val="VerbatimChar"/>
          <w:rFonts w:cstheme="minorBidi"/>
        </w:rPr>
        <w:t>## exact p-value with ties</w:t>
      </w:r>
    </w:p>
    <w:p w:rsidR="00E30E0B" w:rsidRDefault="00E30E0B" w:rsidP="00E30E0B">
      <w:pPr>
        <w:pStyle w:val="SourceCode"/>
      </w:pPr>
      <w:r>
        <w:rPr>
          <w:rStyle w:val="VerbatimChar"/>
          <w:rFonts w:cstheme="minorBidi"/>
        </w:rPr>
        <w:t xml:space="preserve">## </w:t>
      </w:r>
      <w:r>
        <w:br/>
      </w:r>
      <w:r>
        <w:rPr>
          <w:rStyle w:val="VerbatimChar"/>
          <w:rFonts w:cstheme="minorBidi"/>
        </w:rPr>
        <w:t>#</w:t>
      </w:r>
      <w:proofErr w:type="gramStart"/>
      <w:r>
        <w:rPr>
          <w:rStyle w:val="VerbatimChar"/>
          <w:rFonts w:cstheme="minorBidi"/>
        </w:rPr>
        <w:t>#  Two</w:t>
      </w:r>
      <w:proofErr w:type="gramEnd"/>
      <w:r>
        <w:rPr>
          <w:rStyle w:val="VerbatimChar"/>
          <w:rFonts w:cstheme="minorBidi"/>
        </w:rPr>
        <w:t>-sample Kolmogorov-Smirnov test</w:t>
      </w:r>
      <w:r>
        <w:br/>
      </w:r>
      <w:r>
        <w:rPr>
          <w:rStyle w:val="VerbatimChar"/>
          <w:rFonts w:cstheme="minorBidi"/>
        </w:rPr>
        <w:t xml:space="preserve">## </w:t>
      </w:r>
      <w:r>
        <w:br/>
      </w:r>
      <w:r>
        <w:rPr>
          <w:rStyle w:val="VerbatimChar"/>
          <w:rFonts w:cstheme="minorBidi"/>
        </w:rPr>
        <w:t xml:space="preserve">## data:  </w:t>
      </w:r>
      <w:proofErr w:type="spellStart"/>
      <w:r>
        <w:rPr>
          <w:rStyle w:val="VerbatimChar"/>
          <w:rFonts w:cstheme="minorBidi"/>
        </w:rPr>
        <w:t>ks.observed</w:t>
      </w:r>
      <w:proofErr w:type="spellEnd"/>
      <w:r>
        <w:rPr>
          <w:rStyle w:val="VerbatimChar"/>
          <w:rFonts w:cstheme="minorBidi"/>
        </w:rPr>
        <w:t xml:space="preserve"> and </w:t>
      </w:r>
      <w:proofErr w:type="spellStart"/>
      <w:r>
        <w:rPr>
          <w:rStyle w:val="VerbatimChar"/>
          <w:rFonts w:cstheme="minorBidi"/>
        </w:rPr>
        <w:t>ks.hypothesized</w:t>
      </w:r>
      <w:proofErr w:type="spellEnd"/>
      <w:r>
        <w:br/>
      </w:r>
      <w:r>
        <w:rPr>
          <w:rStyle w:val="VerbatimChar"/>
          <w:rFonts w:cstheme="minorBidi"/>
        </w:rPr>
        <w:t>## D = 0.3, p-value = 0.7591</w:t>
      </w:r>
      <w:r>
        <w:br/>
      </w:r>
      <w:r>
        <w:rPr>
          <w:rStyle w:val="VerbatimChar"/>
          <w:rFonts w:cstheme="minorBidi"/>
        </w:rPr>
        <w:t>## alternative hypothesis: two-sided</w:t>
      </w:r>
    </w:p>
    <w:p w:rsidR="00E30E0B" w:rsidRDefault="00E30E0B" w:rsidP="00E30E0B">
      <w:pPr>
        <w:rPr>
          <w:rFonts w:cstheme="minorHAnsi"/>
          <w:sz w:val="20"/>
        </w:rPr>
      </w:pPr>
    </w:p>
    <w:sectPr w:rsidR="00E30E0B" w:rsidSect="002D152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82"/>
    <w:rsid w:val="0000589D"/>
    <w:rsid w:val="00071FA6"/>
    <w:rsid w:val="000748AD"/>
    <w:rsid w:val="00087529"/>
    <w:rsid w:val="001155A4"/>
    <w:rsid w:val="00162182"/>
    <w:rsid w:val="00224BDD"/>
    <w:rsid w:val="002524E7"/>
    <w:rsid w:val="002D152E"/>
    <w:rsid w:val="00350CF5"/>
    <w:rsid w:val="003529E5"/>
    <w:rsid w:val="003F1F2E"/>
    <w:rsid w:val="004567CA"/>
    <w:rsid w:val="00481171"/>
    <w:rsid w:val="004A3366"/>
    <w:rsid w:val="00510FE8"/>
    <w:rsid w:val="006C6AFF"/>
    <w:rsid w:val="007434E2"/>
    <w:rsid w:val="00786021"/>
    <w:rsid w:val="007B6CC9"/>
    <w:rsid w:val="007F42D4"/>
    <w:rsid w:val="008D340C"/>
    <w:rsid w:val="009B68B4"/>
    <w:rsid w:val="00AA7714"/>
    <w:rsid w:val="00AE3B27"/>
    <w:rsid w:val="00AE7556"/>
    <w:rsid w:val="00B60971"/>
    <w:rsid w:val="00BC45D1"/>
    <w:rsid w:val="00CA2C07"/>
    <w:rsid w:val="00CD641F"/>
    <w:rsid w:val="00E30E0B"/>
    <w:rsid w:val="00E506F2"/>
    <w:rsid w:val="00E513D8"/>
    <w:rsid w:val="00EF1C46"/>
    <w:rsid w:val="00F27022"/>
    <w:rsid w:val="00F6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3EC560-33C7-4BF6-85BC-527E69FA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16218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162182"/>
    <w:rPr>
      <w:color w:val="808080"/>
    </w:rPr>
  </w:style>
  <w:style w:type="table" w:styleId="TableGrid">
    <w:name w:val="Table Grid"/>
    <w:basedOn w:val="TableNormal"/>
    <w:uiPriority w:val="39"/>
    <w:rsid w:val="00BC4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locked/>
    <w:rsid w:val="00E30E0B"/>
    <w:rPr>
      <w:rFonts w:ascii="Consolas" w:hAnsi="Consolas" w:cs="Consolas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E30E0B"/>
    <w:pPr>
      <w:shd w:val="clear" w:color="auto" w:fill="F8F8F8"/>
      <w:wordWrap w:val="0"/>
      <w:spacing w:before="180" w:after="180" w:line="240" w:lineRule="auto"/>
    </w:pPr>
    <w:rPr>
      <w:rFonts w:ascii="Consolas" w:hAnsi="Consolas" w:cs="Consolas"/>
    </w:rPr>
  </w:style>
  <w:style w:type="character" w:customStyle="1" w:styleId="KeywordTok">
    <w:name w:val="KeywordTok"/>
    <w:basedOn w:val="VerbatimChar"/>
    <w:rsid w:val="00E30E0B"/>
    <w:rPr>
      <w:rFonts w:ascii="Consolas" w:hAnsi="Consolas" w:cs="Consolas"/>
      <w:b/>
      <w:bCs w:val="0"/>
      <w:color w:val="204A87"/>
      <w:shd w:val="clear" w:color="auto" w:fill="F8F8F8"/>
    </w:rPr>
  </w:style>
  <w:style w:type="character" w:customStyle="1" w:styleId="DataTypeTok">
    <w:name w:val="DataTypeTok"/>
    <w:basedOn w:val="VerbatimChar"/>
    <w:rsid w:val="00E30E0B"/>
    <w:rPr>
      <w:rFonts w:ascii="Consolas" w:hAnsi="Consolas" w:cs="Consolas"/>
      <w:color w:val="204A87"/>
      <w:shd w:val="clear" w:color="auto" w:fill="F8F8F8"/>
    </w:rPr>
  </w:style>
  <w:style w:type="character" w:customStyle="1" w:styleId="DecValTok">
    <w:name w:val="DecValTok"/>
    <w:basedOn w:val="VerbatimChar"/>
    <w:rsid w:val="00E30E0B"/>
    <w:rPr>
      <w:rFonts w:ascii="Consolas" w:hAnsi="Consolas" w:cs="Consolas"/>
      <w:color w:val="0000CF"/>
      <w:shd w:val="clear" w:color="auto" w:fill="F8F8F8"/>
    </w:rPr>
  </w:style>
  <w:style w:type="character" w:customStyle="1" w:styleId="FloatTok">
    <w:name w:val="FloatTok"/>
    <w:basedOn w:val="VerbatimChar"/>
    <w:rsid w:val="00E30E0B"/>
    <w:rPr>
      <w:rFonts w:ascii="Consolas" w:hAnsi="Consolas" w:cs="Consolas"/>
      <w:color w:val="0000CF"/>
      <w:shd w:val="clear" w:color="auto" w:fill="F8F8F8"/>
    </w:rPr>
  </w:style>
  <w:style w:type="character" w:customStyle="1" w:styleId="StringTok">
    <w:name w:val="StringTok"/>
    <w:basedOn w:val="VerbatimChar"/>
    <w:rsid w:val="00E30E0B"/>
    <w:rPr>
      <w:rFonts w:ascii="Consolas" w:hAnsi="Consolas" w:cs="Consolas"/>
      <w:color w:val="4E9A06"/>
      <w:shd w:val="clear" w:color="auto" w:fill="F8F8F8"/>
    </w:rPr>
  </w:style>
  <w:style w:type="character" w:customStyle="1" w:styleId="CommentTok">
    <w:name w:val="CommentTok"/>
    <w:basedOn w:val="VerbatimChar"/>
    <w:rsid w:val="00E30E0B"/>
    <w:rPr>
      <w:rFonts w:ascii="Consolas" w:hAnsi="Consolas" w:cs="Consolas"/>
      <w:i/>
      <w:iCs w:val="0"/>
      <w:color w:val="8F5902"/>
      <w:shd w:val="clear" w:color="auto" w:fill="F8F8F8"/>
    </w:rPr>
  </w:style>
  <w:style w:type="character" w:customStyle="1" w:styleId="OtherTok">
    <w:name w:val="OtherTok"/>
    <w:basedOn w:val="VerbatimChar"/>
    <w:rsid w:val="00E30E0B"/>
    <w:rPr>
      <w:rFonts w:ascii="Consolas" w:hAnsi="Consolas" w:cs="Consolas"/>
      <w:color w:val="8F5902"/>
      <w:shd w:val="clear" w:color="auto" w:fill="F8F8F8"/>
    </w:rPr>
  </w:style>
  <w:style w:type="character" w:customStyle="1" w:styleId="NormalTok">
    <w:name w:val="NormalTok"/>
    <w:basedOn w:val="VerbatimChar"/>
    <w:rsid w:val="00E30E0B"/>
    <w:rPr>
      <w:rFonts w:ascii="Consolas" w:hAnsi="Consolas" w:cs="Consolas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Cuyugan, Adrian</dc:creator>
  <cp:keywords/>
  <dc:description/>
  <cp:lastModifiedBy>acuyugan</cp:lastModifiedBy>
  <cp:revision>22</cp:revision>
  <cp:lastPrinted>2015-12-07T05:01:00Z</cp:lastPrinted>
  <dcterms:created xsi:type="dcterms:W3CDTF">2015-10-10T06:56:00Z</dcterms:created>
  <dcterms:modified xsi:type="dcterms:W3CDTF">2015-12-07T05:02:00Z</dcterms:modified>
</cp:coreProperties>
</file>