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8743D" w14:textId="77777777" w:rsidR="009C4724" w:rsidRDefault="009C4724"/>
    <w:p w14:paraId="45D00F7E" w14:textId="77777777" w:rsidR="009C4724" w:rsidRDefault="009C4724"/>
    <w:p w14:paraId="59EF2B9D" w14:textId="77777777" w:rsidR="009C4724" w:rsidRDefault="009C4724"/>
    <w:p w14:paraId="476913E1" w14:textId="77777777" w:rsidR="009C4724" w:rsidRDefault="009C4724"/>
    <w:p w14:paraId="252C8385" w14:textId="77777777" w:rsidR="009C4724" w:rsidRDefault="009C4724"/>
    <w:p w14:paraId="37BE448F" w14:textId="3E81B059" w:rsidR="009C4724" w:rsidRPr="00A45356" w:rsidRDefault="00000000">
      <w:pPr>
        <w:jc w:val="center"/>
        <w:rPr>
          <w:rFonts w:eastAsia="맑은 고딕" w:hint="eastAsia"/>
          <w:lang w:eastAsia="ko-KR"/>
        </w:rPr>
      </w:pPr>
      <w:r>
        <w:rPr>
          <w:b/>
          <w:color w:val="1B5E20"/>
          <w:sz w:val="64"/>
        </w:rPr>
        <w:t>Healthcare AI Agent</w:t>
      </w:r>
    </w:p>
    <w:p w14:paraId="1958E11E" w14:textId="38B59CFD" w:rsidR="009C4724" w:rsidRDefault="00000000">
      <w:pPr>
        <w:jc w:val="center"/>
      </w:pPr>
      <w:r>
        <w:rPr>
          <w:color w:val="424242"/>
          <w:sz w:val="28"/>
        </w:rPr>
        <w:t>Updated After April 15, 2026 Meeting</w:t>
      </w:r>
      <w:r>
        <w:rPr>
          <w:color w:val="424242"/>
          <w:sz w:val="28"/>
        </w:rPr>
        <w:br/>
        <w:t xml:space="preserve">Incorporating Multi-Agent, Data Collector, </w:t>
      </w:r>
      <w:r>
        <w:rPr>
          <w:color w:val="424242"/>
          <w:sz w:val="28"/>
        </w:rPr>
        <w:br/>
        <w:t>and DNA/Family History Requirements</w:t>
      </w:r>
    </w:p>
    <w:p w14:paraId="01C0F419" w14:textId="77777777" w:rsidR="009C4724" w:rsidRDefault="009C4724"/>
    <w:p w14:paraId="7B4A87AA" w14:textId="65D2D17F" w:rsidR="009C4724" w:rsidRPr="00A45356" w:rsidRDefault="00000000" w:rsidP="00A45356">
      <w:pPr>
        <w:rPr>
          <w:rFonts w:eastAsia="맑은 고딕" w:hint="eastAsia"/>
          <w:lang w:eastAsia="ko-KR"/>
        </w:rPr>
      </w:pPr>
      <w:r>
        <w:br w:type="page"/>
      </w:r>
    </w:p>
    <w:p w14:paraId="75438867" w14:textId="3B754B26" w:rsidR="009C4724" w:rsidRDefault="00A45356">
      <w:pPr>
        <w:pStyle w:val="1"/>
      </w:pPr>
      <w:r>
        <w:rPr>
          <w:rFonts w:eastAsia="맑은 고딕" w:hint="eastAsia"/>
          <w:lang w:eastAsia="ko-KR"/>
        </w:rPr>
        <w:lastRenderedPageBreak/>
        <w:t>1</w:t>
      </w:r>
      <w:r w:rsidR="00000000">
        <w:t>. Multi-Agent System</w:t>
      </w:r>
    </w:p>
    <w:p w14:paraId="3AD4DD2A" w14:textId="77777777" w:rsidR="009C4724" w:rsidRDefault="00000000">
      <w:r>
        <w:t>The Healthcare AI Agent uses a multi-agent architecture based on OpenClaw v2026.4 with SOUL.md persona definitions. Each agent specializes in one domain and they collaborate through structured message passing.</w:t>
      </w:r>
    </w:p>
    <w:p w14:paraId="133576F1" w14:textId="0CBBEC4F" w:rsidR="009C4724" w:rsidRDefault="00A45356">
      <w:pPr>
        <w:pStyle w:val="21"/>
      </w:pPr>
      <w:r>
        <w:rPr>
          <w:rFonts w:eastAsia="맑은 고딕" w:hint="eastAsia"/>
          <w:lang w:eastAsia="ko-KR"/>
        </w:rPr>
        <w:t>1</w:t>
      </w:r>
      <w:r w:rsidR="00000000">
        <w:t>.1 Agent Roster (12 Agents)</w:t>
      </w:r>
    </w:p>
    <w:tbl>
      <w:tblPr>
        <w:tblStyle w:val="-11"/>
        <w:tblW w:w="0" w:type="auto"/>
        <w:jc w:val="center"/>
        <w:tblLook w:val="04A0" w:firstRow="1" w:lastRow="0" w:firstColumn="1" w:lastColumn="0" w:noHBand="0" w:noVBand="1"/>
      </w:tblPr>
      <w:tblGrid>
        <w:gridCol w:w="1440"/>
        <w:gridCol w:w="1440"/>
        <w:gridCol w:w="1599"/>
        <w:gridCol w:w="1440"/>
        <w:gridCol w:w="1440"/>
        <w:gridCol w:w="1440"/>
      </w:tblGrid>
      <w:tr w:rsidR="009C4724" w14:paraId="1105A176" w14:textId="77777777" w:rsidTr="009C47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520B77F" w14:textId="77777777" w:rsidR="009C4724" w:rsidRDefault="00000000">
            <w:r>
              <w:rPr>
                <w:sz w:val="18"/>
              </w:rPr>
              <w:t>#</w:t>
            </w:r>
          </w:p>
        </w:tc>
        <w:tc>
          <w:tcPr>
            <w:tcW w:w="1440" w:type="dxa"/>
          </w:tcPr>
          <w:p w14:paraId="532C429A"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Agent</w:t>
            </w:r>
          </w:p>
        </w:tc>
        <w:tc>
          <w:tcPr>
            <w:tcW w:w="1440" w:type="dxa"/>
          </w:tcPr>
          <w:p w14:paraId="6403E203"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Role</w:t>
            </w:r>
          </w:p>
        </w:tc>
        <w:tc>
          <w:tcPr>
            <w:tcW w:w="1440" w:type="dxa"/>
          </w:tcPr>
          <w:p w14:paraId="040285A7"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Degree</w:t>
            </w:r>
          </w:p>
        </w:tc>
        <w:tc>
          <w:tcPr>
            <w:tcW w:w="1440" w:type="dxa"/>
          </w:tcPr>
          <w:p w14:paraId="6FCE151B"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Domain</w:t>
            </w:r>
          </w:p>
        </w:tc>
        <w:tc>
          <w:tcPr>
            <w:tcW w:w="1440" w:type="dxa"/>
          </w:tcPr>
          <w:p w14:paraId="500CAAEA"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9C4724" w14:paraId="1BEFA5E6"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00FE62A" w14:textId="77777777" w:rsidR="009C4724" w:rsidRDefault="00000000">
            <w:r>
              <w:rPr>
                <w:sz w:val="18"/>
              </w:rPr>
              <w:t>1</w:t>
            </w:r>
          </w:p>
        </w:tc>
        <w:tc>
          <w:tcPr>
            <w:tcW w:w="1440" w:type="dxa"/>
          </w:tcPr>
          <w:p w14:paraId="1CFD98E0"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User AI Agent</w:t>
            </w:r>
          </w:p>
        </w:tc>
        <w:tc>
          <w:tcPr>
            <w:tcW w:w="1440" w:type="dxa"/>
          </w:tcPr>
          <w:p w14:paraId="47DE8505"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Master agent — manages all interactions for the user</w:t>
            </w:r>
          </w:p>
        </w:tc>
        <w:tc>
          <w:tcPr>
            <w:tcW w:w="1440" w:type="dxa"/>
          </w:tcPr>
          <w:p w14:paraId="3EA1DAC5"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Direct</w:t>
            </w:r>
          </w:p>
        </w:tc>
        <w:tc>
          <w:tcPr>
            <w:tcW w:w="1440" w:type="dxa"/>
          </w:tcPr>
          <w:p w14:paraId="62529C1E"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Shared</w:t>
            </w:r>
          </w:p>
        </w:tc>
        <w:tc>
          <w:tcPr>
            <w:tcW w:w="1440" w:type="dxa"/>
          </w:tcPr>
          <w:p w14:paraId="163C21F6"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Planned</w:t>
            </w:r>
          </w:p>
        </w:tc>
      </w:tr>
      <w:tr w:rsidR="009C4724" w14:paraId="37509CA5"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3BC1FA0" w14:textId="77777777" w:rsidR="009C4724" w:rsidRDefault="00000000">
            <w:r>
              <w:rPr>
                <w:sz w:val="18"/>
              </w:rPr>
              <w:t>2</w:t>
            </w:r>
          </w:p>
        </w:tc>
        <w:tc>
          <w:tcPr>
            <w:tcW w:w="1440" w:type="dxa"/>
          </w:tcPr>
          <w:p w14:paraId="73162A5E" w14:textId="5282D389" w:rsidR="009C4724" w:rsidRDefault="00000000">
            <w:pPr>
              <w:cnfStyle w:val="000000010000" w:firstRow="0" w:lastRow="0" w:firstColumn="0" w:lastColumn="0" w:oddVBand="0" w:evenVBand="0" w:oddHBand="0" w:evenHBand="1" w:firstRowFirstColumn="0" w:firstRowLastColumn="0" w:lastRowFirstColumn="0" w:lastRowLastColumn="0"/>
            </w:pPr>
            <w:r>
              <w:rPr>
                <w:sz w:val="18"/>
              </w:rPr>
              <w:t>HealthC</w:t>
            </w:r>
            <w:r w:rsidR="00A45356">
              <w:rPr>
                <w:rFonts w:ascii="맑은 고딕" w:eastAsia="맑은 고딕" w:hAnsi="맑은 고딕" w:cs="맑은 고딕" w:hint="eastAsia"/>
                <w:sz w:val="18"/>
                <w:lang w:eastAsia="ko-KR"/>
              </w:rPr>
              <w:t>a</w:t>
            </w:r>
            <w:r>
              <w:rPr>
                <w:sz w:val="18"/>
              </w:rPr>
              <w:t>re Agent</w:t>
            </w:r>
          </w:p>
        </w:tc>
        <w:tc>
          <w:tcPr>
            <w:tcW w:w="1440" w:type="dxa"/>
          </w:tcPr>
          <w:p w14:paraId="346451E8"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Health queries, HCI monitoring, simulation execution</w:t>
            </w:r>
          </w:p>
        </w:tc>
        <w:tc>
          <w:tcPr>
            <w:tcW w:w="1440" w:type="dxa"/>
          </w:tcPr>
          <w:p w14:paraId="07A71191"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2nd</w:t>
            </w:r>
          </w:p>
        </w:tc>
        <w:tc>
          <w:tcPr>
            <w:tcW w:w="1440" w:type="dxa"/>
          </w:tcPr>
          <w:p w14:paraId="2F59AAD0"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Health</w:t>
            </w:r>
          </w:p>
        </w:tc>
        <w:tc>
          <w:tcPr>
            <w:tcW w:w="1440" w:type="dxa"/>
          </w:tcPr>
          <w:p w14:paraId="1DFABDD0"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Planned</w:t>
            </w:r>
          </w:p>
        </w:tc>
      </w:tr>
      <w:tr w:rsidR="009C4724" w14:paraId="5AEA0202"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A9635BE" w14:textId="77777777" w:rsidR="009C4724" w:rsidRDefault="00000000">
            <w:r>
              <w:rPr>
                <w:sz w:val="18"/>
              </w:rPr>
              <w:t>3</w:t>
            </w:r>
          </w:p>
        </w:tc>
        <w:tc>
          <w:tcPr>
            <w:tcW w:w="1440" w:type="dxa"/>
          </w:tcPr>
          <w:p w14:paraId="5F987EA8"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Nutrition Agent</w:t>
            </w:r>
          </w:p>
        </w:tc>
        <w:tc>
          <w:tcPr>
            <w:tcW w:w="1440" w:type="dxa"/>
          </w:tcPr>
          <w:p w14:paraId="783FDB8E"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Food analysis, diet recommendations, MFDS/USDA lookup</w:t>
            </w:r>
          </w:p>
        </w:tc>
        <w:tc>
          <w:tcPr>
            <w:tcW w:w="1440" w:type="dxa"/>
          </w:tcPr>
          <w:p w14:paraId="44D6BF56"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2nd</w:t>
            </w:r>
          </w:p>
        </w:tc>
        <w:tc>
          <w:tcPr>
            <w:tcW w:w="1440" w:type="dxa"/>
          </w:tcPr>
          <w:p w14:paraId="7D771DAE"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Health</w:t>
            </w:r>
          </w:p>
        </w:tc>
        <w:tc>
          <w:tcPr>
            <w:tcW w:w="1440" w:type="dxa"/>
          </w:tcPr>
          <w:p w14:paraId="5DBA9B70"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Planned</w:t>
            </w:r>
          </w:p>
        </w:tc>
      </w:tr>
      <w:tr w:rsidR="009C4724" w14:paraId="64A241A3"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E5BFD43" w14:textId="77777777" w:rsidR="009C4724" w:rsidRDefault="00000000">
            <w:r>
              <w:rPr>
                <w:sz w:val="18"/>
              </w:rPr>
              <w:t>4</w:t>
            </w:r>
          </w:p>
        </w:tc>
        <w:tc>
          <w:tcPr>
            <w:tcW w:w="1440" w:type="dxa"/>
          </w:tcPr>
          <w:p w14:paraId="0A0FDAD2"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Exercise Agent</w:t>
            </w:r>
          </w:p>
        </w:tc>
        <w:tc>
          <w:tcPr>
            <w:tcW w:w="1440" w:type="dxa"/>
          </w:tcPr>
          <w:p w14:paraId="1D4A57D9"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Exercise prescription, MET-based calorie calculation</w:t>
            </w:r>
          </w:p>
        </w:tc>
        <w:tc>
          <w:tcPr>
            <w:tcW w:w="1440" w:type="dxa"/>
          </w:tcPr>
          <w:p w14:paraId="4818E417"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2nd</w:t>
            </w:r>
          </w:p>
        </w:tc>
        <w:tc>
          <w:tcPr>
            <w:tcW w:w="1440" w:type="dxa"/>
          </w:tcPr>
          <w:p w14:paraId="7DF33266"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Health</w:t>
            </w:r>
          </w:p>
        </w:tc>
        <w:tc>
          <w:tcPr>
            <w:tcW w:w="1440" w:type="dxa"/>
          </w:tcPr>
          <w:p w14:paraId="75E17068"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Planned</w:t>
            </w:r>
          </w:p>
        </w:tc>
      </w:tr>
      <w:tr w:rsidR="009C4724" w14:paraId="02632191"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FBCEDCB" w14:textId="77777777" w:rsidR="009C4724" w:rsidRDefault="00000000">
            <w:r>
              <w:rPr>
                <w:sz w:val="18"/>
              </w:rPr>
              <w:t>5</w:t>
            </w:r>
          </w:p>
        </w:tc>
        <w:tc>
          <w:tcPr>
            <w:tcW w:w="1440" w:type="dxa"/>
          </w:tcPr>
          <w:p w14:paraId="4DFB6DF2"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Medical Agent</w:t>
            </w:r>
          </w:p>
        </w:tc>
        <w:tc>
          <w:tcPr>
            <w:tcW w:w="1440" w:type="dxa"/>
          </w:tcPr>
          <w:p w14:paraId="41B5B7A7"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Hospital FHIR integration, emergency detection (HCI≥81)</w:t>
            </w:r>
          </w:p>
        </w:tc>
        <w:tc>
          <w:tcPr>
            <w:tcW w:w="1440" w:type="dxa"/>
          </w:tcPr>
          <w:p w14:paraId="73535A3B"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2nd</w:t>
            </w:r>
          </w:p>
        </w:tc>
        <w:tc>
          <w:tcPr>
            <w:tcW w:w="1440" w:type="dxa"/>
          </w:tcPr>
          <w:p w14:paraId="5FB97E18"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Health</w:t>
            </w:r>
          </w:p>
        </w:tc>
        <w:tc>
          <w:tcPr>
            <w:tcW w:w="1440" w:type="dxa"/>
          </w:tcPr>
          <w:p w14:paraId="6A2757E0"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Planned</w:t>
            </w:r>
          </w:p>
        </w:tc>
      </w:tr>
      <w:tr w:rsidR="009C4724" w14:paraId="7DBC3BF2"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00B6E73" w14:textId="77777777" w:rsidR="009C4724" w:rsidRDefault="00000000">
            <w:r>
              <w:rPr>
                <w:sz w:val="18"/>
              </w:rPr>
              <w:t>6</w:t>
            </w:r>
          </w:p>
        </w:tc>
        <w:tc>
          <w:tcPr>
            <w:tcW w:w="1440" w:type="dxa"/>
          </w:tcPr>
          <w:p w14:paraId="41990327"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Glasses Agent</w:t>
            </w:r>
          </w:p>
        </w:tc>
        <w:tc>
          <w:tcPr>
            <w:tcW w:w="1440" w:type="dxa"/>
          </w:tcPr>
          <w:p w14:paraId="261AC3B0"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AI glasses event processing, food/activity detection</w:t>
            </w:r>
          </w:p>
        </w:tc>
        <w:tc>
          <w:tcPr>
            <w:tcW w:w="1440" w:type="dxa"/>
          </w:tcPr>
          <w:p w14:paraId="6BD20C94"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Direct (Device)</w:t>
            </w:r>
          </w:p>
        </w:tc>
        <w:tc>
          <w:tcPr>
            <w:tcW w:w="1440" w:type="dxa"/>
          </w:tcPr>
          <w:p w14:paraId="74397B34"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Shared</w:t>
            </w:r>
          </w:p>
        </w:tc>
        <w:tc>
          <w:tcPr>
            <w:tcW w:w="1440" w:type="dxa"/>
          </w:tcPr>
          <w:p w14:paraId="5C387A64"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Planned</w:t>
            </w:r>
          </w:p>
        </w:tc>
      </w:tr>
      <w:tr w:rsidR="009C4724" w14:paraId="32D437DA"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954A927" w14:textId="77777777" w:rsidR="009C4724" w:rsidRDefault="00000000">
            <w:r>
              <w:rPr>
                <w:sz w:val="18"/>
              </w:rPr>
              <w:t>7</w:t>
            </w:r>
          </w:p>
        </w:tc>
        <w:tc>
          <w:tcPr>
            <w:tcW w:w="1440" w:type="dxa"/>
          </w:tcPr>
          <w:p w14:paraId="7FEA08EB"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Family Agent</w:t>
            </w:r>
          </w:p>
        </w:tc>
        <w:tc>
          <w:tcPr>
            <w:tcW w:w="1440" w:type="dxa"/>
          </w:tcPr>
          <w:p w14:paraId="506511B6"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Family health + life sharing, family history analysis</w:t>
            </w:r>
          </w:p>
        </w:tc>
        <w:tc>
          <w:tcPr>
            <w:tcW w:w="1440" w:type="dxa"/>
          </w:tcPr>
          <w:p w14:paraId="50655426"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1st</w:t>
            </w:r>
          </w:p>
        </w:tc>
        <w:tc>
          <w:tcPr>
            <w:tcW w:w="1440" w:type="dxa"/>
          </w:tcPr>
          <w:p w14:paraId="5A5A1842"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Shared</w:t>
            </w:r>
          </w:p>
        </w:tc>
        <w:tc>
          <w:tcPr>
            <w:tcW w:w="1440" w:type="dxa"/>
          </w:tcPr>
          <w:p w14:paraId="4D618FBE"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Planned</w:t>
            </w:r>
          </w:p>
        </w:tc>
      </w:tr>
      <w:tr w:rsidR="009C4724" w14:paraId="05F5CAEB"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26F7925" w14:textId="77777777" w:rsidR="009C4724" w:rsidRDefault="00000000">
            <w:r>
              <w:rPr>
                <w:sz w:val="18"/>
              </w:rPr>
              <w:t>8</w:t>
            </w:r>
          </w:p>
        </w:tc>
        <w:tc>
          <w:tcPr>
            <w:tcW w:w="1440" w:type="dxa"/>
          </w:tcPr>
          <w:p w14:paraId="598736D7"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Community Agent</w:t>
            </w:r>
          </w:p>
        </w:tc>
        <w:tc>
          <w:tcPr>
            <w:tcW w:w="1440" w:type="dxa"/>
          </w:tcPr>
          <w:p w14:paraId="334FAB00"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Anonymized health trends, de-identified statistics</w:t>
            </w:r>
          </w:p>
        </w:tc>
        <w:tc>
          <w:tcPr>
            <w:tcW w:w="1440" w:type="dxa"/>
          </w:tcPr>
          <w:p w14:paraId="125FF120"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3rd</w:t>
            </w:r>
          </w:p>
        </w:tc>
        <w:tc>
          <w:tcPr>
            <w:tcW w:w="1440" w:type="dxa"/>
          </w:tcPr>
          <w:p w14:paraId="05B20F1A"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Shared</w:t>
            </w:r>
          </w:p>
        </w:tc>
        <w:tc>
          <w:tcPr>
            <w:tcW w:w="1440" w:type="dxa"/>
          </w:tcPr>
          <w:p w14:paraId="1AFA0DF2"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Planned</w:t>
            </w:r>
          </w:p>
        </w:tc>
      </w:tr>
      <w:tr w:rsidR="009C4724" w14:paraId="30CC40CB"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1765038" w14:textId="77777777" w:rsidR="009C4724" w:rsidRDefault="00000000">
            <w:r>
              <w:rPr>
                <w:sz w:val="18"/>
              </w:rPr>
              <w:t>9</w:t>
            </w:r>
          </w:p>
        </w:tc>
        <w:tc>
          <w:tcPr>
            <w:tcW w:w="1440" w:type="dxa"/>
          </w:tcPr>
          <w:p w14:paraId="72F04CAE"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Supplier Agent</w:t>
            </w:r>
          </w:p>
        </w:tc>
        <w:tc>
          <w:tcPr>
            <w:tcW w:w="1440" w:type="dxa"/>
          </w:tcPr>
          <w:p w14:paraId="07BAB556"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Negotiates with product/service suppliers (LRT)</w:t>
            </w:r>
          </w:p>
        </w:tc>
        <w:tc>
          <w:tcPr>
            <w:tcW w:w="1440" w:type="dxa"/>
          </w:tcPr>
          <w:p w14:paraId="20CB5D1D"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N/A</w:t>
            </w:r>
          </w:p>
        </w:tc>
        <w:tc>
          <w:tcPr>
            <w:tcW w:w="1440" w:type="dxa"/>
          </w:tcPr>
          <w:p w14:paraId="34BFF635"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Life</w:t>
            </w:r>
          </w:p>
        </w:tc>
        <w:tc>
          <w:tcPr>
            <w:tcW w:w="1440" w:type="dxa"/>
          </w:tcPr>
          <w:p w14:paraId="43550C78"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Planned</w:t>
            </w:r>
          </w:p>
        </w:tc>
      </w:tr>
      <w:tr w:rsidR="009C4724" w14:paraId="77FEF5BF"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6DE867C" w14:textId="77777777" w:rsidR="009C4724" w:rsidRDefault="00000000">
            <w:r>
              <w:rPr>
                <w:sz w:val="18"/>
              </w:rPr>
              <w:t>10</w:t>
            </w:r>
          </w:p>
        </w:tc>
        <w:tc>
          <w:tcPr>
            <w:tcW w:w="1440" w:type="dxa"/>
          </w:tcPr>
          <w:p w14:paraId="41DA1B9D"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Holder Agent</w:t>
            </w:r>
          </w:p>
        </w:tc>
        <w:tc>
          <w:tcPr>
            <w:tcW w:w="1440" w:type="dxa"/>
          </w:tcPr>
          <w:p w14:paraId="67622455"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Manages owned assets and </w:t>
            </w:r>
            <w:r>
              <w:rPr>
                <w:sz w:val="18"/>
              </w:rPr>
              <w:lastRenderedPageBreak/>
              <w:t>subscriptions (LRT)</w:t>
            </w:r>
          </w:p>
        </w:tc>
        <w:tc>
          <w:tcPr>
            <w:tcW w:w="1440" w:type="dxa"/>
          </w:tcPr>
          <w:p w14:paraId="3B18C9F7"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N/A</w:t>
            </w:r>
          </w:p>
        </w:tc>
        <w:tc>
          <w:tcPr>
            <w:tcW w:w="1440" w:type="dxa"/>
          </w:tcPr>
          <w:p w14:paraId="4108D096"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Life</w:t>
            </w:r>
          </w:p>
        </w:tc>
        <w:tc>
          <w:tcPr>
            <w:tcW w:w="1440" w:type="dxa"/>
          </w:tcPr>
          <w:p w14:paraId="0A36EBC1"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Planned</w:t>
            </w:r>
          </w:p>
        </w:tc>
      </w:tr>
      <w:tr w:rsidR="009C4724" w14:paraId="43B1F3DE"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B2687CB" w14:textId="77777777" w:rsidR="009C4724" w:rsidRDefault="00000000">
            <w:r>
              <w:rPr>
                <w:sz w:val="18"/>
              </w:rPr>
              <w:t>11</w:t>
            </w:r>
          </w:p>
        </w:tc>
        <w:tc>
          <w:tcPr>
            <w:tcW w:w="1440" w:type="dxa"/>
          </w:tcPr>
          <w:p w14:paraId="60341D55"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Producer Agent</w:t>
            </w:r>
          </w:p>
        </w:tc>
        <w:tc>
          <w:tcPr>
            <w:tcW w:w="1440" w:type="dxa"/>
          </w:tcPr>
          <w:p w14:paraId="4A56349F"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Interfaces with manufacturers (LRT)</w:t>
            </w:r>
          </w:p>
        </w:tc>
        <w:tc>
          <w:tcPr>
            <w:tcW w:w="1440" w:type="dxa"/>
          </w:tcPr>
          <w:p w14:paraId="682DA36E"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N/A</w:t>
            </w:r>
          </w:p>
        </w:tc>
        <w:tc>
          <w:tcPr>
            <w:tcW w:w="1440" w:type="dxa"/>
          </w:tcPr>
          <w:p w14:paraId="39E3B3D7"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Life</w:t>
            </w:r>
          </w:p>
        </w:tc>
        <w:tc>
          <w:tcPr>
            <w:tcW w:w="1440" w:type="dxa"/>
          </w:tcPr>
          <w:p w14:paraId="6F7702C3"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Planned</w:t>
            </w:r>
          </w:p>
        </w:tc>
      </w:tr>
      <w:tr w:rsidR="009C4724" w14:paraId="49DF70C5"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CE55D66" w14:textId="77777777" w:rsidR="009C4724" w:rsidRDefault="00000000">
            <w:r>
              <w:rPr>
                <w:sz w:val="18"/>
              </w:rPr>
              <w:t>12</w:t>
            </w:r>
          </w:p>
        </w:tc>
        <w:tc>
          <w:tcPr>
            <w:tcW w:w="1440" w:type="dxa"/>
          </w:tcPr>
          <w:p w14:paraId="263CCC0D"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Data Collector Agent</w:t>
            </w:r>
          </w:p>
        </w:tc>
        <w:tc>
          <w:tcPr>
            <w:tcW w:w="1440" w:type="dxa"/>
          </w:tcPr>
          <w:p w14:paraId="056CD8D5"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Automatic data collection from ALL devices (NEW)</w:t>
            </w:r>
          </w:p>
        </w:tc>
        <w:tc>
          <w:tcPr>
            <w:tcW w:w="1440" w:type="dxa"/>
          </w:tcPr>
          <w:p w14:paraId="3BC70925"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Direct</w:t>
            </w:r>
          </w:p>
        </w:tc>
        <w:tc>
          <w:tcPr>
            <w:tcW w:w="1440" w:type="dxa"/>
          </w:tcPr>
          <w:p w14:paraId="5DB698E5"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Shared</w:t>
            </w:r>
          </w:p>
        </w:tc>
        <w:tc>
          <w:tcPr>
            <w:tcW w:w="1440" w:type="dxa"/>
          </w:tcPr>
          <w:p w14:paraId="41147BD5"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NEW — Added today</w:t>
            </w:r>
          </w:p>
        </w:tc>
      </w:tr>
    </w:tbl>
    <w:p w14:paraId="1BF61FF8" w14:textId="77777777" w:rsidR="009C4724" w:rsidRDefault="00000000">
      <w:r>
        <w:br w:type="page"/>
      </w:r>
    </w:p>
    <w:p w14:paraId="4C351DDF" w14:textId="6B867862" w:rsidR="009C4724" w:rsidRDefault="00A45356">
      <w:pPr>
        <w:pStyle w:val="1"/>
      </w:pPr>
      <w:r>
        <w:rPr>
          <w:rFonts w:eastAsia="맑은 고딕" w:hint="eastAsia"/>
          <w:lang w:eastAsia="ko-KR"/>
        </w:rPr>
        <w:lastRenderedPageBreak/>
        <w:t>2</w:t>
      </w:r>
      <w:r w:rsidR="00000000">
        <w:t>. Data Collector Agent (New — From Today's Meeting)</w:t>
      </w:r>
    </w:p>
    <w:p w14:paraId="2CC7D75E" w14:textId="77777777" w:rsidR="009C4724" w:rsidRDefault="00000000">
      <w:r>
        <w:t>A dedicated agent responsible for automatically collecting, validating, normalizing, and uploading health and life data from ALL connected devices. This agent acts as the single entry point for all device data entering the system.</w:t>
      </w:r>
    </w:p>
    <w:p w14:paraId="099E0572" w14:textId="49D0ED7C" w:rsidR="009C4724" w:rsidRDefault="00A45356">
      <w:pPr>
        <w:pStyle w:val="21"/>
      </w:pPr>
      <w:r>
        <w:rPr>
          <w:rFonts w:eastAsia="맑은 고딕" w:hint="eastAsia"/>
          <w:lang w:eastAsia="ko-KR"/>
        </w:rPr>
        <w:t>2</w:t>
      </w:r>
      <w:r w:rsidR="00000000">
        <w:t>.1 Supported Data Sources</w:t>
      </w:r>
    </w:p>
    <w:tbl>
      <w:tblPr>
        <w:tblStyle w:val="-11"/>
        <w:tblW w:w="0" w:type="auto"/>
        <w:jc w:val="center"/>
        <w:tblLook w:val="04A0" w:firstRow="1" w:lastRow="0" w:firstColumn="1" w:lastColumn="0" w:noHBand="0" w:noVBand="1"/>
      </w:tblPr>
      <w:tblGrid>
        <w:gridCol w:w="2160"/>
        <w:gridCol w:w="2160"/>
        <w:gridCol w:w="2160"/>
        <w:gridCol w:w="2160"/>
      </w:tblGrid>
      <w:tr w:rsidR="009C4724" w14:paraId="1C24963A" w14:textId="77777777" w:rsidTr="009C47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43A728" w14:textId="77777777" w:rsidR="009C4724" w:rsidRDefault="00000000">
            <w:r>
              <w:rPr>
                <w:sz w:val="18"/>
              </w:rPr>
              <w:t>Device</w:t>
            </w:r>
          </w:p>
        </w:tc>
        <w:tc>
          <w:tcPr>
            <w:tcW w:w="2160" w:type="dxa"/>
          </w:tcPr>
          <w:p w14:paraId="54705A9C"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Data Collected</w:t>
            </w:r>
          </w:p>
        </w:tc>
        <w:tc>
          <w:tcPr>
            <w:tcW w:w="2160" w:type="dxa"/>
          </w:tcPr>
          <w:p w14:paraId="7550EB89"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Connection Method</w:t>
            </w:r>
          </w:p>
        </w:tc>
        <w:tc>
          <w:tcPr>
            <w:tcW w:w="2160" w:type="dxa"/>
          </w:tcPr>
          <w:p w14:paraId="3C68D0F2"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Frequency</w:t>
            </w:r>
          </w:p>
        </w:tc>
      </w:tr>
      <w:tr w:rsidR="009C4724" w14:paraId="27AA7C0F"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A3FF65" w14:textId="77777777" w:rsidR="009C4724" w:rsidRDefault="00000000">
            <w:r>
              <w:rPr>
                <w:sz w:val="18"/>
              </w:rPr>
              <w:t>AI Glasses (Mentra Live)</w:t>
            </w:r>
          </w:p>
        </w:tc>
        <w:tc>
          <w:tcPr>
            <w:tcW w:w="2160" w:type="dxa"/>
          </w:tcPr>
          <w:p w14:paraId="288994BE"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Food photos, audio, activity detection</w:t>
            </w:r>
          </w:p>
        </w:tc>
        <w:tc>
          <w:tcPr>
            <w:tcW w:w="2160" w:type="dxa"/>
          </w:tcPr>
          <w:p w14:paraId="411C08B4"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BLE/WiFi → Phone SDK</w:t>
            </w:r>
          </w:p>
        </w:tc>
        <w:tc>
          <w:tcPr>
            <w:tcW w:w="2160" w:type="dxa"/>
          </w:tcPr>
          <w:p w14:paraId="6B86A666"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Every 5-30 seconds</w:t>
            </w:r>
          </w:p>
        </w:tc>
      </w:tr>
      <w:tr w:rsidR="009C4724" w14:paraId="45399611"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661F98" w14:textId="77777777" w:rsidR="009C4724" w:rsidRDefault="00000000">
            <w:r>
              <w:rPr>
                <w:sz w:val="18"/>
              </w:rPr>
              <w:t>Smartwatch (Galaxy/Apple)</w:t>
            </w:r>
          </w:p>
        </w:tc>
        <w:tc>
          <w:tcPr>
            <w:tcW w:w="2160" w:type="dxa"/>
          </w:tcPr>
          <w:p w14:paraId="32D6E362"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Heart rate, steps, activity, sleep</w:t>
            </w:r>
          </w:p>
        </w:tc>
        <w:tc>
          <w:tcPr>
            <w:tcW w:w="2160" w:type="dxa"/>
          </w:tcPr>
          <w:p w14:paraId="78DE0648"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Health Connect / HealthKit</w:t>
            </w:r>
          </w:p>
        </w:tc>
        <w:tc>
          <w:tcPr>
            <w:tcW w:w="2160" w:type="dxa"/>
          </w:tcPr>
          <w:p w14:paraId="78A3F6A2"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Real-time</w:t>
            </w:r>
          </w:p>
        </w:tc>
      </w:tr>
      <w:tr w:rsidR="009C4724" w14:paraId="7D309D0B"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3EF5B3" w14:textId="77777777" w:rsidR="009C4724" w:rsidRDefault="00000000">
            <w:r>
              <w:rPr>
                <w:sz w:val="18"/>
              </w:rPr>
              <w:t>Smart Ring (Oura/Galaxy)</w:t>
            </w:r>
          </w:p>
        </w:tc>
        <w:tc>
          <w:tcPr>
            <w:tcW w:w="2160" w:type="dxa"/>
          </w:tcPr>
          <w:p w14:paraId="0364A09C"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HRV, SpO2, body temperature, sleep stages</w:t>
            </w:r>
          </w:p>
        </w:tc>
        <w:tc>
          <w:tcPr>
            <w:tcW w:w="2160" w:type="dxa"/>
          </w:tcPr>
          <w:p w14:paraId="46722636"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Oura API V2 / Health Connect</w:t>
            </w:r>
          </w:p>
        </w:tc>
        <w:tc>
          <w:tcPr>
            <w:tcW w:w="2160" w:type="dxa"/>
          </w:tcPr>
          <w:p w14:paraId="2430BF88"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Nightly + real-time</w:t>
            </w:r>
          </w:p>
        </w:tc>
      </w:tr>
      <w:tr w:rsidR="009C4724" w14:paraId="05A0EB0D"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05AAA1" w14:textId="77777777" w:rsidR="009C4724" w:rsidRDefault="00000000">
            <w:r>
              <w:rPr>
                <w:sz w:val="18"/>
              </w:rPr>
              <w:t>CGM Sensor (Dexcom/Libre)</w:t>
            </w:r>
          </w:p>
        </w:tc>
        <w:tc>
          <w:tcPr>
            <w:tcW w:w="2160" w:type="dxa"/>
          </w:tcPr>
          <w:p w14:paraId="6D6FB13C"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Blood glucose, trend direction</w:t>
            </w:r>
          </w:p>
        </w:tc>
        <w:tc>
          <w:tcPr>
            <w:tcW w:w="2160" w:type="dxa"/>
          </w:tcPr>
          <w:p w14:paraId="70EF4753"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Dexcom API V3</w:t>
            </w:r>
          </w:p>
        </w:tc>
        <w:tc>
          <w:tcPr>
            <w:tcW w:w="2160" w:type="dxa"/>
          </w:tcPr>
          <w:p w14:paraId="26903729"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Every 5 minutes</w:t>
            </w:r>
          </w:p>
        </w:tc>
      </w:tr>
      <w:tr w:rsidR="009C4724" w14:paraId="5645FE63"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660C52" w14:textId="77777777" w:rsidR="009C4724" w:rsidRDefault="00000000">
            <w:r>
              <w:rPr>
                <w:sz w:val="18"/>
              </w:rPr>
              <w:t>Smartphone</w:t>
            </w:r>
          </w:p>
        </w:tc>
        <w:tc>
          <w:tcPr>
            <w:tcW w:w="2160" w:type="dxa"/>
          </w:tcPr>
          <w:p w14:paraId="2AF35AEA"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GPS location, screen time, app usage</w:t>
            </w:r>
          </w:p>
        </w:tc>
        <w:tc>
          <w:tcPr>
            <w:tcW w:w="2160" w:type="dxa"/>
          </w:tcPr>
          <w:p w14:paraId="54F39487"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Android/iOS APIs</w:t>
            </w:r>
          </w:p>
        </w:tc>
        <w:tc>
          <w:tcPr>
            <w:tcW w:w="2160" w:type="dxa"/>
          </w:tcPr>
          <w:p w14:paraId="1F95F0DD"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Continuous</w:t>
            </w:r>
          </w:p>
        </w:tc>
      </w:tr>
      <w:tr w:rsidR="009C4724" w14:paraId="2109E79D"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3D0D55" w14:textId="77777777" w:rsidR="009C4724" w:rsidRDefault="00000000">
            <w:r>
              <w:rPr>
                <w:sz w:val="18"/>
              </w:rPr>
              <w:t>Smart Home Devices</w:t>
            </w:r>
          </w:p>
        </w:tc>
        <w:tc>
          <w:tcPr>
            <w:tcW w:w="2160" w:type="dxa"/>
          </w:tcPr>
          <w:p w14:paraId="7F3548E5"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Room temperature, humidity, air quality, light</w:t>
            </w:r>
          </w:p>
        </w:tc>
        <w:tc>
          <w:tcPr>
            <w:tcW w:w="2160" w:type="dxa"/>
          </w:tcPr>
          <w:p w14:paraId="3A3A8349"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IoT APIs (SmartThings, HomeKit)</w:t>
            </w:r>
          </w:p>
        </w:tc>
        <w:tc>
          <w:tcPr>
            <w:tcW w:w="2160" w:type="dxa"/>
          </w:tcPr>
          <w:p w14:paraId="71CB585D"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Every 15 minutes</w:t>
            </w:r>
          </w:p>
        </w:tc>
      </w:tr>
      <w:tr w:rsidR="009C4724" w14:paraId="4820C64E"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074762" w14:textId="77777777" w:rsidR="009C4724" w:rsidRDefault="00000000">
            <w:r>
              <w:rPr>
                <w:sz w:val="18"/>
              </w:rPr>
              <w:t>Connected Car</w:t>
            </w:r>
          </w:p>
        </w:tc>
        <w:tc>
          <w:tcPr>
            <w:tcW w:w="2160" w:type="dxa"/>
          </w:tcPr>
          <w:p w14:paraId="764A29CE"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Driving patterns, stress indicators, commute data</w:t>
            </w:r>
          </w:p>
        </w:tc>
        <w:tc>
          <w:tcPr>
            <w:tcW w:w="2160" w:type="dxa"/>
          </w:tcPr>
          <w:p w14:paraId="1632AE50"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Car API / OBD-II</w:t>
            </w:r>
          </w:p>
        </w:tc>
        <w:tc>
          <w:tcPr>
            <w:tcW w:w="2160" w:type="dxa"/>
          </w:tcPr>
          <w:p w14:paraId="3155EAE3"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During driving</w:t>
            </w:r>
          </w:p>
        </w:tc>
      </w:tr>
      <w:tr w:rsidR="009C4724" w14:paraId="68EC34AE"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C646EE3" w14:textId="77777777" w:rsidR="009C4724" w:rsidRDefault="00000000">
            <w:r>
              <w:rPr>
                <w:sz w:val="18"/>
              </w:rPr>
              <w:t>Blood Pressure Monitor</w:t>
            </w:r>
          </w:p>
        </w:tc>
        <w:tc>
          <w:tcPr>
            <w:tcW w:w="2160" w:type="dxa"/>
          </w:tcPr>
          <w:p w14:paraId="23FEB80F"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Systolic/diastolic BP, pulse</w:t>
            </w:r>
          </w:p>
        </w:tc>
        <w:tc>
          <w:tcPr>
            <w:tcW w:w="2160" w:type="dxa"/>
          </w:tcPr>
          <w:p w14:paraId="7DE7D6C3"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Bluetooth</w:t>
            </w:r>
          </w:p>
        </w:tc>
        <w:tc>
          <w:tcPr>
            <w:tcW w:w="2160" w:type="dxa"/>
          </w:tcPr>
          <w:p w14:paraId="4226E356"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On measurement</w:t>
            </w:r>
          </w:p>
        </w:tc>
      </w:tr>
      <w:tr w:rsidR="009C4724" w14:paraId="74BFAFC5"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ADDA44" w14:textId="77777777" w:rsidR="009C4724" w:rsidRDefault="00000000">
            <w:r>
              <w:rPr>
                <w:sz w:val="18"/>
              </w:rPr>
              <w:t>Body Scale</w:t>
            </w:r>
          </w:p>
        </w:tc>
        <w:tc>
          <w:tcPr>
            <w:tcW w:w="2160" w:type="dxa"/>
          </w:tcPr>
          <w:p w14:paraId="509B417D"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Weight, body fat %, muscle mass</w:t>
            </w:r>
          </w:p>
        </w:tc>
        <w:tc>
          <w:tcPr>
            <w:tcW w:w="2160" w:type="dxa"/>
          </w:tcPr>
          <w:p w14:paraId="6F2C29A1"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Bluetooth / WiFi</w:t>
            </w:r>
          </w:p>
        </w:tc>
        <w:tc>
          <w:tcPr>
            <w:tcW w:w="2160" w:type="dxa"/>
          </w:tcPr>
          <w:p w14:paraId="0C4601CC"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On measurement</w:t>
            </w:r>
          </w:p>
        </w:tc>
      </w:tr>
      <w:tr w:rsidR="009C4724" w14:paraId="014CABB5"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C70F66" w14:textId="77777777" w:rsidR="009C4724" w:rsidRDefault="00000000">
            <w:r>
              <w:rPr>
                <w:sz w:val="18"/>
              </w:rPr>
              <w:t>DNA/Genetic Test (Future)</w:t>
            </w:r>
          </w:p>
        </w:tc>
        <w:tc>
          <w:tcPr>
            <w:tcW w:w="2160" w:type="dxa"/>
          </w:tcPr>
          <w:p w14:paraId="07A6BF8F"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Polygenic risk scores, genetic markers</w:t>
            </w:r>
          </w:p>
        </w:tc>
        <w:tc>
          <w:tcPr>
            <w:tcW w:w="2160" w:type="dxa"/>
          </w:tcPr>
          <w:p w14:paraId="230F7C09"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Manual upload or API</w:t>
            </w:r>
          </w:p>
        </w:tc>
        <w:tc>
          <w:tcPr>
            <w:tcW w:w="2160" w:type="dxa"/>
          </w:tcPr>
          <w:p w14:paraId="241629C2"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One-time</w:t>
            </w:r>
          </w:p>
        </w:tc>
      </w:tr>
    </w:tbl>
    <w:p w14:paraId="7563E304" w14:textId="267B0671" w:rsidR="009C4724" w:rsidRDefault="00A45356">
      <w:pPr>
        <w:pStyle w:val="21"/>
      </w:pPr>
      <w:r>
        <w:rPr>
          <w:rFonts w:eastAsia="맑은 고딕" w:hint="eastAsia"/>
          <w:lang w:eastAsia="ko-KR"/>
        </w:rPr>
        <w:t>2</w:t>
      </w:r>
      <w:r w:rsidR="00000000">
        <w:t>.2 What the Data Collector Agent Does</w:t>
      </w:r>
    </w:p>
    <w:tbl>
      <w:tblPr>
        <w:tblStyle w:val="-11"/>
        <w:tblW w:w="0" w:type="auto"/>
        <w:jc w:val="center"/>
        <w:tblLook w:val="04A0" w:firstRow="1" w:lastRow="0" w:firstColumn="1" w:lastColumn="0" w:noHBand="0" w:noVBand="1"/>
      </w:tblPr>
      <w:tblGrid>
        <w:gridCol w:w="4320"/>
        <w:gridCol w:w="4320"/>
      </w:tblGrid>
      <w:tr w:rsidR="009C4724" w14:paraId="053A018D" w14:textId="77777777" w:rsidTr="009C47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090D5D" w14:textId="77777777" w:rsidR="009C4724" w:rsidRDefault="00000000">
            <w:r>
              <w:rPr>
                <w:sz w:val="18"/>
              </w:rPr>
              <w:t>Function</w:t>
            </w:r>
          </w:p>
        </w:tc>
        <w:tc>
          <w:tcPr>
            <w:tcW w:w="4320" w:type="dxa"/>
          </w:tcPr>
          <w:p w14:paraId="3A526002"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9C4724" w14:paraId="1DFAA6D9"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5A2304" w14:textId="77777777" w:rsidR="009C4724" w:rsidRDefault="00000000">
            <w:r>
              <w:rPr>
                <w:sz w:val="18"/>
              </w:rPr>
              <w:t>Collection</w:t>
            </w:r>
          </w:p>
        </w:tc>
        <w:tc>
          <w:tcPr>
            <w:tcW w:w="4320" w:type="dxa"/>
          </w:tcPr>
          <w:p w14:paraId="25FE0B0D"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Connects to all device APIs, receives data in various formats</w:t>
            </w:r>
          </w:p>
        </w:tc>
      </w:tr>
      <w:tr w:rsidR="009C4724" w14:paraId="12BA320F"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DFA45B" w14:textId="77777777" w:rsidR="009C4724" w:rsidRDefault="00000000">
            <w:r>
              <w:rPr>
                <w:sz w:val="18"/>
              </w:rPr>
              <w:t>Validation</w:t>
            </w:r>
          </w:p>
        </w:tc>
        <w:tc>
          <w:tcPr>
            <w:tcW w:w="4320" w:type="dxa"/>
          </w:tcPr>
          <w:p w14:paraId="25B10283"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Checks if data makes sense (e.g., heart rate 300 = error, reject it)</w:t>
            </w:r>
          </w:p>
        </w:tc>
      </w:tr>
      <w:tr w:rsidR="009C4724" w14:paraId="4ACE1DA0"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1F3475" w14:textId="77777777" w:rsidR="009C4724" w:rsidRDefault="00000000">
            <w:r>
              <w:rPr>
                <w:sz w:val="18"/>
              </w:rPr>
              <w:t>Normalization</w:t>
            </w:r>
          </w:p>
        </w:tc>
        <w:tc>
          <w:tcPr>
            <w:tcW w:w="4320" w:type="dxa"/>
          </w:tcPr>
          <w:p w14:paraId="242C192A"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Converts all formats to unified schema before storing</w:t>
            </w:r>
          </w:p>
        </w:tc>
      </w:tr>
      <w:tr w:rsidR="009C4724" w14:paraId="12EBD90A"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5353E5" w14:textId="77777777" w:rsidR="009C4724" w:rsidRDefault="00000000">
            <w:r>
              <w:rPr>
                <w:sz w:val="18"/>
              </w:rPr>
              <w:t>Deduplication</w:t>
            </w:r>
          </w:p>
        </w:tc>
        <w:tc>
          <w:tcPr>
            <w:tcW w:w="4320" w:type="dxa"/>
          </w:tcPr>
          <w:p w14:paraId="77C6710C"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If watch and phone both report heart rate, store only once</w:t>
            </w:r>
          </w:p>
        </w:tc>
      </w:tr>
      <w:tr w:rsidR="009C4724" w14:paraId="715ACA24"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F21BE3" w14:textId="77777777" w:rsidR="009C4724" w:rsidRDefault="00000000">
            <w:r>
              <w:rPr>
                <w:sz w:val="18"/>
              </w:rPr>
              <w:lastRenderedPageBreak/>
              <w:t>Quality Scoring</w:t>
            </w:r>
          </w:p>
        </w:tc>
        <w:tc>
          <w:tcPr>
            <w:tcW w:w="4320" w:type="dxa"/>
          </w:tcPr>
          <w:p w14:paraId="6F24C9B3"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Rates data quality (sensor drift, gaps, noise) before storage</w:t>
            </w:r>
          </w:p>
        </w:tc>
      </w:tr>
      <w:tr w:rsidR="009C4724" w14:paraId="04C0F066"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09B97E" w14:textId="77777777" w:rsidR="009C4724" w:rsidRDefault="00000000">
            <w:r>
              <w:rPr>
                <w:sz w:val="18"/>
              </w:rPr>
              <w:t>Conflict Resolution</w:t>
            </w:r>
          </w:p>
        </w:tc>
        <w:tc>
          <w:tcPr>
            <w:tcW w:w="4320" w:type="dxa"/>
          </w:tcPr>
          <w:p w14:paraId="671DFEB2"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When two devices disagree, picks the more reliable source</w:t>
            </w:r>
          </w:p>
        </w:tc>
      </w:tr>
      <w:tr w:rsidR="009C4724" w14:paraId="53D3133E"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D32496" w14:textId="77777777" w:rsidR="009C4724" w:rsidRDefault="00000000">
            <w:r>
              <w:rPr>
                <w:sz w:val="18"/>
              </w:rPr>
              <w:t>Upload</w:t>
            </w:r>
          </w:p>
        </w:tc>
        <w:tc>
          <w:tcPr>
            <w:tcW w:w="4320" w:type="dxa"/>
          </w:tcPr>
          <w:p w14:paraId="572F7CC9"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Sends clean, validated data to correct Supabase tables</w:t>
            </w:r>
          </w:p>
        </w:tc>
      </w:tr>
      <w:tr w:rsidR="009C4724" w14:paraId="1FA85AD5"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9624C3" w14:textId="77777777" w:rsidR="009C4724" w:rsidRDefault="00000000">
            <w:r>
              <w:rPr>
                <w:sz w:val="18"/>
              </w:rPr>
              <w:t>Gap Detection</w:t>
            </w:r>
          </w:p>
        </w:tc>
        <w:tc>
          <w:tcPr>
            <w:tcW w:w="4320" w:type="dxa"/>
          </w:tcPr>
          <w:p w14:paraId="120D349E"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Alerts user when data is missing (e.g., "no sleep data last 3 days")</w:t>
            </w:r>
          </w:p>
        </w:tc>
      </w:tr>
    </w:tbl>
    <w:p w14:paraId="18B15128" w14:textId="77777777" w:rsidR="009C4724" w:rsidRDefault="00000000">
      <w:r>
        <w:br w:type="page"/>
      </w:r>
    </w:p>
    <w:p w14:paraId="66F32DC0" w14:textId="7FFA199D" w:rsidR="009C4724" w:rsidRDefault="009C4724"/>
    <w:p w14:paraId="1A2F131E" w14:textId="613B4297" w:rsidR="009C4724" w:rsidRDefault="00A45356">
      <w:pPr>
        <w:pStyle w:val="1"/>
      </w:pPr>
      <w:r>
        <w:rPr>
          <w:rFonts w:eastAsia="맑은 고딕" w:hint="eastAsia"/>
          <w:lang w:eastAsia="ko-KR"/>
        </w:rPr>
        <w:t>3</w:t>
      </w:r>
      <w:r w:rsidR="00000000">
        <w:t>. DNA-Based Family Health History (New — From Today's Meeting)</w:t>
      </w:r>
    </w:p>
    <w:p w14:paraId="1AFD1CC0" w14:textId="12110F33" w:rsidR="009C4724" w:rsidRDefault="00A45356">
      <w:pPr>
        <w:pStyle w:val="21"/>
      </w:pPr>
      <w:r>
        <w:rPr>
          <w:rFonts w:eastAsia="맑은 고딕" w:hint="eastAsia"/>
          <w:lang w:eastAsia="ko-KR"/>
        </w:rPr>
        <w:t>3</w:t>
      </w:r>
      <w:r w:rsidR="00000000">
        <w:t>.1 The Problem: New Users Have No Data</w:t>
      </w:r>
    </w:p>
    <w:p w14:paraId="7B44A3B9" w14:textId="77777777" w:rsidR="009C4724" w:rsidRDefault="00000000">
      <w:r>
        <w:t>When a new user registers, they have zero health history. The AI cannot make meaningful predictions because there is no data to learn from. This "cold start" problem means new users get generic population-average predictions that feel impersonal and inaccurate.</w:t>
      </w:r>
    </w:p>
    <w:p w14:paraId="1349F655" w14:textId="6F7CF115" w:rsidR="009C4724" w:rsidRDefault="00A45356">
      <w:pPr>
        <w:pStyle w:val="21"/>
      </w:pPr>
      <w:r>
        <w:rPr>
          <w:rFonts w:eastAsia="맑은 고딕" w:hint="eastAsia"/>
          <w:lang w:eastAsia="ko-KR"/>
        </w:rPr>
        <w:t>3</w:t>
      </w:r>
      <w:r w:rsidR="00000000">
        <w:t>.2 The Solution: Use Family Health Trajectories</w:t>
      </w:r>
    </w:p>
    <w:p w14:paraId="177BD3C1" w14:textId="77777777" w:rsidR="009C4724" w:rsidRDefault="00000000">
      <w:r>
        <w:t>If a new user's father, mother, or siblings already have health data in the system, their health trajectories can be used as a starting point for the new user's predictions. Family members share approximately 50% of their DNA, meaning their health patterns are partially predictive of each other.</w:t>
      </w:r>
    </w:p>
    <w:tbl>
      <w:tblPr>
        <w:tblStyle w:val="-11"/>
        <w:tblW w:w="0" w:type="auto"/>
        <w:jc w:val="center"/>
        <w:tblLook w:val="04A0" w:firstRow="1" w:lastRow="0" w:firstColumn="1" w:lastColumn="0" w:noHBand="0" w:noVBand="1"/>
      </w:tblPr>
      <w:tblGrid>
        <w:gridCol w:w="2880"/>
        <w:gridCol w:w="2880"/>
        <w:gridCol w:w="2880"/>
      </w:tblGrid>
      <w:tr w:rsidR="009C4724" w14:paraId="7A8AF68E" w14:textId="77777777" w:rsidTr="009C47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77416C" w14:textId="77777777" w:rsidR="009C4724" w:rsidRDefault="00000000">
            <w:r>
              <w:rPr>
                <w:sz w:val="18"/>
              </w:rPr>
              <w:t>Family Relationship</w:t>
            </w:r>
          </w:p>
        </w:tc>
        <w:tc>
          <w:tcPr>
            <w:tcW w:w="2880" w:type="dxa"/>
          </w:tcPr>
          <w:p w14:paraId="6E158973"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DNA Similarity</w:t>
            </w:r>
          </w:p>
        </w:tc>
        <w:tc>
          <w:tcPr>
            <w:tcW w:w="2880" w:type="dxa"/>
          </w:tcPr>
          <w:p w14:paraId="4B46E9FA"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Weight in Prediction</w:t>
            </w:r>
          </w:p>
        </w:tc>
      </w:tr>
      <w:tr w:rsidR="009C4724" w14:paraId="2254C8E2"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21A484" w14:textId="77777777" w:rsidR="009C4724" w:rsidRDefault="00000000">
            <w:r>
              <w:rPr>
                <w:sz w:val="18"/>
              </w:rPr>
              <w:t>Parent (father/mother)</w:t>
            </w:r>
          </w:p>
        </w:tc>
        <w:tc>
          <w:tcPr>
            <w:tcW w:w="2880" w:type="dxa"/>
          </w:tcPr>
          <w:p w14:paraId="65B12A67"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~50%</w:t>
            </w:r>
          </w:p>
        </w:tc>
        <w:tc>
          <w:tcPr>
            <w:tcW w:w="2880" w:type="dxa"/>
          </w:tcPr>
          <w:p w14:paraId="58B49213"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High — direct genetic inheritance</w:t>
            </w:r>
          </w:p>
        </w:tc>
      </w:tr>
      <w:tr w:rsidR="009C4724" w14:paraId="37FB2198"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AB41BF" w14:textId="77777777" w:rsidR="009C4724" w:rsidRDefault="00000000">
            <w:r>
              <w:rPr>
                <w:sz w:val="18"/>
              </w:rPr>
              <w:t>Sibling (brother/sister)</w:t>
            </w:r>
          </w:p>
        </w:tc>
        <w:tc>
          <w:tcPr>
            <w:tcW w:w="2880" w:type="dxa"/>
          </w:tcPr>
          <w:p w14:paraId="2A060658"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~50%</w:t>
            </w:r>
          </w:p>
        </w:tc>
        <w:tc>
          <w:tcPr>
            <w:tcW w:w="2880" w:type="dxa"/>
          </w:tcPr>
          <w:p w14:paraId="442E1C29"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High — same genetic pool + similar environment</w:t>
            </w:r>
          </w:p>
        </w:tc>
      </w:tr>
      <w:tr w:rsidR="009C4724" w14:paraId="0F6D332B"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448FBF" w14:textId="77777777" w:rsidR="009C4724" w:rsidRDefault="00000000">
            <w:r>
              <w:rPr>
                <w:sz w:val="18"/>
              </w:rPr>
              <w:t>Grandparent</w:t>
            </w:r>
          </w:p>
        </w:tc>
        <w:tc>
          <w:tcPr>
            <w:tcW w:w="2880" w:type="dxa"/>
          </w:tcPr>
          <w:p w14:paraId="394B6FD3"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~25%</w:t>
            </w:r>
          </w:p>
        </w:tc>
        <w:tc>
          <w:tcPr>
            <w:tcW w:w="2880" w:type="dxa"/>
          </w:tcPr>
          <w:p w14:paraId="1E0DB889"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Medium — partial genetic inheritance</w:t>
            </w:r>
          </w:p>
        </w:tc>
      </w:tr>
      <w:tr w:rsidR="009C4724" w14:paraId="1228A133"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50B277" w14:textId="77777777" w:rsidR="009C4724" w:rsidRDefault="00000000">
            <w:r>
              <w:rPr>
                <w:sz w:val="18"/>
              </w:rPr>
              <w:t>Uncle/Aunt</w:t>
            </w:r>
          </w:p>
        </w:tc>
        <w:tc>
          <w:tcPr>
            <w:tcW w:w="2880" w:type="dxa"/>
          </w:tcPr>
          <w:p w14:paraId="11DB61C4"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~25%</w:t>
            </w:r>
          </w:p>
        </w:tc>
        <w:tc>
          <w:tcPr>
            <w:tcW w:w="2880" w:type="dxa"/>
          </w:tcPr>
          <w:p w14:paraId="28424A49"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Medium — shared family traits</w:t>
            </w:r>
          </w:p>
        </w:tc>
      </w:tr>
      <w:tr w:rsidR="009C4724" w14:paraId="4EC4AFD4"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BCCA5D" w14:textId="77777777" w:rsidR="009C4724" w:rsidRDefault="00000000">
            <w:r>
              <w:rPr>
                <w:sz w:val="18"/>
              </w:rPr>
              <w:t>Cousin</w:t>
            </w:r>
          </w:p>
        </w:tc>
        <w:tc>
          <w:tcPr>
            <w:tcW w:w="2880" w:type="dxa"/>
          </w:tcPr>
          <w:p w14:paraId="54AC2B66"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~12.5%</w:t>
            </w:r>
          </w:p>
        </w:tc>
        <w:tc>
          <w:tcPr>
            <w:tcW w:w="2880" w:type="dxa"/>
          </w:tcPr>
          <w:p w14:paraId="6C09CB2F"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Low — distant genetic similarity</w:t>
            </w:r>
          </w:p>
        </w:tc>
      </w:tr>
    </w:tbl>
    <w:p w14:paraId="6A9A2544" w14:textId="6BD36405" w:rsidR="009C4724" w:rsidRDefault="00A45356">
      <w:pPr>
        <w:pStyle w:val="21"/>
      </w:pPr>
      <w:r>
        <w:rPr>
          <w:rFonts w:eastAsia="맑은 고딕" w:hint="eastAsia"/>
          <w:lang w:eastAsia="ko-KR"/>
        </w:rPr>
        <w:t>3</w:t>
      </w:r>
      <w:r w:rsidR="00000000">
        <w:t>.3 How It Works</w:t>
      </w:r>
    </w:p>
    <w:p w14:paraId="369485F5" w14:textId="77777777" w:rsidR="009C4724" w:rsidRDefault="00000000">
      <w:pPr>
        <w:pStyle w:val="a0"/>
        <w:ind w:left="720"/>
      </w:pPr>
      <w:r>
        <w:t>Step 1: New user Kim registers, has no health data</w:t>
      </w:r>
    </w:p>
    <w:p w14:paraId="7AE3E330" w14:textId="77777777" w:rsidR="009C4724" w:rsidRDefault="00000000">
      <w:pPr>
        <w:pStyle w:val="a0"/>
        <w:ind w:left="720"/>
      </w:pPr>
      <w:r>
        <w:t>Step 2: Kim links family members who already have data in the system (Family Agent, 1st degree permission)</w:t>
      </w:r>
    </w:p>
    <w:p w14:paraId="138FAAD1" w14:textId="77777777" w:rsidR="009C4724" w:rsidRDefault="00000000">
      <w:pPr>
        <w:pStyle w:val="a0"/>
        <w:ind w:left="720"/>
      </w:pPr>
      <w:r>
        <w:t>Step 3: System analyzes family health patterns:</w:t>
      </w:r>
    </w:p>
    <w:p w14:paraId="0998C981" w14:textId="77777777" w:rsidR="009C4724" w:rsidRDefault="00000000">
      <w:pPr>
        <w:pStyle w:val="a0"/>
        <w:ind w:left="720"/>
      </w:pPr>
      <w:r>
        <w:t xml:space="preserve">  — Father got diabetes at age 55 → Kim's diabetes risk increases 30%</w:t>
      </w:r>
    </w:p>
    <w:p w14:paraId="45770878" w14:textId="77777777" w:rsidR="009C4724" w:rsidRDefault="00000000">
      <w:pPr>
        <w:pStyle w:val="a0"/>
        <w:ind w:left="720"/>
      </w:pPr>
      <w:r>
        <w:t xml:space="preserve">  — Brother's BMI trend: 22→25→27 between age 30-35 → Kim may follow similar pattern</w:t>
      </w:r>
    </w:p>
    <w:p w14:paraId="028CBCB0" w14:textId="77777777" w:rsidR="009C4724" w:rsidRDefault="00000000">
      <w:pPr>
        <w:pStyle w:val="a0"/>
        <w:ind w:left="720"/>
      </w:pPr>
      <w:r>
        <w:t xml:space="preserve">  — Mother has no hypertension → Kim's blood pressure risk is average</w:t>
      </w:r>
    </w:p>
    <w:p w14:paraId="6C2F5E49" w14:textId="77777777" w:rsidR="009C4724" w:rsidRDefault="00000000">
      <w:pPr>
        <w:pStyle w:val="a0"/>
        <w:ind w:left="720"/>
      </w:pPr>
      <w:r>
        <w:t>Step 4: System creates initial prediction for Kim using weighted family patterns</w:t>
      </w:r>
    </w:p>
    <w:p w14:paraId="7041191F" w14:textId="77777777" w:rsidR="009C4724" w:rsidRDefault="00000000">
      <w:pPr>
        <w:pStyle w:val="a0"/>
        <w:ind w:left="720"/>
      </w:pPr>
      <w:r>
        <w:t>Step 5: As Kim collects his OWN data, the system gradually shifts from family-based to personal prediction</w:t>
      </w:r>
    </w:p>
    <w:p w14:paraId="0C6D9BBF" w14:textId="4D0110AB" w:rsidR="009C4724" w:rsidRDefault="00A45356">
      <w:pPr>
        <w:pStyle w:val="21"/>
      </w:pPr>
      <w:r>
        <w:rPr>
          <w:rFonts w:eastAsia="맑은 고딕" w:hint="eastAsia"/>
          <w:lang w:eastAsia="ko-KR"/>
        </w:rPr>
        <w:lastRenderedPageBreak/>
        <w:t>3</w:t>
      </w:r>
      <w:r w:rsidR="00000000">
        <w:t>.4 Transition From Family Data to Personal Data</w:t>
      </w:r>
    </w:p>
    <w:tbl>
      <w:tblPr>
        <w:tblStyle w:val="-11"/>
        <w:tblW w:w="0" w:type="auto"/>
        <w:jc w:val="center"/>
        <w:tblLook w:val="04A0" w:firstRow="1" w:lastRow="0" w:firstColumn="1" w:lastColumn="0" w:noHBand="0" w:noVBand="1"/>
      </w:tblPr>
      <w:tblGrid>
        <w:gridCol w:w="2160"/>
        <w:gridCol w:w="2160"/>
        <w:gridCol w:w="2160"/>
        <w:gridCol w:w="2160"/>
      </w:tblGrid>
      <w:tr w:rsidR="009C4724" w14:paraId="7A9F88C5" w14:textId="77777777" w:rsidTr="009C47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FCAE00" w14:textId="77777777" w:rsidR="009C4724" w:rsidRDefault="00000000">
            <w:r>
              <w:rPr>
                <w:sz w:val="18"/>
              </w:rPr>
              <w:t>Time Since Registration</w:t>
            </w:r>
          </w:p>
        </w:tc>
        <w:tc>
          <w:tcPr>
            <w:tcW w:w="2160" w:type="dxa"/>
          </w:tcPr>
          <w:p w14:paraId="6FAC1801"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Family Data Weight</w:t>
            </w:r>
          </w:p>
        </w:tc>
        <w:tc>
          <w:tcPr>
            <w:tcW w:w="2160" w:type="dxa"/>
          </w:tcPr>
          <w:p w14:paraId="3821CEAE"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Personal Data Weight</w:t>
            </w:r>
          </w:p>
        </w:tc>
        <w:tc>
          <w:tcPr>
            <w:tcW w:w="2160" w:type="dxa"/>
          </w:tcPr>
          <w:p w14:paraId="0402CDD8"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Prediction Source</w:t>
            </w:r>
          </w:p>
        </w:tc>
      </w:tr>
      <w:tr w:rsidR="009C4724" w14:paraId="3F4C0AF6"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4EDB56" w14:textId="77777777" w:rsidR="009C4724" w:rsidRDefault="00000000">
            <w:r>
              <w:rPr>
                <w:sz w:val="18"/>
              </w:rPr>
              <w:t>Day 1 (no data)</w:t>
            </w:r>
          </w:p>
        </w:tc>
        <w:tc>
          <w:tcPr>
            <w:tcW w:w="2160" w:type="dxa"/>
          </w:tcPr>
          <w:p w14:paraId="4D415020"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80%</w:t>
            </w:r>
          </w:p>
        </w:tc>
        <w:tc>
          <w:tcPr>
            <w:tcW w:w="2160" w:type="dxa"/>
          </w:tcPr>
          <w:p w14:paraId="5DABCC51"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20% (population average)</w:t>
            </w:r>
          </w:p>
        </w:tc>
        <w:tc>
          <w:tcPr>
            <w:tcW w:w="2160" w:type="dxa"/>
          </w:tcPr>
          <w:p w14:paraId="22CA2076"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Mostly family patterns</w:t>
            </w:r>
          </w:p>
        </w:tc>
      </w:tr>
      <w:tr w:rsidR="009C4724" w14:paraId="3E32CEDD"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4D4CC4" w14:textId="77777777" w:rsidR="009C4724" w:rsidRDefault="00000000">
            <w:r>
              <w:rPr>
                <w:sz w:val="18"/>
              </w:rPr>
              <w:t>Month 1</w:t>
            </w:r>
          </w:p>
        </w:tc>
        <w:tc>
          <w:tcPr>
            <w:tcW w:w="2160" w:type="dxa"/>
          </w:tcPr>
          <w:p w14:paraId="2786ED65"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70%</w:t>
            </w:r>
          </w:p>
        </w:tc>
        <w:tc>
          <w:tcPr>
            <w:tcW w:w="2160" w:type="dxa"/>
          </w:tcPr>
          <w:p w14:paraId="7E4E0EA2"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30%</w:t>
            </w:r>
          </w:p>
        </w:tc>
        <w:tc>
          <w:tcPr>
            <w:tcW w:w="2160" w:type="dxa"/>
          </w:tcPr>
          <w:p w14:paraId="13945FFB"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Family + some personal</w:t>
            </w:r>
          </w:p>
        </w:tc>
      </w:tr>
      <w:tr w:rsidR="009C4724" w14:paraId="72274A72"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36D458" w14:textId="77777777" w:rsidR="009C4724" w:rsidRDefault="00000000">
            <w:r>
              <w:rPr>
                <w:sz w:val="18"/>
              </w:rPr>
              <w:t>Month 6</w:t>
            </w:r>
          </w:p>
        </w:tc>
        <w:tc>
          <w:tcPr>
            <w:tcW w:w="2160" w:type="dxa"/>
          </w:tcPr>
          <w:p w14:paraId="587D0890"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50%</w:t>
            </w:r>
          </w:p>
        </w:tc>
        <w:tc>
          <w:tcPr>
            <w:tcW w:w="2160" w:type="dxa"/>
          </w:tcPr>
          <w:p w14:paraId="4FBE58EC"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50%</w:t>
            </w:r>
          </w:p>
        </w:tc>
        <w:tc>
          <w:tcPr>
            <w:tcW w:w="2160" w:type="dxa"/>
          </w:tcPr>
          <w:p w14:paraId="5466430E"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Balanced</w:t>
            </w:r>
          </w:p>
        </w:tc>
      </w:tr>
      <w:tr w:rsidR="009C4724" w14:paraId="503395F6"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5FF9DD" w14:textId="77777777" w:rsidR="009C4724" w:rsidRDefault="00000000">
            <w:r>
              <w:rPr>
                <w:sz w:val="18"/>
              </w:rPr>
              <w:t>Year 1</w:t>
            </w:r>
          </w:p>
        </w:tc>
        <w:tc>
          <w:tcPr>
            <w:tcW w:w="2160" w:type="dxa"/>
          </w:tcPr>
          <w:p w14:paraId="45017644"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30%</w:t>
            </w:r>
          </w:p>
        </w:tc>
        <w:tc>
          <w:tcPr>
            <w:tcW w:w="2160" w:type="dxa"/>
          </w:tcPr>
          <w:p w14:paraId="6422E684"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70%</w:t>
            </w:r>
          </w:p>
        </w:tc>
        <w:tc>
          <w:tcPr>
            <w:tcW w:w="2160" w:type="dxa"/>
          </w:tcPr>
          <w:p w14:paraId="29F251A9"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Mostly personal</w:t>
            </w:r>
          </w:p>
        </w:tc>
      </w:tr>
      <w:tr w:rsidR="009C4724" w14:paraId="7468E908"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0CE8D7" w14:textId="77777777" w:rsidR="009C4724" w:rsidRDefault="00000000">
            <w:r>
              <w:rPr>
                <w:sz w:val="18"/>
              </w:rPr>
              <w:t>Year 2+</w:t>
            </w:r>
          </w:p>
        </w:tc>
        <w:tc>
          <w:tcPr>
            <w:tcW w:w="2160" w:type="dxa"/>
          </w:tcPr>
          <w:p w14:paraId="184D5E38"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c>
          <w:tcPr>
            <w:tcW w:w="2160" w:type="dxa"/>
          </w:tcPr>
          <w:p w14:paraId="6B244336"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90%</w:t>
            </w:r>
          </w:p>
        </w:tc>
        <w:tc>
          <w:tcPr>
            <w:tcW w:w="2160" w:type="dxa"/>
          </w:tcPr>
          <w:p w14:paraId="693369A6"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Almost entirely personal (family as background risk only)</w:t>
            </w:r>
          </w:p>
        </w:tc>
      </w:tr>
    </w:tbl>
    <w:p w14:paraId="77C0CF0A" w14:textId="5BA4E119" w:rsidR="009C4724" w:rsidRDefault="00A45356">
      <w:pPr>
        <w:pStyle w:val="21"/>
      </w:pPr>
      <w:r>
        <w:rPr>
          <w:rFonts w:eastAsia="맑은 고딕" w:hint="eastAsia"/>
          <w:lang w:eastAsia="ko-KR"/>
        </w:rPr>
        <w:t>3</w:t>
      </w:r>
      <w:r w:rsidR="00000000">
        <w:t>.5 Database Support (Already Exists)</w:t>
      </w:r>
    </w:p>
    <w:tbl>
      <w:tblPr>
        <w:tblStyle w:val="-11"/>
        <w:tblW w:w="0" w:type="auto"/>
        <w:jc w:val="center"/>
        <w:tblLook w:val="04A0" w:firstRow="1" w:lastRow="0" w:firstColumn="1" w:lastColumn="0" w:noHBand="0" w:noVBand="1"/>
      </w:tblPr>
      <w:tblGrid>
        <w:gridCol w:w="2880"/>
        <w:gridCol w:w="2880"/>
        <w:gridCol w:w="2880"/>
      </w:tblGrid>
      <w:tr w:rsidR="009C4724" w14:paraId="00114036" w14:textId="77777777" w:rsidTr="009C47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D3ABA5" w14:textId="77777777" w:rsidR="009C4724" w:rsidRDefault="00000000">
            <w:r>
              <w:rPr>
                <w:sz w:val="18"/>
              </w:rPr>
              <w:t>Feature</w:t>
            </w:r>
          </w:p>
        </w:tc>
        <w:tc>
          <w:tcPr>
            <w:tcW w:w="2880" w:type="dxa"/>
          </w:tcPr>
          <w:p w14:paraId="656C99E7"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Database Table/Column</w:t>
            </w:r>
          </w:p>
        </w:tc>
        <w:tc>
          <w:tcPr>
            <w:tcW w:w="2880" w:type="dxa"/>
          </w:tcPr>
          <w:p w14:paraId="12591F44" w14:textId="77777777" w:rsidR="009C4724"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9C4724" w14:paraId="09BCF2F7"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D8F630" w14:textId="77777777" w:rsidR="009C4724" w:rsidRDefault="00000000">
            <w:r>
              <w:rPr>
                <w:sz w:val="18"/>
              </w:rPr>
              <w:t>Family history field</w:t>
            </w:r>
          </w:p>
        </w:tc>
        <w:tc>
          <w:tcPr>
            <w:tcW w:w="2880" w:type="dxa"/>
          </w:tcPr>
          <w:p w14:paraId="0E696D7A"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users.family_history (TEXT[])</w:t>
            </w:r>
          </w:p>
        </w:tc>
        <w:tc>
          <w:tcPr>
            <w:tcW w:w="2880" w:type="dxa"/>
          </w:tcPr>
          <w:p w14:paraId="7D99A0DB"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EXISTS — stores family medical conditions</w:t>
            </w:r>
          </w:p>
        </w:tc>
      </w:tr>
      <w:tr w:rsidR="009C4724" w14:paraId="6814EA00"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C19585" w14:textId="77777777" w:rsidR="009C4724" w:rsidRDefault="00000000">
            <w:r>
              <w:rPr>
                <w:sz w:val="18"/>
              </w:rPr>
              <w:t>Family data sharing</w:t>
            </w:r>
          </w:p>
        </w:tc>
        <w:tc>
          <w:tcPr>
            <w:tcW w:w="2880" w:type="dxa"/>
          </w:tcPr>
          <w:p w14:paraId="0D91D41B"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agent_relationship_permissions (1st degree)</w:t>
            </w:r>
          </w:p>
        </w:tc>
        <w:tc>
          <w:tcPr>
            <w:tcW w:w="2880" w:type="dxa"/>
          </w:tcPr>
          <w:p w14:paraId="2E82B98C"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EXISTS — controls who can see whose data</w:t>
            </w:r>
          </w:p>
        </w:tc>
      </w:tr>
      <w:tr w:rsidR="009C4724" w14:paraId="748461BF"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620068" w14:textId="77777777" w:rsidR="009C4724" w:rsidRDefault="00000000">
            <w:r>
              <w:rPr>
                <w:sz w:val="18"/>
              </w:rPr>
              <w:t>Family Agent</w:t>
            </w:r>
          </w:p>
        </w:tc>
        <w:tc>
          <w:tcPr>
            <w:tcW w:w="2880" w:type="dxa"/>
          </w:tcPr>
          <w:p w14:paraId="1BB659AB"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agents table (role=Family Agent)</w:t>
            </w:r>
          </w:p>
        </w:tc>
        <w:tc>
          <w:tcPr>
            <w:tcW w:w="2880" w:type="dxa"/>
          </w:tcPr>
          <w:p w14:paraId="3D9ABE54"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PLANNED — agent defined, code not built</w:t>
            </w:r>
          </w:p>
        </w:tc>
      </w:tr>
      <w:tr w:rsidR="009C4724" w14:paraId="5C769B68" w14:textId="77777777" w:rsidTr="009C47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A6D64C" w14:textId="77777777" w:rsidR="009C4724" w:rsidRDefault="00000000">
            <w:r>
              <w:rPr>
                <w:sz w:val="18"/>
              </w:rPr>
              <w:t>Family Risk Calculator</w:t>
            </w:r>
          </w:p>
        </w:tc>
        <w:tc>
          <w:tcPr>
            <w:tcW w:w="2880" w:type="dxa"/>
          </w:tcPr>
          <w:p w14:paraId="3C77E977"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New service needed</w:t>
            </w:r>
          </w:p>
        </w:tc>
        <w:tc>
          <w:tcPr>
            <w:tcW w:w="2880" w:type="dxa"/>
          </w:tcPr>
          <w:p w14:paraId="5F445B7C" w14:textId="77777777" w:rsidR="009C4724" w:rsidRDefault="00000000">
            <w:pPr>
              <w:cnfStyle w:val="000000010000" w:firstRow="0" w:lastRow="0" w:firstColumn="0" w:lastColumn="0" w:oddVBand="0" w:evenVBand="0" w:oddHBand="0" w:evenHBand="1" w:firstRowFirstColumn="0" w:firstRowLastColumn="0" w:lastRowFirstColumn="0" w:lastRowLastColumn="0"/>
            </w:pPr>
            <w:r>
              <w:rPr>
                <w:sz w:val="18"/>
              </w:rPr>
              <w:t>NEW — must be built</w:t>
            </w:r>
          </w:p>
        </w:tc>
      </w:tr>
      <w:tr w:rsidR="009C4724" w14:paraId="7322E18E" w14:textId="77777777" w:rsidTr="009C47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34CC2F" w14:textId="77777777" w:rsidR="009C4724" w:rsidRDefault="00000000">
            <w:r>
              <w:rPr>
                <w:sz w:val="18"/>
              </w:rPr>
              <w:t>Cold Start Model</w:t>
            </w:r>
          </w:p>
        </w:tc>
        <w:tc>
          <w:tcPr>
            <w:tcW w:w="2880" w:type="dxa"/>
          </w:tcPr>
          <w:p w14:paraId="7D89F406"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New ML model needed</w:t>
            </w:r>
          </w:p>
        </w:tc>
        <w:tc>
          <w:tcPr>
            <w:tcW w:w="2880" w:type="dxa"/>
          </w:tcPr>
          <w:p w14:paraId="306378ED" w14:textId="77777777" w:rsidR="009C4724" w:rsidRDefault="00000000">
            <w:pPr>
              <w:cnfStyle w:val="000000100000" w:firstRow="0" w:lastRow="0" w:firstColumn="0" w:lastColumn="0" w:oddVBand="0" w:evenVBand="0" w:oddHBand="1" w:evenHBand="0" w:firstRowFirstColumn="0" w:firstRowLastColumn="0" w:lastRowFirstColumn="0" w:lastRowLastColumn="0"/>
            </w:pPr>
            <w:r>
              <w:rPr>
                <w:sz w:val="18"/>
              </w:rPr>
              <w:t>NEW — must be built</w:t>
            </w:r>
          </w:p>
        </w:tc>
      </w:tr>
    </w:tbl>
    <w:p w14:paraId="1C33ED0A" w14:textId="792A38EC" w:rsidR="009C4724" w:rsidRDefault="00A45356">
      <w:pPr>
        <w:pStyle w:val="21"/>
      </w:pPr>
      <w:r>
        <w:rPr>
          <w:rFonts w:eastAsia="맑은 고딕" w:hint="eastAsia"/>
          <w:lang w:eastAsia="ko-KR"/>
        </w:rPr>
        <w:t>3</w:t>
      </w:r>
      <w:r w:rsidR="00000000">
        <w:t>.6 Future Enhancement: DNA Test Integration</w:t>
      </w:r>
    </w:p>
    <w:p w14:paraId="0F195434" w14:textId="77777777" w:rsidR="009C4724" w:rsidRDefault="00000000">
      <w:r>
        <w:t>As an optional premium feature, users could upload results from commercial DNA tests (23andMe, Ancestry, etc.) to get more precise genetic risk scores. This would provide Polygenic Risk Scores (PRS) for specific diseases like diabetes, heart disease, and cancer. Cost per user: $100–300 for the test. This is a future enhancement, not required for MVP.</w:t>
      </w:r>
    </w:p>
    <w:p w14:paraId="59C011E0" w14:textId="77777777" w:rsidR="009C4724" w:rsidRDefault="00000000">
      <w:r>
        <w:br w:type="page"/>
      </w:r>
    </w:p>
    <w:sectPr w:rsidR="009C47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6437250">
    <w:abstractNumId w:val="8"/>
  </w:num>
  <w:num w:numId="2" w16cid:durableId="1129594165">
    <w:abstractNumId w:val="6"/>
  </w:num>
  <w:num w:numId="3" w16cid:durableId="1417169740">
    <w:abstractNumId w:val="5"/>
  </w:num>
  <w:num w:numId="4" w16cid:durableId="1413119244">
    <w:abstractNumId w:val="4"/>
  </w:num>
  <w:num w:numId="5" w16cid:durableId="136799661">
    <w:abstractNumId w:val="7"/>
  </w:num>
  <w:num w:numId="6" w16cid:durableId="1904873655">
    <w:abstractNumId w:val="3"/>
  </w:num>
  <w:num w:numId="7" w16cid:durableId="1953825780">
    <w:abstractNumId w:val="2"/>
  </w:num>
  <w:num w:numId="8" w16cid:durableId="138617443">
    <w:abstractNumId w:val="1"/>
  </w:num>
  <w:num w:numId="9" w16cid:durableId="15534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4724"/>
    <w:rsid w:val="00A45356"/>
    <w:rsid w:val="00AA1D8D"/>
    <w:rsid w:val="00B47730"/>
    <w:rsid w:val="00BF36C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ADB3E"/>
  <w14:defaultImageDpi w14:val="300"/>
  <w15:docId w15:val="{9E2C07B9-A228-4B2F-9301-4DF42CE7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Calibri" w:hAnsi="Calibri"/>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B5E20"/>
      <w:sz w:val="4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32"/>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B5E20"/>
      <w:sz w:val="26"/>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962</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Karimov Shakhzod</cp:lastModifiedBy>
  <cp:revision>2</cp:revision>
  <dcterms:created xsi:type="dcterms:W3CDTF">2013-12-23T23:15:00Z</dcterms:created>
  <dcterms:modified xsi:type="dcterms:W3CDTF">2026-04-15T08:58:00Z</dcterms:modified>
  <cp:category/>
</cp:coreProperties>
</file>