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108C1" w14:textId="77777777" w:rsidR="00D30524" w:rsidRDefault="00D30524" w:rsidP="00454593">
      <w:r>
        <w:t xml:space="preserve">                                               </w:t>
      </w:r>
      <w:r w:rsidRPr="00D30524">
        <w:rPr>
          <w:b/>
          <w:color w:val="7030A0"/>
          <w:sz w:val="44"/>
          <w:szCs w:val="44"/>
          <w:u w:val="single"/>
        </w:rPr>
        <w:t xml:space="preserve"> </w:t>
      </w:r>
      <w:r w:rsidR="00454593" w:rsidRPr="00D30524">
        <w:rPr>
          <w:b/>
          <w:color w:val="7030A0"/>
          <w:sz w:val="44"/>
          <w:szCs w:val="44"/>
          <w:u w:val="single"/>
        </w:rPr>
        <w:t xml:space="preserve">IELTS </w:t>
      </w:r>
      <w:proofErr w:type="spellStart"/>
      <w:r w:rsidR="00454593" w:rsidRPr="00D30524">
        <w:rPr>
          <w:rFonts w:ascii="Nirmala UI" w:hAnsi="Nirmala UI" w:cs="Nirmala UI"/>
          <w:b/>
          <w:color w:val="7030A0"/>
          <w:sz w:val="44"/>
          <w:szCs w:val="44"/>
          <w:u w:val="single"/>
        </w:rPr>
        <w:t>পরীক্ষায়</w:t>
      </w:r>
      <w:proofErr w:type="spellEnd"/>
      <w:r w:rsidR="00454593" w:rsidRPr="00D30524">
        <w:rPr>
          <w:b/>
          <w:color w:val="7030A0"/>
          <w:sz w:val="44"/>
          <w:szCs w:val="44"/>
          <w:u w:val="single"/>
        </w:rPr>
        <w:t xml:space="preserve"> GRAMMAR</w:t>
      </w:r>
      <w:r w:rsidR="00454593" w:rsidRPr="00454593">
        <w:br/>
      </w:r>
    </w:p>
    <w:p w14:paraId="2996EB13" w14:textId="77777777" w:rsidR="00D30524" w:rsidRDefault="00454593" w:rsidP="00454593">
      <w:pPr>
        <w:rPr>
          <w:rFonts w:ascii="Nirmala UI" w:hAnsi="Nirmala UI" w:cs="Nirmala UI"/>
          <w:sz w:val="36"/>
          <w:szCs w:val="36"/>
        </w:rPr>
      </w:pPr>
      <w:r w:rsidRPr="00D30524">
        <w:rPr>
          <w:b/>
          <w:color w:val="002060"/>
          <w:sz w:val="36"/>
          <w:szCs w:val="36"/>
        </w:rPr>
        <w:t xml:space="preserve">IELTS </w:t>
      </w:r>
      <w:proofErr w:type="spellStart"/>
      <w:r w:rsidRPr="00D30524">
        <w:rPr>
          <w:rFonts w:ascii="Nirmala UI" w:hAnsi="Nirmala UI" w:cs="Nirmala UI"/>
          <w:b/>
          <w:color w:val="002060"/>
          <w:sz w:val="36"/>
          <w:szCs w:val="36"/>
        </w:rPr>
        <w:t>পরীক্ষায়</w:t>
      </w:r>
      <w:proofErr w:type="spellEnd"/>
      <w:r w:rsidRPr="00D30524">
        <w:rPr>
          <w:b/>
          <w:color w:val="002060"/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b/>
          <w:color w:val="002060"/>
          <w:sz w:val="36"/>
          <w:szCs w:val="36"/>
        </w:rPr>
        <w:t>গ্রামারের</w:t>
      </w:r>
      <w:proofErr w:type="spellEnd"/>
      <w:r w:rsidRPr="00D30524">
        <w:rPr>
          <w:b/>
          <w:color w:val="002060"/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b/>
          <w:color w:val="002060"/>
          <w:sz w:val="36"/>
          <w:szCs w:val="36"/>
        </w:rPr>
        <w:t>প্রয়োজনীয়তা</w:t>
      </w:r>
      <w:proofErr w:type="spellEnd"/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অনেকেরই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প্রশ্ন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থাকে</w:t>
      </w:r>
      <w:proofErr w:type="spellEnd"/>
      <w:r w:rsidRPr="00D30524">
        <w:rPr>
          <w:sz w:val="36"/>
          <w:szCs w:val="36"/>
        </w:rPr>
        <w:t xml:space="preserve">,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টেস্টে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প্রয়োজনীয়তা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আছে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কি</w:t>
      </w:r>
      <w:proofErr w:type="spellEnd"/>
      <w:r w:rsidRPr="00D30524">
        <w:rPr>
          <w:sz w:val="36"/>
          <w:szCs w:val="36"/>
        </w:rPr>
        <w:t xml:space="preserve">?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সংক্ষেপে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উত্তরটি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হচ্ছে</w:t>
      </w:r>
      <w:proofErr w:type="spellEnd"/>
      <w:r w:rsidRPr="00D30524">
        <w:rPr>
          <w:sz w:val="36"/>
          <w:szCs w:val="36"/>
        </w:rPr>
        <w:t xml:space="preserve">,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হ্যা</w:t>
      </w:r>
      <w:proofErr w:type="spellEnd"/>
      <w:r w:rsidRPr="00D30524">
        <w:rPr>
          <w:sz w:val="36"/>
          <w:szCs w:val="36"/>
        </w:rPr>
        <w:t xml:space="preserve">!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অবশ্যই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টেস্টে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ইংরজি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আছে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একটু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বিশদ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ভাবে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বললে</w:t>
      </w:r>
      <w:proofErr w:type="spellEnd"/>
      <w:r w:rsidRPr="00D30524">
        <w:rPr>
          <w:sz w:val="36"/>
          <w:szCs w:val="36"/>
        </w:rPr>
        <w:t xml:space="preserve">,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যেকোন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ভাষা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বুঝতে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হলে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ভাষায়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কথা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বলা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অন্যদের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সাথে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যোগাযোগ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হলে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নূণ্যতম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কিছু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জ্ঞানের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ভাষা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সম্পর্কে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জ্ঞান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আসলে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অর্জিত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</w:t>
      </w:r>
      <w:proofErr w:type="spellEnd"/>
      <w:r w:rsidRPr="00D30524">
        <w:rPr>
          <w:sz w:val="36"/>
          <w:szCs w:val="36"/>
        </w:rPr>
        <w:t xml:space="preserve"> (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ব্যাকরণ</w:t>
      </w:r>
      <w:proofErr w:type="spellEnd"/>
      <w:r w:rsidRPr="00D30524">
        <w:rPr>
          <w:sz w:val="36"/>
          <w:szCs w:val="36"/>
        </w:rPr>
        <w:t xml:space="preserve">)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যেহেতু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ভাষাগত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দক্ষতা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যাচাইয়ের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D30524">
        <w:rPr>
          <w:sz w:val="36"/>
          <w:szCs w:val="36"/>
        </w:rPr>
        <w:t xml:space="preserve">,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তাই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টেস্টের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অবশ্যই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জ্ঞান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থাকতে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মানে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দখল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কম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তাই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পক্ষে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তোলা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সম্ভব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নয়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সম্ভব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তবে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এক্ষেত্রে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একটু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কৌশলী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পরিশ্রমী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br/>
      </w:r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টেস্টের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সকল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সরাসরি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প্রয়োগ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থাকলেও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রিডিং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স্পিকিং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প্রয়োগ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রয়েছে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বিশেষ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ভাবে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পরীক্ষার্থীকে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প্রয়োগ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রাইটিং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পরীক্ষায়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রিডিং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বেসিক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জ্ঞান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থাকলে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জটিল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বাক্যে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সহজেই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অর্থ</w:t>
      </w:r>
      <w:proofErr w:type="spellEnd"/>
      <w:r w:rsidRPr="00D30524">
        <w:rPr>
          <w:sz w:val="36"/>
          <w:szCs w:val="36"/>
        </w:rPr>
        <w:t xml:space="preserve"> (Sentence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এর</w:t>
      </w:r>
      <w:proofErr w:type="spellEnd"/>
      <w:r w:rsidRPr="00D30524">
        <w:rPr>
          <w:sz w:val="36"/>
          <w:szCs w:val="36"/>
        </w:rPr>
        <w:t xml:space="preserve"> sense)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বুঝতে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ভুল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যেতে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পারে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এজন্য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বিভিন্ন</w:t>
      </w:r>
      <w:proofErr w:type="spellEnd"/>
      <w:r w:rsidRPr="00D30524">
        <w:rPr>
          <w:sz w:val="36"/>
          <w:szCs w:val="36"/>
        </w:rPr>
        <w:t xml:space="preserve"> sentence structures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সম্পর্কে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স্পষ্ট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ধারনা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থাকা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জরুরী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lastRenderedPageBreak/>
        <w:t>খুব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বেশি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পারদর্শিতা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হলেও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টেস্টে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তুলতে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হলে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বেসিক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ধারনা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থাকতে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</w:p>
    <w:p w14:paraId="2B43C356" w14:textId="77777777" w:rsidR="00D30524" w:rsidRDefault="00454593" w:rsidP="00454593">
      <w:pPr>
        <w:rPr>
          <w:rFonts w:ascii="Nirmala UI" w:hAnsi="Nirmala UI" w:cs="Nirmala UI"/>
          <w:sz w:val="36"/>
          <w:szCs w:val="36"/>
        </w:rPr>
      </w:pPr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b/>
          <w:color w:val="002060"/>
          <w:sz w:val="36"/>
          <w:szCs w:val="36"/>
        </w:rPr>
        <w:t>রিডিং</w:t>
      </w:r>
      <w:proofErr w:type="spellEnd"/>
      <w:r w:rsidRPr="00D30524">
        <w:rPr>
          <w:b/>
          <w:color w:val="002060"/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b/>
          <w:color w:val="002060"/>
          <w:sz w:val="36"/>
          <w:szCs w:val="36"/>
        </w:rPr>
        <w:t>এবং</w:t>
      </w:r>
      <w:proofErr w:type="spellEnd"/>
      <w:r w:rsidRPr="00D30524">
        <w:rPr>
          <w:b/>
          <w:color w:val="002060"/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b/>
          <w:color w:val="002060"/>
          <w:sz w:val="36"/>
          <w:szCs w:val="36"/>
        </w:rPr>
        <w:t>লিসেনিং</w:t>
      </w:r>
      <w:proofErr w:type="spellEnd"/>
      <w:r w:rsidRPr="00D30524">
        <w:rPr>
          <w:b/>
          <w:color w:val="002060"/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b/>
          <w:color w:val="002060"/>
          <w:sz w:val="36"/>
          <w:szCs w:val="36"/>
        </w:rPr>
        <w:t>সেকশন</w:t>
      </w:r>
      <w:proofErr w:type="spellEnd"/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টেস্টের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রিডিং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লিসেনিং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সাধারণত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সংক্ষেপে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মধ্যে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অনেক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প্রশ্নই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আবার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সঠিক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বাছাই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মতো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তবে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মধ্যেও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কিছু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প্রশ্ন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আছে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যেগুলো</w:t>
      </w:r>
      <w:proofErr w:type="spellEnd"/>
      <w:r w:rsidRPr="00D30524">
        <w:rPr>
          <w:sz w:val="36"/>
          <w:szCs w:val="36"/>
        </w:rPr>
        <w:t xml:space="preserve"> </w:t>
      </w:r>
      <w:r w:rsidRPr="00D30524">
        <w:rPr>
          <w:rFonts w:ascii="Nirmala UI" w:hAnsi="Nirmala UI" w:cs="Nirmala UI"/>
          <w:sz w:val="36"/>
          <w:szCs w:val="36"/>
        </w:rPr>
        <w:t>২</w:t>
      </w:r>
      <w:r w:rsidRPr="00D30524">
        <w:rPr>
          <w:sz w:val="36"/>
          <w:szCs w:val="36"/>
        </w:rPr>
        <w:t>-</w:t>
      </w:r>
      <w:r w:rsidRPr="00D30524">
        <w:rPr>
          <w:rFonts w:ascii="Nirmala UI" w:hAnsi="Nirmala UI" w:cs="Nirmala UI"/>
          <w:sz w:val="36"/>
          <w:szCs w:val="36"/>
        </w:rPr>
        <w:t>৩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শব্দের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মধ্যে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উত্তর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বলা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আবার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শূণ্যস্থান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পূরণের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মতো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প্রশ্নও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থাকে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এমন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প্রশ্নে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একে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বারে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বেসিক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প্রয়োগ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অনেক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সময়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যেখানে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হয়তো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D30524">
        <w:rPr>
          <w:sz w:val="36"/>
          <w:szCs w:val="36"/>
        </w:rPr>
        <w:t xml:space="preserve"> Word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এর</w:t>
      </w:r>
      <w:proofErr w:type="spellEnd"/>
      <w:r w:rsidRPr="00D30524">
        <w:rPr>
          <w:sz w:val="36"/>
          <w:szCs w:val="36"/>
        </w:rPr>
        <w:t xml:space="preserve"> Adjective, Noun, Singular, Plural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ফর্মে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পরিবর্তন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পারে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যেখানে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পরিবর্তন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সেখানে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হলে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উত্তরটি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ভুল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ধরা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পারে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</w:p>
    <w:p w14:paraId="7F056452" w14:textId="77777777" w:rsidR="00D30524" w:rsidRDefault="00454593" w:rsidP="00454593">
      <w:pPr>
        <w:rPr>
          <w:rFonts w:ascii="Nirmala UI" w:hAnsi="Nirmala UI" w:cs="Nirmala UI"/>
          <w:sz w:val="36"/>
          <w:szCs w:val="36"/>
        </w:rPr>
      </w:pPr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b/>
          <w:color w:val="002060"/>
          <w:sz w:val="36"/>
          <w:szCs w:val="36"/>
        </w:rPr>
        <w:t>রাইটিং</w:t>
      </w:r>
      <w:proofErr w:type="spellEnd"/>
      <w:r w:rsidRPr="00D30524">
        <w:rPr>
          <w:b/>
          <w:color w:val="002060"/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b/>
          <w:color w:val="002060"/>
          <w:sz w:val="36"/>
          <w:szCs w:val="36"/>
        </w:rPr>
        <w:t>সেকশন</w:t>
      </w:r>
      <w:proofErr w:type="spellEnd"/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টেস্টের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সেকশনটিতে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সব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বেশি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গুরুত্ব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রয়েছে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সেটি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হচ্ছে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রাইটিং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কারন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সেকশনটিতে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পরীক্ষার্থীকে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রুলস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জানলেই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বরং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প্রয়োগ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ঘটাতে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নিজের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লেখায়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নির্দিষ্ট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টপিকের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উপর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ইংরেজিতে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গঠনমূলক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কিছু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লেখা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সহজ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নয়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এজন্য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শব্দ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প্রয়োগ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দুটি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জিনিস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একটি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লেখাকে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পাঠকের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কাছে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আর্কষনীয়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তুলতে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পারে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sz w:val="36"/>
          <w:szCs w:val="36"/>
        </w:rPr>
        <w:lastRenderedPageBreak/>
        <w:t>রাইটিং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আপনি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যতো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সুন্দরভাবে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গুছিয়ে</w:t>
      </w:r>
      <w:proofErr w:type="spellEnd"/>
      <w:r w:rsidRPr="00D30524">
        <w:rPr>
          <w:sz w:val="36"/>
          <w:szCs w:val="36"/>
        </w:rPr>
        <w:t xml:space="preserve"> Complex Sentence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ব্যবহার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পারবেন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স্কোর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বাড়ার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সম্ভাবনা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ততো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বেশি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থাকে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আর</w:t>
      </w:r>
      <w:proofErr w:type="spellEnd"/>
      <w:r w:rsidRPr="00D30524">
        <w:rPr>
          <w:sz w:val="36"/>
          <w:szCs w:val="36"/>
        </w:rPr>
        <w:t xml:space="preserve"> Complex Sentence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ব্যবহারে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অবশ্যই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দখল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রাইটিং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উপর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প্রায়</w:t>
      </w:r>
      <w:proofErr w:type="spellEnd"/>
      <w:r w:rsidRPr="00D30524">
        <w:rPr>
          <w:sz w:val="36"/>
          <w:szCs w:val="36"/>
        </w:rPr>
        <w:t xml:space="preserve"> </w:t>
      </w:r>
      <w:r w:rsidRPr="00D30524">
        <w:rPr>
          <w:rFonts w:ascii="Nirmala UI" w:hAnsi="Nirmala UI" w:cs="Nirmala UI"/>
          <w:sz w:val="36"/>
          <w:szCs w:val="36"/>
        </w:rPr>
        <w:t>২৫</w:t>
      </w:r>
      <w:r w:rsidRPr="00D30524">
        <w:rPr>
          <w:sz w:val="36"/>
          <w:szCs w:val="36"/>
        </w:rPr>
        <w:t xml:space="preserve">%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মার্কস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নির্ভর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লেখার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মাঝে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গ্রামাটিক্যাল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ভুল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থাকলে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এজন্য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রাইটিং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নাম্বার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কাটা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</w:p>
    <w:p w14:paraId="051178FE" w14:textId="77777777" w:rsidR="00D30524" w:rsidRDefault="00454593" w:rsidP="00454593">
      <w:pPr>
        <w:rPr>
          <w:sz w:val="36"/>
          <w:szCs w:val="36"/>
        </w:rPr>
      </w:pPr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b/>
          <w:color w:val="002060"/>
          <w:sz w:val="36"/>
          <w:szCs w:val="36"/>
        </w:rPr>
        <w:t>স্পিকিং</w:t>
      </w:r>
      <w:proofErr w:type="spellEnd"/>
      <w:r w:rsidRPr="00D30524">
        <w:rPr>
          <w:b/>
          <w:color w:val="002060"/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b/>
          <w:color w:val="002060"/>
          <w:sz w:val="36"/>
          <w:szCs w:val="36"/>
        </w:rPr>
        <w:t>সেকশন</w:t>
      </w:r>
      <w:proofErr w:type="spellEnd"/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যেকোন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ভাষায়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অন্যকে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কথার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মাধ্যমে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বোঝানোর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আপনাকে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অবশ্যই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ভাষার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দখল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থাকতে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r w:rsidRPr="00D30524">
        <w:rPr>
          <w:rFonts w:ascii="Nirmala UI" w:hAnsi="Nirmala UI" w:cs="Nirmala UI"/>
          <w:sz w:val="36"/>
          <w:szCs w:val="36"/>
        </w:rPr>
        <w:t>এ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দখল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আপনি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অর্জন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পারবেন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মাধ্যমে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আপনি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কথা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বলার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সময়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সঠিক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ব্যবহার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করছেন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কিনা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যাচাই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হবে।আর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রাইটিংয়ের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মতো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স্পিকিং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সেকশনেও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ব্যাকরণের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উপর</w:t>
      </w:r>
      <w:proofErr w:type="spellEnd"/>
      <w:r w:rsidRPr="00D30524">
        <w:rPr>
          <w:sz w:val="36"/>
          <w:szCs w:val="36"/>
        </w:rPr>
        <w:t xml:space="preserve"> </w:t>
      </w:r>
      <w:r w:rsidRPr="00D30524">
        <w:rPr>
          <w:rFonts w:ascii="Nirmala UI" w:hAnsi="Nirmala UI" w:cs="Nirmala UI"/>
          <w:sz w:val="36"/>
          <w:szCs w:val="36"/>
        </w:rPr>
        <w:t>২৫</w:t>
      </w:r>
      <w:r w:rsidRPr="00D30524">
        <w:rPr>
          <w:sz w:val="36"/>
          <w:szCs w:val="36"/>
        </w:rPr>
        <w:t xml:space="preserve">%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মার্কস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রয়েছে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টেস্টে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সাধারণত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গ্রামারগুলো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</w:t>
      </w:r>
      <w:proofErr w:type="spellEnd"/>
      <w:r w:rsidRPr="00D30524">
        <w:rPr>
          <w:sz w:val="36"/>
          <w:szCs w:val="36"/>
        </w:rPr>
        <w:t>?</w:t>
      </w:r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টেস্টের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সাধারণত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বেসিক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লেভেলের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পৃথক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পড়ে</w:t>
      </w:r>
      <w:proofErr w:type="spellEnd"/>
      <w:r w:rsidRPr="00D30524">
        <w:rPr>
          <w:sz w:val="36"/>
          <w:szCs w:val="36"/>
        </w:rPr>
        <w:t xml:space="preserve">,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বরং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নবম</w:t>
      </w:r>
      <w:r w:rsidRPr="00D30524">
        <w:rPr>
          <w:sz w:val="36"/>
          <w:szCs w:val="36"/>
        </w:rPr>
        <w:t>-</w:t>
      </w:r>
      <w:r w:rsidRPr="00D30524">
        <w:rPr>
          <w:rFonts w:ascii="Nirmala UI" w:hAnsi="Nirmala UI" w:cs="Nirmala UI"/>
          <w:sz w:val="36"/>
          <w:szCs w:val="36"/>
        </w:rPr>
        <w:t>দশন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কিংবা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এইচএসসি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লেভেলের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গ্রামারগুলো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ফলো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করলেই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তবে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প্রশ্ন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হচ্ছে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বিষয়গুলো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হয়</w:t>
      </w:r>
      <w:proofErr w:type="spellEnd"/>
      <w:r w:rsidRPr="00D30524">
        <w:rPr>
          <w:sz w:val="36"/>
          <w:szCs w:val="36"/>
        </w:rPr>
        <w:t>?</w:t>
      </w:r>
    </w:p>
    <w:p w14:paraId="0000001F" w14:textId="0A5B52FC" w:rsidR="001F3DF2" w:rsidRPr="00D30524" w:rsidRDefault="00454593" w:rsidP="00454593">
      <w:pPr>
        <w:rPr>
          <w:sz w:val="36"/>
          <w:szCs w:val="36"/>
        </w:rPr>
      </w:pPr>
      <w:bookmarkStart w:id="0" w:name="_GoBack"/>
      <w:bookmarkEnd w:id="0"/>
      <w:r w:rsidRPr="00D30524">
        <w:rPr>
          <w:sz w:val="36"/>
          <w:szCs w:val="36"/>
        </w:rPr>
        <w:lastRenderedPageBreak/>
        <w:br/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আয়েল্টস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টেস্টে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সকল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ধরনের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আছে</w:t>
      </w:r>
      <w:proofErr w:type="spellEnd"/>
      <w:r w:rsidRPr="00D30524">
        <w:rPr>
          <w:rFonts w:ascii="Nirmala UI" w:hAnsi="Nirmala UI" w:cs="Nirmala UI"/>
          <w:sz w:val="36"/>
          <w:szCs w:val="36"/>
        </w:rPr>
        <w:t>।</w:t>
      </w:r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মধ্য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থেকেও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যেসকল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গ্রামারের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বেসিক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বিষয়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জানলেই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নয়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এমন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কিছু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প্রয়োজনীয়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আইটেমগুলো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হলো</w:t>
      </w:r>
      <w:proofErr w:type="spellEnd"/>
      <w:r w:rsidRPr="00D30524">
        <w:rPr>
          <w:sz w:val="36"/>
          <w:szCs w:val="36"/>
        </w:rPr>
        <w:t>-</w:t>
      </w:r>
      <w:r w:rsidRPr="00D30524">
        <w:rPr>
          <w:sz w:val="36"/>
          <w:szCs w:val="36"/>
        </w:rPr>
        <w:br/>
        <w:t>Singular/ Plural form</w:t>
      </w:r>
      <w:r w:rsidRPr="00D30524">
        <w:rPr>
          <w:sz w:val="36"/>
          <w:szCs w:val="36"/>
        </w:rPr>
        <w:br/>
        <w:t>Right forms of words</w:t>
      </w:r>
      <w:r w:rsidRPr="00D30524">
        <w:rPr>
          <w:sz w:val="36"/>
          <w:szCs w:val="36"/>
        </w:rPr>
        <w:br/>
        <w:t>Tense</w:t>
      </w:r>
      <w:r w:rsidRPr="00D30524">
        <w:rPr>
          <w:sz w:val="36"/>
          <w:szCs w:val="36"/>
        </w:rPr>
        <w:br/>
        <w:t>Sentence Conversion</w:t>
      </w:r>
      <w:r w:rsidRPr="00D30524">
        <w:rPr>
          <w:sz w:val="36"/>
          <w:szCs w:val="36"/>
        </w:rPr>
        <w:br/>
        <w:t>Voice</w:t>
      </w:r>
      <w:r w:rsidRPr="00D30524">
        <w:rPr>
          <w:sz w:val="36"/>
          <w:szCs w:val="36"/>
        </w:rPr>
        <w:br/>
        <w:t>Appropriate Prepositions</w:t>
      </w:r>
      <w:r w:rsidRPr="00D30524">
        <w:rPr>
          <w:sz w:val="36"/>
          <w:szCs w:val="36"/>
        </w:rPr>
        <w:br/>
        <w:t>Phrases and Idioms</w:t>
      </w:r>
      <w:r w:rsidRPr="00D30524">
        <w:rPr>
          <w:sz w:val="36"/>
          <w:szCs w:val="36"/>
        </w:rPr>
        <w:br/>
        <w:t>Articles</w:t>
      </w:r>
      <w:r w:rsidRPr="00D30524">
        <w:rPr>
          <w:sz w:val="36"/>
          <w:szCs w:val="36"/>
        </w:rPr>
        <w:br/>
        <w:t>Punctuations</w:t>
      </w:r>
      <w:r w:rsidRPr="00D30524">
        <w:rPr>
          <w:sz w:val="36"/>
          <w:szCs w:val="36"/>
        </w:rPr>
        <w:br/>
      </w:r>
      <w:proofErr w:type="gramStart"/>
      <w:r w:rsidRPr="00D30524">
        <w:rPr>
          <w:sz w:val="36"/>
          <w:szCs w:val="36"/>
        </w:rPr>
        <w:t>Linking</w:t>
      </w:r>
      <w:proofErr w:type="gramEnd"/>
      <w:r w:rsidRPr="00D30524">
        <w:rPr>
          <w:sz w:val="36"/>
          <w:szCs w:val="36"/>
        </w:rPr>
        <w:t xml:space="preserve"> words</w:t>
      </w:r>
      <w:r w:rsidRPr="00D30524">
        <w:rPr>
          <w:sz w:val="36"/>
          <w:szCs w:val="36"/>
        </w:rPr>
        <w:br/>
      </w:r>
      <w:r w:rsidRPr="00D30524">
        <w:rPr>
          <w:sz w:val="36"/>
          <w:szCs w:val="36"/>
        </w:rPr>
        <w:br/>
      </w:r>
      <w:r w:rsidRPr="00D30524">
        <w:rPr>
          <w:sz w:val="36"/>
          <w:szCs w:val="36"/>
        </w:rPr>
        <w:br/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বিদেশে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উচ্চশিক্ষা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সংক্রান্ত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বিস্তারিত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তথ্যের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ভিজিট</w:t>
      </w:r>
      <w:proofErr w:type="spellEnd"/>
      <w:r w:rsidRPr="00D30524">
        <w:rPr>
          <w:sz w:val="36"/>
          <w:szCs w:val="36"/>
        </w:rPr>
        <w:t xml:space="preserve"> </w:t>
      </w:r>
      <w:proofErr w:type="spellStart"/>
      <w:r w:rsidRPr="00D30524">
        <w:rPr>
          <w:rFonts w:ascii="Nirmala UI" w:hAnsi="Nirmala UI" w:cs="Nirmala UI"/>
          <w:sz w:val="36"/>
          <w:szCs w:val="36"/>
        </w:rPr>
        <w:t>করুনঃ</w:t>
      </w:r>
      <w:proofErr w:type="spellEnd"/>
      <w:r w:rsidRPr="00D30524">
        <w:rPr>
          <w:sz w:val="36"/>
          <w:szCs w:val="36"/>
        </w:rPr>
        <w:t xml:space="preserve"> </w:t>
      </w:r>
      <w:hyperlink r:id="rId4" w:tgtFrame="_blank" w:history="1">
        <w:r w:rsidRPr="00D30524">
          <w:rPr>
            <w:rStyle w:val="Hyperlink"/>
            <w:sz w:val="36"/>
            <w:szCs w:val="36"/>
          </w:rPr>
          <w:t>www.eduhighway.com</w:t>
        </w:r>
      </w:hyperlink>
    </w:p>
    <w:sectPr w:rsidR="001F3DF2" w:rsidRPr="00D305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F2"/>
    <w:rsid w:val="001F3DF2"/>
    <w:rsid w:val="00454593"/>
    <w:rsid w:val="00D3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3481A-4F0D-4F8A-91CF-A39111F6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54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highway.com/?fbclid=IwAR3XHkZNxEBroq8nVonwzM3Ssf5WAlq7ezll0pADqkd2_h7Rnb4AoSoid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Foysal</cp:lastModifiedBy>
  <cp:revision>4</cp:revision>
  <cp:lastPrinted>2019-12-26T17:33:00Z</cp:lastPrinted>
  <dcterms:created xsi:type="dcterms:W3CDTF">2019-08-29T09:21:00Z</dcterms:created>
  <dcterms:modified xsi:type="dcterms:W3CDTF">2019-12-26T17:33:00Z</dcterms:modified>
</cp:coreProperties>
</file>