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E3" w:rsidRPr="00F05CE3" w:rsidRDefault="00F05CE3" w:rsidP="00F0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F05CE3" w:rsidRPr="00F05CE3" w:rsidRDefault="00F05CE3" w:rsidP="00F05CE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"/>
          <w:szCs w:val="2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Share</w:t>
      </w:r>
    </w:p>
    <w:p w:rsidR="00181A38" w:rsidRDefault="00181A38">
      <w:pPr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:rsidR="00F05CE3" w:rsidRPr="0029118A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Cs/>
          <w:color w:val="3A3A3A"/>
          <w:sz w:val="36"/>
          <w:szCs w:val="36"/>
          <w:lang w:val="en-US" w:eastAsia="ru-RU"/>
        </w:rPr>
      </w:pPr>
      <w:r w:rsidRPr="000D03BB">
        <w:rPr>
          <w:rStyle w:val="10"/>
          <w:lang w:val="en-US"/>
        </w:rPr>
        <w:lastRenderedPageBreak/>
        <w:t>What is a startup accelerator?</w:t>
      </w:r>
    </w:p>
    <w:p w:rsid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January 15, 2023</w:t>
      </w:r>
    </w:p>
    <w:p w:rsid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two types of accelerator</w:t>
      </w:r>
      <w:r w:rsidR="000C2E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s: accelerator for startups and for existing entrepreneurs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 most popular is startup accelerator. </w:t>
      </w:r>
    </w:p>
    <w:p w:rsidR="00F05CE3" w:rsidRP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are over 200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</w:t>
      </w: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accelerator programs in the United States — many more globally — and they differ in approach, focus, cost and effectiveness. The well-respected </w:t>
      </w:r>
      <w:hyperlink r:id="rId6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 xml:space="preserve">Y </w:t>
        </w:r>
        <w:proofErr w:type="spellStart"/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Combinator</w:t>
        </w:r>
        <w:proofErr w:type="spellEnd"/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 SVB’s partner, </w:t>
      </w:r>
      <w:proofErr w:type="spellStart"/>
      <w:r w:rsidR="0040504B">
        <w:fldChar w:fldCharType="begin"/>
      </w:r>
      <w:r w:rsidR="0040504B" w:rsidRPr="00677F37">
        <w:rPr>
          <w:lang w:val="en-US"/>
        </w:rPr>
        <w:instrText xml:space="preserve"> HYPERLINK "https://www.techstars.com/" \t "_blank" </w:instrText>
      </w:r>
      <w:r w:rsidR="0040504B">
        <w:fldChar w:fldCharType="separate"/>
      </w:r>
      <w:r w:rsidRPr="00F05CE3">
        <w:rPr>
          <w:rFonts w:ascii="Times New Roman" w:eastAsia="Times New Roman" w:hAnsi="Times New Roman" w:cs="Times New Roman"/>
          <w:color w:val="00558C"/>
          <w:sz w:val="24"/>
          <w:szCs w:val="24"/>
          <w:u w:val="single"/>
          <w:lang w:val="en-US" w:eastAsia="ru-RU"/>
        </w:rPr>
        <w:t>Techstars</w:t>
      </w:r>
      <w:proofErr w:type="spellEnd"/>
      <w:r w:rsidR="0040504B">
        <w:rPr>
          <w:rFonts w:ascii="Times New Roman" w:eastAsia="Times New Roman" w:hAnsi="Times New Roman" w:cs="Times New Roman"/>
          <w:color w:val="00558C"/>
          <w:sz w:val="24"/>
          <w:szCs w:val="24"/>
          <w:u w:val="single"/>
          <w:lang w:val="en-US" w:eastAsia="ru-RU"/>
        </w:rPr>
        <w:fldChar w:fldCharType="end"/>
      </w: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</w:t>
      </w:r>
      <w:proofErr w:type="gramEnd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investor funded and work primarily with tech startups. Others are sponsored by universities, in the case of </w:t>
      </w:r>
      <w:hyperlink r:id="rId7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 xml:space="preserve">Stanford University’s </w:t>
        </w:r>
        <w:proofErr w:type="spellStart"/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StartX</w:t>
        </w:r>
        <w:proofErr w:type="spellEnd"/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or by corporations — the latter is particularly true for healthcare startups. </w:t>
      </w:r>
    </w:p>
    <w:p w:rsid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 startup accelerators can provide funding, and the money helps cover early-stage business expenses as well as travel and living expenses for the three-month residency at the in-person startup accelerators. However, the funds and guidance come at a price. Just like any other equity funding, signing an accelerator agreement typically means </w:t>
      </w:r>
      <w:hyperlink r:id="rId8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giving up a slice of your company</w:t>
        </w:r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Startup accelerators generally take 5% to 10% of your equity in exchange for training and a relatively small amount of funding. </w:t>
      </w:r>
    </w:p>
    <w:p w:rsidR="00021F8E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is anot</w:t>
      </w:r>
      <w:r w:rsidR="00E37F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her type of accelerator (less popular), when its focus is not </w:t>
      </w:r>
      <w:r w:rsidR="00D676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new startup companies but rather </w:t>
      </w:r>
      <w:r w:rsidR="00637C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growth of existing companies. </w:t>
      </w:r>
      <w:r w:rsidR="00DA49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Center for Entrepreneurship implements two types of programs. The </w:t>
      </w:r>
      <w:proofErr w:type="spellStart"/>
      <w:r w:rsidR="00DA49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ScaleUp</w:t>
      </w:r>
      <w:proofErr w:type="spellEnd"/>
      <w:r w:rsidR="00DA49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accelerator is for existing entrepreneurs who are willing to grow existing business. The Startup Club program is for new startups. </w:t>
      </w:r>
    </w:p>
    <w:p w:rsidR="00021F8E" w:rsidRDefault="00021F8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114572" w:rsidRDefault="00114572" w:rsidP="00F05CE3">
      <w:pPr>
        <w:spacing w:beforeAutospacing="1" w:after="0" w:afterAutospacing="1" w:line="240" w:lineRule="auto"/>
        <w:rPr>
          <w:rStyle w:val="10"/>
          <w:b w:val="0"/>
          <w:bCs w:val="0"/>
          <w:lang w:val="en-US"/>
        </w:rPr>
      </w:pPr>
    </w:p>
    <w:p w:rsidR="00C32B60" w:rsidRDefault="00C32B60" w:rsidP="00F05CE3">
      <w:pPr>
        <w:spacing w:beforeAutospacing="1" w:after="0" w:afterAutospacing="1" w:line="240" w:lineRule="auto"/>
        <w:rPr>
          <w:rStyle w:val="10"/>
          <w:b w:val="0"/>
          <w:bCs w:val="0"/>
          <w:lang w:val="en-US"/>
        </w:rPr>
      </w:pPr>
      <w:r w:rsidRPr="00C32B60">
        <w:rPr>
          <w:rStyle w:val="10"/>
          <w:b w:val="0"/>
          <w:bCs w:val="0"/>
          <w:lang w:val="en-US"/>
        </w:rPr>
        <w:t xml:space="preserve">Are startup </w:t>
      </w:r>
      <w:r w:rsidRPr="004D3B25">
        <w:rPr>
          <w:rStyle w:val="10"/>
          <w:b w:val="0"/>
          <w:bCs w:val="0"/>
          <w:lang w:val="en-US"/>
        </w:rPr>
        <w:t>accelerators</w:t>
      </w:r>
      <w:r w:rsidRPr="00C32B60">
        <w:rPr>
          <w:rStyle w:val="10"/>
          <w:b w:val="0"/>
          <w:bCs w:val="0"/>
          <w:lang w:val="en-US"/>
        </w:rPr>
        <w:t xml:space="preserve"> worth it</w:t>
      </w:r>
      <w:r>
        <w:rPr>
          <w:rStyle w:val="10"/>
          <w:b w:val="0"/>
          <w:bCs w:val="0"/>
          <w:lang w:val="en-US"/>
        </w:rPr>
        <w:t>?</w:t>
      </w:r>
    </w:p>
    <w:p w:rsidR="00965CF5" w:rsidRDefault="00965CF5" w:rsidP="00F05CE3">
      <w:pPr>
        <w:spacing w:beforeAutospacing="1" w:after="0" w:afterAutospacing="1" w:line="240" w:lineRule="auto"/>
        <w:rPr>
          <w:rStyle w:val="10"/>
          <w:b w:val="0"/>
          <w:bCs w:val="0"/>
          <w:lang w:val="en-US"/>
        </w:rPr>
      </w:pPr>
      <w:r>
        <w:rPr>
          <w:rStyle w:val="10"/>
          <w:b w:val="0"/>
          <w:bCs w:val="0"/>
          <w:lang w:val="en-US"/>
        </w:rPr>
        <w:t>February 20, 2023</w:t>
      </w:r>
    </w:p>
    <w:p w:rsidR="00F05CE3" w:rsidRPr="00F05CE3" w:rsidRDefault="006D13B8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 </w:t>
      </w:r>
      <w:hyperlink r:id="rId9" w:tgtFrame="_blank" w:history="1">
        <w:r w:rsidR="00F05CE3"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Are startup accelerators worth it?</w:t>
        </w:r>
      </w:hyperlink>
      <w:r w:rsidR="00F05CE3"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For most startups, the overwhelming answer is yes. First-time founders usually need a lot of support, and an accelerator can help you by: </w:t>
      </w:r>
      <w:r w:rsidR="00F05CE3"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F05CE3" w:rsidRPr="00F05CE3" w:rsidRDefault="00F05CE3" w:rsidP="00F05CE3">
      <w:pPr>
        <w:numPr>
          <w:ilvl w:val="0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Providing a playbook from past startups </w:t>
      </w:r>
    </w:p>
    <w:p w:rsidR="00F05CE3" w:rsidRPr="00965CF5" w:rsidRDefault="00F05CE3" w:rsidP="00F05CE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C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Making connections to investors </w:t>
      </w:r>
    </w:p>
    <w:p w:rsidR="00F05CE3" w:rsidRPr="00F05CE3" w:rsidRDefault="00F05CE3" w:rsidP="00F05CE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Explaining the best ways to pitch  </w:t>
      </w:r>
    </w:p>
    <w:p w:rsidR="00F05CE3" w:rsidRPr="00F05CE3" w:rsidRDefault="00F05CE3" w:rsidP="00F05CE3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Showing what a fund-raising cycle looks like </w:t>
      </w:r>
    </w:p>
    <w:p w:rsidR="00F05CE3" w:rsidRP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Accelerators can also connect you to subject matter experts to help you achieve product/market it or even help you develop a go-to-market plan.  </w:t>
      </w:r>
    </w:p>
    <w:p w:rsidR="00F05CE3" w:rsidRPr="00F05CE3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Success stories abound. “I’m not sure we would have made it without </w:t>
      </w:r>
      <w:proofErr w:type="spellStart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Techstars</w:t>
      </w:r>
      <w:proofErr w:type="spellEnd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,” says </w:t>
      </w:r>
      <w:proofErr w:type="spellStart"/>
      <w:r w:rsidR="0040504B">
        <w:fldChar w:fldCharType="begin"/>
      </w:r>
      <w:r w:rsidR="0040504B" w:rsidRPr="0029118A">
        <w:rPr>
          <w:lang w:val="en-US"/>
        </w:rPr>
        <w:instrText xml:space="preserve"> HYPERLINK "https://www.evertrue.com/" \t "_blank" </w:instrText>
      </w:r>
      <w:r w:rsidR="0040504B">
        <w:fldChar w:fldCharType="separate"/>
      </w:r>
      <w:r w:rsidRPr="00F05CE3">
        <w:rPr>
          <w:rFonts w:ascii="Times New Roman" w:eastAsia="Times New Roman" w:hAnsi="Times New Roman" w:cs="Times New Roman"/>
          <w:color w:val="00558C"/>
          <w:sz w:val="24"/>
          <w:szCs w:val="24"/>
          <w:u w:val="single"/>
          <w:lang w:val="en-US" w:eastAsia="ru-RU"/>
        </w:rPr>
        <w:t>EverTrue</w:t>
      </w:r>
      <w:proofErr w:type="spellEnd"/>
      <w:r w:rsidR="0040504B">
        <w:rPr>
          <w:rFonts w:ascii="Times New Roman" w:eastAsia="Times New Roman" w:hAnsi="Times New Roman" w:cs="Times New Roman"/>
          <w:color w:val="00558C"/>
          <w:sz w:val="24"/>
          <w:szCs w:val="24"/>
          <w:u w:val="single"/>
          <w:lang w:val="en-US" w:eastAsia="ru-RU"/>
        </w:rPr>
        <w:fldChar w:fldCharType="end"/>
      </w: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co-founder and CEO, Brent </w:t>
      </w:r>
      <w:proofErr w:type="spellStart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Grinna</w:t>
      </w:r>
      <w:proofErr w:type="spellEnd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In the years following its participation in the startup accelerator program, the company raised roughly $25 million in venture funding. </w:t>
      </w:r>
    </w:p>
    <w:p w:rsidR="00000F08" w:rsidRDefault="00F05CE3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However, you need to choose carefully so you don’t end up giving away your time and </w:t>
      </w:r>
      <w:hyperlink r:id="rId10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equity</w:t>
        </w:r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 exchange for off-the-shelf help. While top programs boast of a large roster of well-known graduates, the number of</w:t>
      </w:r>
      <w:hyperlink r:id="rId11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 successful exits</w:t>
        </w:r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 </w:t>
      </w:r>
      <w:hyperlink r:id="rId12" w:tgtFrame="_blank" w:history="1">
        <w:r w:rsidRPr="00F05CE3">
          <w:rPr>
            <w:rFonts w:ascii="Times New Roman" w:eastAsia="Times New Roman" w:hAnsi="Times New Roman" w:cs="Times New Roman"/>
            <w:color w:val="00558C"/>
            <w:sz w:val="24"/>
            <w:szCs w:val="24"/>
            <w:u w:val="single"/>
            <w:lang w:val="en-US" w:eastAsia="ru-RU"/>
          </w:rPr>
          <w:t>amounts raised</w:t>
        </w:r>
      </w:hyperlink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drop off rapidly, according to reports in </w:t>
      </w:r>
      <w:proofErr w:type="spellStart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GrowthMentor</w:t>
      </w:r>
      <w:proofErr w:type="spellEnd"/>
      <w:r w:rsidRPr="00F05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 Seed-DB.</w:t>
      </w:r>
    </w:p>
    <w:p w:rsidR="00965CF5" w:rsidRDefault="00965CF5" w:rsidP="00F05C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Center of </w:t>
      </w:r>
      <w:r w:rsidR="002F63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ntrepreneurship is </w:t>
      </w:r>
      <w:r w:rsidR="002F63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providing startup programs like Startup club and </w:t>
      </w:r>
      <w:proofErr w:type="spellStart"/>
      <w:r w:rsidR="002F63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StartupHuddle</w:t>
      </w:r>
      <w:proofErr w:type="spellEnd"/>
      <w:r w:rsidR="002F63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since 2016. More the 90% of participants reported that they saw substantial value in the programs</w:t>
      </w:r>
    </w:p>
    <w:p w:rsidR="00AC598A" w:rsidRDefault="00AC59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4128ED" w:rsidRPr="00AC598A" w:rsidRDefault="004128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4128ED" w:rsidRPr="00AC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5B02"/>
    <w:multiLevelType w:val="multilevel"/>
    <w:tmpl w:val="326A7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D654C"/>
    <w:multiLevelType w:val="multilevel"/>
    <w:tmpl w:val="B0C2A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C2819"/>
    <w:multiLevelType w:val="multilevel"/>
    <w:tmpl w:val="0AD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A3257"/>
    <w:multiLevelType w:val="multilevel"/>
    <w:tmpl w:val="E3549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401FA"/>
    <w:multiLevelType w:val="multilevel"/>
    <w:tmpl w:val="1A664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6149D"/>
    <w:multiLevelType w:val="multilevel"/>
    <w:tmpl w:val="0144C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A219B"/>
    <w:multiLevelType w:val="multilevel"/>
    <w:tmpl w:val="EFA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E3"/>
    <w:rsid w:val="00000BFF"/>
    <w:rsid w:val="00000F08"/>
    <w:rsid w:val="00021F8E"/>
    <w:rsid w:val="000C2EDE"/>
    <w:rsid w:val="000D03BB"/>
    <w:rsid w:val="00114572"/>
    <w:rsid w:val="00181A38"/>
    <w:rsid w:val="0029118A"/>
    <w:rsid w:val="002F63D2"/>
    <w:rsid w:val="00334CF8"/>
    <w:rsid w:val="003442BE"/>
    <w:rsid w:val="0040504B"/>
    <w:rsid w:val="004128ED"/>
    <w:rsid w:val="004D3B25"/>
    <w:rsid w:val="00511DA9"/>
    <w:rsid w:val="00590043"/>
    <w:rsid w:val="00593867"/>
    <w:rsid w:val="005A4BCF"/>
    <w:rsid w:val="005C2A76"/>
    <w:rsid w:val="00606901"/>
    <w:rsid w:val="006339BF"/>
    <w:rsid w:val="00637CF2"/>
    <w:rsid w:val="0064337F"/>
    <w:rsid w:val="00677940"/>
    <w:rsid w:val="00677F37"/>
    <w:rsid w:val="006849F7"/>
    <w:rsid w:val="006D13B8"/>
    <w:rsid w:val="0075636F"/>
    <w:rsid w:val="007B2093"/>
    <w:rsid w:val="007C3127"/>
    <w:rsid w:val="00815A51"/>
    <w:rsid w:val="00965CF5"/>
    <w:rsid w:val="009A1211"/>
    <w:rsid w:val="00A36ABE"/>
    <w:rsid w:val="00A8108E"/>
    <w:rsid w:val="00AC598A"/>
    <w:rsid w:val="00BC0768"/>
    <w:rsid w:val="00C32B60"/>
    <w:rsid w:val="00CE008A"/>
    <w:rsid w:val="00D67618"/>
    <w:rsid w:val="00DA49D7"/>
    <w:rsid w:val="00E37FA0"/>
    <w:rsid w:val="00E419D4"/>
    <w:rsid w:val="00F05CE3"/>
    <w:rsid w:val="00F66193"/>
    <w:rsid w:val="00F7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0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5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5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05CE3"/>
    <w:rPr>
      <w:color w:val="0000FF"/>
      <w:u w:val="single"/>
    </w:rPr>
  </w:style>
  <w:style w:type="character" w:customStyle="1" w:styleId="spanspeedx">
    <w:name w:val="span_speed_x"/>
    <w:basedOn w:val="a0"/>
    <w:rsid w:val="00F05CE3"/>
  </w:style>
  <w:style w:type="character" w:customStyle="1" w:styleId="player-titlename">
    <w:name w:val="player-title_name"/>
    <w:basedOn w:val="a0"/>
    <w:rsid w:val="00F05CE3"/>
  </w:style>
  <w:style w:type="character" w:customStyle="1" w:styleId="infotime-current">
    <w:name w:val="info_time-current"/>
    <w:basedOn w:val="a0"/>
    <w:rsid w:val="00F05CE3"/>
  </w:style>
  <w:style w:type="character" w:customStyle="1" w:styleId="infotime-duration">
    <w:name w:val="info_time-duration"/>
    <w:basedOn w:val="a0"/>
    <w:rsid w:val="00F05CE3"/>
  </w:style>
  <w:style w:type="paragraph" w:styleId="a4">
    <w:name w:val="Normal (Web)"/>
    <w:basedOn w:val="a"/>
    <w:uiPriority w:val="99"/>
    <w:semiHidden/>
    <w:unhideWhenUsed/>
    <w:rsid w:val="00F0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llquote">
    <w:name w:val="pullquote"/>
    <w:basedOn w:val="a0"/>
    <w:rsid w:val="00F05CE3"/>
  </w:style>
  <w:style w:type="character" w:styleId="a5">
    <w:name w:val="Emphasis"/>
    <w:basedOn w:val="a0"/>
    <w:uiPriority w:val="20"/>
    <w:qFormat/>
    <w:rsid w:val="00F05CE3"/>
    <w:rPr>
      <w:i/>
      <w:iCs/>
    </w:rPr>
  </w:style>
  <w:style w:type="character" w:styleId="a6">
    <w:name w:val="Strong"/>
    <w:basedOn w:val="a0"/>
    <w:uiPriority w:val="22"/>
    <w:qFormat/>
    <w:rsid w:val="00F05CE3"/>
    <w:rPr>
      <w:b/>
      <w:bCs/>
    </w:rPr>
  </w:style>
  <w:style w:type="character" w:customStyle="1" w:styleId="normaltextrun">
    <w:name w:val="normaltextrun"/>
    <w:basedOn w:val="a0"/>
    <w:rsid w:val="00F05CE3"/>
  </w:style>
  <w:style w:type="character" w:customStyle="1" w:styleId="eop">
    <w:name w:val="eop"/>
    <w:basedOn w:val="a0"/>
    <w:rsid w:val="00F05CE3"/>
  </w:style>
  <w:style w:type="character" w:customStyle="1" w:styleId="30">
    <w:name w:val="Заголовок 3 Знак"/>
    <w:basedOn w:val="a0"/>
    <w:link w:val="3"/>
    <w:uiPriority w:val="9"/>
    <w:rsid w:val="004050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D0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0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05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5C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05CE3"/>
    <w:rPr>
      <w:color w:val="0000FF"/>
      <w:u w:val="single"/>
    </w:rPr>
  </w:style>
  <w:style w:type="character" w:customStyle="1" w:styleId="spanspeedx">
    <w:name w:val="span_speed_x"/>
    <w:basedOn w:val="a0"/>
    <w:rsid w:val="00F05CE3"/>
  </w:style>
  <w:style w:type="character" w:customStyle="1" w:styleId="player-titlename">
    <w:name w:val="player-title_name"/>
    <w:basedOn w:val="a0"/>
    <w:rsid w:val="00F05CE3"/>
  </w:style>
  <w:style w:type="character" w:customStyle="1" w:styleId="infotime-current">
    <w:name w:val="info_time-current"/>
    <w:basedOn w:val="a0"/>
    <w:rsid w:val="00F05CE3"/>
  </w:style>
  <w:style w:type="character" w:customStyle="1" w:styleId="infotime-duration">
    <w:name w:val="info_time-duration"/>
    <w:basedOn w:val="a0"/>
    <w:rsid w:val="00F05CE3"/>
  </w:style>
  <w:style w:type="paragraph" w:styleId="a4">
    <w:name w:val="Normal (Web)"/>
    <w:basedOn w:val="a"/>
    <w:uiPriority w:val="99"/>
    <w:semiHidden/>
    <w:unhideWhenUsed/>
    <w:rsid w:val="00F0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llquote">
    <w:name w:val="pullquote"/>
    <w:basedOn w:val="a0"/>
    <w:rsid w:val="00F05CE3"/>
  </w:style>
  <w:style w:type="character" w:styleId="a5">
    <w:name w:val="Emphasis"/>
    <w:basedOn w:val="a0"/>
    <w:uiPriority w:val="20"/>
    <w:qFormat/>
    <w:rsid w:val="00F05CE3"/>
    <w:rPr>
      <w:i/>
      <w:iCs/>
    </w:rPr>
  </w:style>
  <w:style w:type="character" w:styleId="a6">
    <w:name w:val="Strong"/>
    <w:basedOn w:val="a0"/>
    <w:uiPriority w:val="22"/>
    <w:qFormat/>
    <w:rsid w:val="00F05CE3"/>
    <w:rPr>
      <w:b/>
      <w:bCs/>
    </w:rPr>
  </w:style>
  <w:style w:type="character" w:customStyle="1" w:styleId="normaltextrun">
    <w:name w:val="normaltextrun"/>
    <w:basedOn w:val="a0"/>
    <w:rsid w:val="00F05CE3"/>
  </w:style>
  <w:style w:type="character" w:customStyle="1" w:styleId="eop">
    <w:name w:val="eop"/>
    <w:basedOn w:val="a0"/>
    <w:rsid w:val="00F05CE3"/>
  </w:style>
  <w:style w:type="character" w:customStyle="1" w:styleId="30">
    <w:name w:val="Заголовок 3 Знак"/>
    <w:basedOn w:val="a0"/>
    <w:link w:val="3"/>
    <w:uiPriority w:val="9"/>
    <w:rsid w:val="004050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D0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748">
                  <w:marLeft w:val="0"/>
                  <w:marRight w:val="0"/>
                  <w:marTop w:val="225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59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262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9987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3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EDED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vb.com/startup-insights/startup-equity/startup-equity-diluti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tartx.com/" TargetMode="External"/><Relationship Id="rId12" Type="http://schemas.openxmlformats.org/officeDocument/2006/relationships/hyperlink" Target="https://www.seed-db.com/accel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combinator.com/" TargetMode="External"/><Relationship Id="rId11" Type="http://schemas.openxmlformats.org/officeDocument/2006/relationships/hyperlink" Target="https://www.growthmentor.com/blog/best-startup-accelerato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vb.com/startup-insights/raising-capital/understanding-startup-cap-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vb.com/startup-insights/raising-capital/startup-accelerator-right-for-yo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</dc:creator>
  <cp:lastModifiedBy>V S</cp:lastModifiedBy>
  <cp:revision>3</cp:revision>
  <dcterms:created xsi:type="dcterms:W3CDTF">2024-07-10T20:44:00Z</dcterms:created>
  <dcterms:modified xsi:type="dcterms:W3CDTF">2024-07-10T20:44:00Z</dcterms:modified>
</cp:coreProperties>
</file>