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69EE0" w14:textId="77777777" w:rsidR="00436132" w:rsidRDefault="00000000">
      <w:pPr>
        <w:spacing w:before="400" w:after="80"/>
        <w:jc w:val="center"/>
      </w:pPr>
      <w:r>
        <w:rPr>
          <w:b/>
          <w:bCs/>
          <w:color w:val="1A3C5E"/>
          <w:sz w:val="52"/>
          <w:szCs w:val="52"/>
        </w:rPr>
        <w:t>NESEN Member Guide</w:t>
      </w:r>
    </w:p>
    <w:p w14:paraId="6DFA031D" w14:textId="77777777" w:rsidR="00436132" w:rsidRDefault="00000000">
      <w:pPr>
        <w:spacing w:after="40"/>
        <w:jc w:val="center"/>
      </w:pPr>
      <w:r>
        <w:rPr>
          <w:color w:val="2E86AB"/>
          <w:sz w:val="24"/>
          <w:szCs w:val="24"/>
        </w:rPr>
        <w:t>New England Science and Entrepreneurship Network</w:t>
      </w:r>
    </w:p>
    <w:p w14:paraId="2B566699" w14:textId="77777777" w:rsidR="00436132" w:rsidRDefault="00000000">
      <w:pPr>
        <w:spacing w:after="320"/>
        <w:jc w:val="center"/>
      </w:pPr>
      <w:r>
        <w:rPr>
          <w:i/>
          <w:iCs/>
          <w:color w:val="666666"/>
        </w:rPr>
        <w:t>Building Trust. Creating Opportunity.</w:t>
      </w:r>
    </w:p>
    <w:p w14:paraId="2CAAC730" w14:textId="77777777" w:rsidR="00436132" w:rsidRDefault="00436132">
      <w:pPr>
        <w:pBdr>
          <w:bottom w:val="single" w:sz="4" w:space="0" w:color="2E86AB"/>
        </w:pBdr>
        <w:spacing w:before="100" w:after="100"/>
      </w:pPr>
    </w:p>
    <w:p w14:paraId="2EA83A7B" w14:textId="77777777" w:rsidR="00436132" w:rsidRDefault="00000000">
      <w:pPr>
        <w:pStyle w:val="Heading1"/>
        <w:pBdr>
          <w:bottom w:val="single" w:sz="6" w:space="0" w:color="2E86AB"/>
        </w:pBdr>
      </w:pPr>
      <w:r>
        <w:t>What Is NESEN?</w:t>
      </w:r>
    </w:p>
    <w:p w14:paraId="06D84373" w14:textId="77777777" w:rsidR="00436132" w:rsidRDefault="00000000">
      <w:pPr>
        <w:spacing w:before="60" w:after="100"/>
      </w:pPr>
      <w:r>
        <w:t xml:space="preserve">NESEN — New England Science and Entrepreneurship Network — is a structured referral, relationship-building, and pitch network for </w:t>
      </w:r>
      <w:r>
        <w:rPr>
          <w:b/>
          <w:bCs/>
        </w:rPr>
        <w:t>entrepreneurs, startup founders, executives, and scientists with entrepreneurial intentions.</w:t>
      </w:r>
    </w:p>
    <w:p w14:paraId="31A0402F" w14:textId="77777777" w:rsidR="00436132" w:rsidRDefault="00000000">
      <w:pPr>
        <w:spacing w:before="60" w:after="100"/>
      </w:pPr>
      <w:r>
        <w:t>NESEN serves four distinct groups, each with a different reason to be in the room:</w:t>
      </w:r>
    </w:p>
    <w:p w14:paraId="6BCB27C2" w14:textId="77777777" w:rsidR="00436132" w:rsidRDefault="00000000">
      <w:pPr>
        <w:pStyle w:val="ListParagraph"/>
        <w:numPr>
          <w:ilvl w:val="0"/>
          <w:numId w:val="1"/>
        </w:numPr>
        <w:spacing w:before="40" w:after="40"/>
      </w:pPr>
      <w:r>
        <w:rPr>
          <w:b/>
          <w:bCs/>
        </w:rPr>
        <w:t xml:space="preserve">Entrepreneurs </w:t>
      </w:r>
      <w:r>
        <w:t>come for the referral exchange. Warm introductions replace cold outreach. Every member is a non-competing referral partner actively looking for ways to send you business — and expecting the same in return.</w:t>
      </w:r>
    </w:p>
    <w:p w14:paraId="6BC131C3" w14:textId="77777777" w:rsidR="00436132" w:rsidRDefault="00000000">
      <w:pPr>
        <w:pStyle w:val="ListParagraph"/>
        <w:numPr>
          <w:ilvl w:val="0"/>
          <w:numId w:val="1"/>
        </w:numPr>
        <w:spacing w:before="40" w:after="40"/>
      </w:pPr>
      <w:r>
        <w:rPr>
          <w:b/>
          <w:bCs/>
        </w:rPr>
        <w:t xml:space="preserve">Startup founders </w:t>
      </w:r>
      <w:r>
        <w:t>come for the path. NESEN gives founders — whether still planning or already building — access to real entrepreneurs and industry operators who can validate an idea, stress-test assumptions, and make the introductions that turn a concept into a credible venture.</w:t>
      </w:r>
    </w:p>
    <w:p w14:paraId="6D9F0271" w14:textId="77777777" w:rsidR="00436132" w:rsidRDefault="00000000">
      <w:pPr>
        <w:pStyle w:val="ListParagraph"/>
        <w:numPr>
          <w:ilvl w:val="0"/>
          <w:numId w:val="1"/>
        </w:numPr>
        <w:spacing w:before="40" w:after="40"/>
      </w:pPr>
      <w:r>
        <w:rPr>
          <w:b/>
          <w:bCs/>
        </w:rPr>
        <w:t xml:space="preserve">Executives </w:t>
      </w:r>
      <w:r>
        <w:t>come for access. Early visibility into innovations and emerging technologies before they reach mainstream awareness. A platform to validate internal ideas against real market feedback. An external network built on personal terms, independent of any org chart.</w:t>
      </w:r>
    </w:p>
    <w:p w14:paraId="082DABF4" w14:textId="77777777" w:rsidR="00436132" w:rsidRDefault="00000000">
      <w:pPr>
        <w:pStyle w:val="ListParagraph"/>
        <w:numPr>
          <w:ilvl w:val="0"/>
          <w:numId w:val="1"/>
        </w:numPr>
        <w:spacing w:before="40" w:after="40"/>
      </w:pPr>
      <w:r>
        <w:rPr>
          <w:b/>
          <w:bCs/>
        </w:rPr>
        <w:t xml:space="preserve">Scientists and researchers with entrepreneurial intentions </w:t>
      </w:r>
      <w:r>
        <w:t>come for the bridge. NESEN connects people with deep technical or scientific expertise to founders, operators, and investors who can help them evaluate commercial potential, find co-founders with business skills, and navigate the gap between lab and market. For scientists considering the leap, NESEN is the room where that leap becomes less uncertain.</w:t>
      </w:r>
    </w:p>
    <w:p w14:paraId="5B2A6FB4" w14:textId="77777777" w:rsidR="00436132" w:rsidRDefault="00000000">
      <w:pPr>
        <w:spacing w:before="60" w:after="100"/>
      </w:pPr>
      <w:r>
        <w:t xml:space="preserve">Meetings are </w:t>
      </w:r>
      <w:r>
        <w:rPr>
          <w:b/>
          <w:bCs/>
        </w:rPr>
        <w:t>weekly, free, in the evening</w:t>
      </w:r>
      <w:r>
        <w:t xml:space="preserve">, structured around </w:t>
      </w:r>
      <w:r>
        <w:rPr>
          <w:b/>
          <w:bCs/>
        </w:rPr>
        <w:t>referral exchange</w:t>
      </w:r>
      <w:r>
        <w:t xml:space="preserve">, </w:t>
      </w:r>
      <w:r>
        <w:rPr>
          <w:b/>
          <w:bCs/>
        </w:rPr>
        <w:t>relationship building</w:t>
      </w:r>
      <w:r>
        <w:t xml:space="preserve">, and </w:t>
      </w:r>
      <w:r>
        <w:rPr>
          <w:b/>
          <w:bCs/>
        </w:rPr>
        <w:t>pitching</w:t>
      </w:r>
      <w:r>
        <w:t>.</w:t>
      </w:r>
    </w:p>
    <w:p w14:paraId="060C31D9" w14:textId="77777777" w:rsidR="00436132" w:rsidRDefault="00436132">
      <w:pPr>
        <w:spacing w:after="60"/>
      </w:pPr>
    </w:p>
    <w:p w14:paraId="1CE10310" w14:textId="77777777" w:rsidR="00436132" w:rsidRDefault="00000000">
      <w:pPr>
        <w:pBdr>
          <w:left w:val="single" w:sz="16" w:space="0" w:color="2E86AB"/>
        </w:pBdr>
        <w:shd w:val="clear" w:color="auto" w:fill="F0F4F8"/>
        <w:spacing w:before="140" w:after="140"/>
        <w:ind w:left="576" w:right="576"/>
        <w:jc w:val="center"/>
      </w:pPr>
      <w:r>
        <w:rPr>
          <w:b/>
          <w:bCs/>
          <w:i/>
          <w:iCs/>
          <w:color w:val="1A3C5E"/>
        </w:rPr>
        <w:t>At NESEN, the principle is simple: your network is your net worth — and it only grows when you invest in others first.</w:t>
      </w:r>
    </w:p>
    <w:p w14:paraId="7F3F3D3F" w14:textId="77777777" w:rsidR="00436132" w:rsidRDefault="00436132">
      <w:pPr>
        <w:spacing w:after="60"/>
      </w:pPr>
    </w:p>
    <w:p w14:paraId="381DA22F" w14:textId="77777777" w:rsidR="00436132" w:rsidRDefault="00000000">
      <w:pPr>
        <w:pStyle w:val="Heading1"/>
        <w:pBdr>
          <w:bottom w:val="single" w:sz="6" w:space="0" w:color="2E86AB"/>
        </w:pBdr>
      </w:pPr>
      <w:r>
        <w:t>Who NESEN Is For</w:t>
      </w:r>
    </w:p>
    <w:p w14:paraId="63E3A822" w14:textId="77777777" w:rsidR="00436132" w:rsidRDefault="00000000">
      <w:pPr>
        <w:pStyle w:val="Heading2"/>
      </w:pPr>
      <w:r>
        <w:lastRenderedPageBreak/>
        <w:t>1. Entrepreneurs</w:t>
      </w:r>
    </w:p>
    <w:p w14:paraId="2FB60FFF" w14:textId="77777777" w:rsidR="00436132" w:rsidRDefault="00000000">
      <w:pPr>
        <w:spacing w:before="60" w:after="100"/>
      </w:pPr>
      <w:r>
        <w:t xml:space="preserve">Active business builders </w:t>
      </w:r>
      <w:proofErr w:type="gramStart"/>
      <w:r>
        <w:t>ready</w:t>
      </w:r>
      <w:proofErr w:type="gramEnd"/>
      <w:r>
        <w:t xml:space="preserve"> to grow through trusted relationships rather than cold outreach.</w:t>
      </w:r>
    </w:p>
    <w:p w14:paraId="769075D6" w14:textId="77777777" w:rsidR="00436132" w:rsidRDefault="00000000">
      <w:pPr>
        <w:pStyle w:val="ListParagraph"/>
        <w:numPr>
          <w:ilvl w:val="0"/>
          <w:numId w:val="1"/>
        </w:numPr>
        <w:spacing w:before="40" w:after="40"/>
      </w:pPr>
      <w:r>
        <w:rPr>
          <w:b/>
          <w:bCs/>
        </w:rPr>
        <w:t>Referral exchange</w:t>
      </w:r>
      <w:r>
        <w:t xml:space="preserve"> — every member is incentivized to send you business. Warm introductions convert faster and stay longer than any cold lead.</w:t>
      </w:r>
    </w:p>
    <w:p w14:paraId="1F058888" w14:textId="77777777" w:rsidR="00436132" w:rsidRDefault="00000000">
      <w:pPr>
        <w:pStyle w:val="ListParagraph"/>
        <w:numPr>
          <w:ilvl w:val="0"/>
          <w:numId w:val="1"/>
        </w:numPr>
        <w:spacing w:before="40" w:after="40"/>
      </w:pPr>
      <w:r>
        <w:rPr>
          <w:b/>
          <w:bCs/>
        </w:rPr>
        <w:t>Peer accountability</w:t>
      </w:r>
      <w:r>
        <w:t xml:space="preserve"> — a weekly cadence with people who know your business and notice when you go quiet.</w:t>
      </w:r>
    </w:p>
    <w:p w14:paraId="32539190" w14:textId="77777777" w:rsidR="00436132" w:rsidRDefault="00000000">
      <w:pPr>
        <w:pStyle w:val="ListParagraph"/>
        <w:numPr>
          <w:ilvl w:val="0"/>
          <w:numId w:val="1"/>
        </w:numPr>
        <w:spacing w:before="40" w:after="40"/>
      </w:pPr>
      <w:r>
        <w:rPr>
          <w:b/>
          <w:bCs/>
        </w:rPr>
        <w:t>Complementary network</w:t>
      </w:r>
      <w:r>
        <w:t xml:space="preserve"> — your classification is yours exclusively. No one in the room competes for your clients.</w:t>
      </w:r>
    </w:p>
    <w:p w14:paraId="4B041814" w14:textId="77777777" w:rsidR="00436132" w:rsidRDefault="00000000">
      <w:pPr>
        <w:pStyle w:val="Heading2"/>
      </w:pPr>
      <w:r>
        <w:t>2. Startup Founders</w:t>
      </w:r>
    </w:p>
    <w:p w14:paraId="771C9E24" w14:textId="77777777" w:rsidR="00436132" w:rsidRDefault="00000000">
      <w:pPr>
        <w:spacing w:before="60" w:after="100"/>
      </w:pPr>
      <w:r>
        <w:t xml:space="preserve">From first conviction to first </w:t>
      </w:r>
      <w:proofErr w:type="gramStart"/>
      <w:r>
        <w:t>customers —</w:t>
      </w:r>
      <w:proofErr w:type="gramEnd"/>
      <w:r>
        <w:t xml:space="preserve"> wherever you are in that range, NESEN meets you there.</w:t>
      </w:r>
    </w:p>
    <w:p w14:paraId="1FEBB3FB" w14:textId="77777777" w:rsidR="00436132" w:rsidRDefault="00000000">
      <w:pPr>
        <w:pStyle w:val="ListParagraph"/>
        <w:numPr>
          <w:ilvl w:val="0"/>
          <w:numId w:val="1"/>
        </w:numPr>
        <w:spacing w:before="40" w:after="40"/>
      </w:pPr>
      <w:r>
        <w:rPr>
          <w:b/>
          <w:bCs/>
        </w:rPr>
        <w:t>Path validation</w:t>
      </w:r>
      <w:r>
        <w:t xml:space="preserve"> — test your idea against real entrepreneurs before committing. NESEN's pitch segment is purpose-built for this.</w:t>
      </w:r>
    </w:p>
    <w:p w14:paraId="3064630D" w14:textId="77777777" w:rsidR="00436132" w:rsidRDefault="00000000">
      <w:pPr>
        <w:pStyle w:val="ListParagraph"/>
        <w:numPr>
          <w:ilvl w:val="0"/>
          <w:numId w:val="1"/>
        </w:numPr>
        <w:spacing w:before="40" w:after="40"/>
      </w:pPr>
      <w:r>
        <w:rPr>
          <w:b/>
          <w:bCs/>
        </w:rPr>
        <w:t>Network building</w:t>
      </w:r>
      <w:r>
        <w:t xml:space="preserve"> — the relationships your company will need are already forming while you are still building.</w:t>
      </w:r>
    </w:p>
    <w:p w14:paraId="1638AC69" w14:textId="77777777" w:rsidR="00436132" w:rsidRDefault="00000000">
      <w:pPr>
        <w:pStyle w:val="ListParagraph"/>
        <w:numPr>
          <w:ilvl w:val="0"/>
          <w:numId w:val="1"/>
        </w:numPr>
        <w:spacing w:before="40" w:after="40"/>
      </w:pPr>
      <w:r>
        <w:rPr>
          <w:b/>
          <w:bCs/>
        </w:rPr>
        <w:t>Case building</w:t>
      </w:r>
      <w:r>
        <w:t xml:space="preserve"> — weekly exposure to how businesses operate transforms a concept into a credible, presentable venture.</w:t>
      </w:r>
    </w:p>
    <w:p w14:paraId="173B04F3" w14:textId="77777777" w:rsidR="00436132" w:rsidRDefault="00000000">
      <w:pPr>
        <w:pStyle w:val="Heading2"/>
      </w:pPr>
      <w:r>
        <w:t>3. Executives</w:t>
      </w:r>
    </w:p>
    <w:p w14:paraId="4E3998B9" w14:textId="77777777" w:rsidR="00436132" w:rsidRDefault="00000000">
      <w:pPr>
        <w:spacing w:before="60" w:after="100"/>
      </w:pPr>
      <w:r>
        <w:t>Professionals inside organizations with resources, budgets, and problems that startups are actively solving.</w:t>
      </w:r>
    </w:p>
    <w:p w14:paraId="12A4BEC3" w14:textId="77777777" w:rsidR="00436132" w:rsidRDefault="00000000">
      <w:pPr>
        <w:pStyle w:val="ListParagraph"/>
        <w:numPr>
          <w:ilvl w:val="0"/>
          <w:numId w:val="1"/>
        </w:numPr>
        <w:spacing w:before="40" w:after="40"/>
      </w:pPr>
      <w:r>
        <w:rPr>
          <w:b/>
          <w:bCs/>
        </w:rPr>
        <w:t>Access to innovation</w:t>
      </w:r>
      <w:r>
        <w:t xml:space="preserve"> — early exposure to startups and emerging technologies before they reach your competitor's desk.</w:t>
      </w:r>
    </w:p>
    <w:p w14:paraId="5536F23D" w14:textId="77777777" w:rsidR="00436132" w:rsidRDefault="00000000">
      <w:pPr>
        <w:pStyle w:val="ListParagraph"/>
        <w:numPr>
          <w:ilvl w:val="0"/>
          <w:numId w:val="1"/>
        </w:numPr>
        <w:spacing w:before="40" w:after="40"/>
      </w:pPr>
      <w:r>
        <w:rPr>
          <w:b/>
          <w:bCs/>
        </w:rPr>
        <w:t xml:space="preserve">Validation </w:t>
      </w:r>
      <w:proofErr w:type="gramStart"/>
      <w:r>
        <w:rPr>
          <w:b/>
          <w:bCs/>
        </w:rPr>
        <w:t>platform</w:t>
      </w:r>
      <w:r>
        <w:t xml:space="preserve"> —</w:t>
      </w:r>
      <w:proofErr w:type="gramEnd"/>
      <w:r>
        <w:t xml:space="preserve"> bring internal problems into a room of entrepreneurs. Get real-world feedback you cannot get from colleagues.</w:t>
      </w:r>
    </w:p>
    <w:p w14:paraId="37F7FF3A" w14:textId="77777777" w:rsidR="00436132" w:rsidRDefault="00000000">
      <w:pPr>
        <w:pStyle w:val="ListParagraph"/>
        <w:numPr>
          <w:ilvl w:val="0"/>
          <w:numId w:val="1"/>
        </w:numPr>
        <w:spacing w:before="40" w:after="40"/>
      </w:pPr>
      <w:r>
        <w:rPr>
          <w:b/>
          <w:bCs/>
        </w:rPr>
        <w:t>Personal positioning</w:t>
      </w:r>
      <w:r>
        <w:t xml:space="preserve"> — build a network independent of your current employer, on your own terms.</w:t>
      </w:r>
    </w:p>
    <w:p w14:paraId="40073195" w14:textId="77777777" w:rsidR="00436132" w:rsidRDefault="00000000">
      <w:pPr>
        <w:pStyle w:val="Heading2"/>
      </w:pPr>
      <w:r>
        <w:t>4. Scientists and Researchers with Entrepreneurial Intentions</w:t>
      </w:r>
    </w:p>
    <w:p w14:paraId="6F05EEFA" w14:textId="77777777" w:rsidR="00436132" w:rsidRDefault="00000000">
      <w:pPr>
        <w:spacing w:before="60" w:after="100"/>
      </w:pPr>
      <w:r>
        <w:t>People with deep domain expertise who see commercial potential in their work and are ready to explore it seriously.</w:t>
      </w:r>
    </w:p>
    <w:p w14:paraId="51ADE275" w14:textId="77777777" w:rsidR="00436132" w:rsidRDefault="00000000">
      <w:pPr>
        <w:pStyle w:val="ListParagraph"/>
        <w:numPr>
          <w:ilvl w:val="0"/>
          <w:numId w:val="1"/>
        </w:numPr>
        <w:spacing w:before="40" w:after="40"/>
      </w:pPr>
      <w:r>
        <w:rPr>
          <w:b/>
          <w:bCs/>
        </w:rPr>
        <w:t>Commercialization guidance</w:t>
      </w:r>
      <w:r>
        <w:t xml:space="preserve"> — access to entrepreneurs and operators who have taken technology from concept to market and can help you map the same path.</w:t>
      </w:r>
    </w:p>
    <w:p w14:paraId="16D5833D" w14:textId="77777777" w:rsidR="00436132" w:rsidRDefault="00000000">
      <w:pPr>
        <w:pStyle w:val="ListParagraph"/>
        <w:numPr>
          <w:ilvl w:val="0"/>
          <w:numId w:val="1"/>
        </w:numPr>
        <w:spacing w:before="40" w:after="40"/>
      </w:pPr>
      <w:r>
        <w:rPr>
          <w:b/>
          <w:bCs/>
        </w:rPr>
        <w:t>Co-founder discovery</w:t>
      </w:r>
      <w:r>
        <w:t xml:space="preserve"> — find business-minded partners with the skills that complement your technical depth: sales, operations, fundraising, go-to-market.</w:t>
      </w:r>
    </w:p>
    <w:p w14:paraId="181881BF" w14:textId="77777777" w:rsidR="00436132" w:rsidRDefault="00000000">
      <w:pPr>
        <w:pStyle w:val="ListParagraph"/>
        <w:numPr>
          <w:ilvl w:val="0"/>
          <w:numId w:val="1"/>
        </w:numPr>
        <w:spacing w:before="40" w:after="40"/>
      </w:pPr>
      <w:r>
        <w:rPr>
          <w:b/>
          <w:bCs/>
        </w:rPr>
        <w:t>Credibility building</w:t>
      </w:r>
      <w:r>
        <w:t xml:space="preserve"> — weekly exposure to how ventures are structured, funded, and sold accelerates the transition from researcher to founder faster than any accelerator program.</w:t>
      </w:r>
    </w:p>
    <w:p w14:paraId="7F3633E8" w14:textId="77777777" w:rsidR="00436132" w:rsidRDefault="00000000">
      <w:pPr>
        <w:pStyle w:val="ListParagraph"/>
        <w:numPr>
          <w:ilvl w:val="0"/>
          <w:numId w:val="1"/>
        </w:numPr>
        <w:spacing w:before="40" w:after="40"/>
      </w:pPr>
      <w:proofErr w:type="gramStart"/>
      <w:r>
        <w:rPr>
          <w:b/>
          <w:bCs/>
        </w:rPr>
        <w:t>Network before</w:t>
      </w:r>
      <w:proofErr w:type="gramEnd"/>
      <w:r>
        <w:rPr>
          <w:b/>
          <w:bCs/>
        </w:rPr>
        <w:t xml:space="preserve"> you need it</w:t>
      </w:r>
      <w:r>
        <w:t xml:space="preserve"> — the investors, advisors, and early customers your future company will require are in this room before your company exists.</w:t>
      </w:r>
    </w:p>
    <w:p w14:paraId="5D723BF9" w14:textId="77777777" w:rsidR="00436132" w:rsidRDefault="00000000">
      <w:pPr>
        <w:pStyle w:val="Heading1"/>
        <w:pBdr>
          <w:bottom w:val="single" w:sz="6" w:space="0" w:color="2E86AB"/>
        </w:pBdr>
      </w:pPr>
      <w:r>
        <w:lastRenderedPageBreak/>
        <w:t>Free Participation</w:t>
      </w:r>
    </w:p>
    <w:p w14:paraId="0273A07E" w14:textId="77777777" w:rsidR="00436132" w:rsidRDefault="00000000">
      <w:pPr>
        <w:spacing w:before="60" w:after="100"/>
      </w:pPr>
      <w:r>
        <w:t xml:space="preserve">No membership fees. The investment is your </w:t>
      </w:r>
      <w:r>
        <w:rPr>
          <w:b/>
          <w:bCs/>
        </w:rPr>
        <w:t>time and contribution</w:t>
      </w:r>
      <w:r>
        <w:t xml:space="preserve"> — showing up, bringing referrals, doing one-to-ones, giving before you expect to receive.</w:t>
      </w:r>
    </w:p>
    <w:p w14:paraId="28E0BDDE" w14:textId="77777777" w:rsidR="00436132" w:rsidRDefault="00000000">
      <w:pPr>
        <w:spacing w:before="60" w:after="100"/>
      </w:pPr>
      <w:r>
        <w:t>A seat in NESEN is not a passive credential. It is an active relationship with people counting on you to show up and contribute.</w:t>
      </w:r>
    </w:p>
    <w:p w14:paraId="50E0BB0D" w14:textId="77777777" w:rsidR="00436132" w:rsidRDefault="00000000">
      <w:pPr>
        <w:pStyle w:val="Heading1"/>
        <w:pBdr>
          <w:bottom w:val="single" w:sz="6" w:space="0" w:color="2E86AB"/>
        </w:pBdr>
      </w:pPr>
      <w:r>
        <w:t>Freedom to Build Your Own Success</w:t>
      </w:r>
    </w:p>
    <w:p w14:paraId="5874C48D" w14:textId="77777777" w:rsidR="00436132" w:rsidRDefault="00000000">
      <w:pPr>
        <w:spacing w:before="60" w:after="100"/>
      </w:pPr>
      <w:r>
        <w:t>NESEN creates opportunities.</w:t>
      </w:r>
    </w:p>
    <w:p w14:paraId="12A54578" w14:textId="77777777" w:rsidR="00436132" w:rsidRDefault="00000000">
      <w:pPr>
        <w:spacing w:before="60" w:after="100"/>
      </w:pPr>
      <w:r>
        <w:t>Members remain completely free to decide:</w:t>
      </w:r>
    </w:p>
    <w:p w14:paraId="6966C3D0" w14:textId="77777777" w:rsidR="00436132" w:rsidRDefault="00000000">
      <w:pPr>
        <w:pStyle w:val="ListParagraph"/>
        <w:numPr>
          <w:ilvl w:val="0"/>
          <w:numId w:val="1"/>
        </w:numPr>
        <w:spacing w:before="40" w:after="40"/>
      </w:pPr>
      <w:r>
        <w:t>how to structure their businesses</w:t>
      </w:r>
    </w:p>
    <w:p w14:paraId="2672FDBF" w14:textId="77777777" w:rsidR="00436132" w:rsidRDefault="00000000">
      <w:pPr>
        <w:pStyle w:val="ListParagraph"/>
        <w:numPr>
          <w:ilvl w:val="0"/>
          <w:numId w:val="1"/>
        </w:numPr>
        <w:spacing w:before="40" w:after="40"/>
      </w:pPr>
      <w:proofErr w:type="gramStart"/>
      <w:r>
        <w:t>how</w:t>
      </w:r>
      <w:proofErr w:type="gramEnd"/>
      <w:r>
        <w:t xml:space="preserve"> to </w:t>
      </w:r>
      <w:proofErr w:type="gramStart"/>
      <w:r>
        <w:t>monetize</w:t>
      </w:r>
      <w:proofErr w:type="gramEnd"/>
      <w:r>
        <w:t xml:space="preserve"> their expertise</w:t>
      </w:r>
    </w:p>
    <w:p w14:paraId="247D538B" w14:textId="77777777" w:rsidR="00436132" w:rsidRDefault="00000000">
      <w:pPr>
        <w:pStyle w:val="ListParagraph"/>
        <w:numPr>
          <w:ilvl w:val="0"/>
          <w:numId w:val="1"/>
        </w:numPr>
        <w:spacing w:before="40" w:after="40"/>
      </w:pPr>
      <w:r>
        <w:t>how to price their services or products</w:t>
      </w:r>
    </w:p>
    <w:p w14:paraId="76FAB616" w14:textId="77777777" w:rsidR="00436132" w:rsidRDefault="00000000">
      <w:pPr>
        <w:pStyle w:val="ListParagraph"/>
        <w:numPr>
          <w:ilvl w:val="0"/>
          <w:numId w:val="1"/>
        </w:numPr>
        <w:spacing w:before="40" w:after="40"/>
      </w:pPr>
      <w:r>
        <w:t>which partnerships to pursue</w:t>
      </w:r>
    </w:p>
    <w:p w14:paraId="0B286BD9" w14:textId="77777777" w:rsidR="00436132" w:rsidRDefault="00000000">
      <w:pPr>
        <w:pStyle w:val="ListParagraph"/>
        <w:numPr>
          <w:ilvl w:val="0"/>
          <w:numId w:val="1"/>
        </w:numPr>
        <w:spacing w:before="40" w:after="40"/>
      </w:pPr>
      <w:r>
        <w:t>which investments to make</w:t>
      </w:r>
    </w:p>
    <w:p w14:paraId="28BE0F11" w14:textId="77777777" w:rsidR="00436132" w:rsidRDefault="00436132">
      <w:pPr>
        <w:spacing w:after="60"/>
      </w:pPr>
    </w:p>
    <w:p w14:paraId="1E54D199" w14:textId="77777777" w:rsidR="00436132" w:rsidRDefault="00000000">
      <w:pPr>
        <w:spacing w:before="60" w:after="100"/>
      </w:pPr>
      <w:r>
        <w:t>NESEN does not participate in, claim ownership of, or receive commissions from transactions conducted between members unless explicitly agreed in a separate arrangement.</w:t>
      </w:r>
    </w:p>
    <w:p w14:paraId="36F9ACEE" w14:textId="77777777" w:rsidR="00436132" w:rsidRDefault="00000000">
      <w:pPr>
        <w:spacing w:before="60" w:after="100"/>
      </w:pPr>
      <w:r>
        <w:t>The value created through introductions belongs to the members who build those relationships.</w:t>
      </w:r>
    </w:p>
    <w:p w14:paraId="236BF1D7" w14:textId="77777777" w:rsidR="00436132" w:rsidRDefault="00000000">
      <w:pPr>
        <w:spacing w:before="60" w:after="100"/>
      </w:pPr>
      <w:r>
        <w:rPr>
          <w:b/>
          <w:bCs/>
          <w:i/>
          <w:iCs/>
          <w:color w:val="1A3C5E"/>
        </w:rPr>
        <w:t>Our mission is to create opportunity — not control it.</w:t>
      </w:r>
    </w:p>
    <w:p w14:paraId="7F29949A" w14:textId="77777777" w:rsidR="00436132" w:rsidRDefault="00000000">
      <w:pPr>
        <w:pStyle w:val="Heading1"/>
        <w:pBdr>
          <w:bottom w:val="single" w:sz="6" w:space="0" w:color="2E86AB"/>
        </w:pBdr>
      </w:pPr>
      <w:r>
        <w:t>The Weekly Meeting — 90 Minutes</w:t>
      </w:r>
    </w:p>
    <w:p w14:paraId="7936CD6E" w14:textId="77777777" w:rsidR="00436132" w:rsidRDefault="00000000">
      <w:pPr>
        <w:spacing w:before="60" w:after="100"/>
      </w:pPr>
      <w:r>
        <w:t xml:space="preserve">Meetings are held every week at </w:t>
      </w:r>
      <w:r>
        <w:rPr>
          <w:b/>
          <w:bCs/>
        </w:rPr>
        <w:t>6:30 PM</w:t>
      </w:r>
      <w:r>
        <w:t>, 90 minutes, hard stop.</w:t>
      </w:r>
    </w:p>
    <w:p w14:paraId="4673EDF8" w14:textId="77777777" w:rsidR="00436132" w:rsidRDefault="00000000">
      <w:pPr>
        <w:pStyle w:val="Heading3"/>
      </w:pPr>
      <w:r>
        <w:t>Open Networking</w:t>
      </w:r>
    </w:p>
    <w:p w14:paraId="687D2A6B" w14:textId="77777777" w:rsidR="00436132" w:rsidRDefault="00000000">
      <w:pPr>
        <w:spacing w:before="60" w:after="100"/>
      </w:pPr>
      <w:r>
        <w:t>Informal, before the gavel. Welcome visitors, schedule one-to-ones for the week.</w:t>
      </w:r>
    </w:p>
    <w:p w14:paraId="24D13738" w14:textId="77777777" w:rsidR="00436132" w:rsidRDefault="00000000">
      <w:pPr>
        <w:pStyle w:val="Heading3"/>
      </w:pPr>
      <w:r>
        <w:t>Chapter Updates</w:t>
      </w:r>
    </w:p>
    <w:p w14:paraId="09402BD9" w14:textId="77777777" w:rsidR="00436132" w:rsidRDefault="00000000">
      <w:pPr>
        <w:spacing w:before="60" w:after="100"/>
      </w:pPr>
      <w:r>
        <w:t>Referrals passed, closed business, visitor introductions, open classifications. Transparent numbers make the value visible.</w:t>
      </w:r>
    </w:p>
    <w:p w14:paraId="7DDEE8C3" w14:textId="77777777" w:rsidR="00436132" w:rsidRDefault="00000000">
      <w:pPr>
        <w:pStyle w:val="Heading3"/>
      </w:pPr>
      <w:r>
        <w:t>Education Moment</w:t>
      </w:r>
    </w:p>
    <w:p w14:paraId="6B94853C" w14:textId="77777777" w:rsidR="00436132" w:rsidRDefault="00000000">
      <w:pPr>
        <w:spacing w:before="60" w:after="100"/>
      </w:pPr>
      <w:r>
        <w:t>Optional. One member, 3–5 minutes, on a topic relevant to the group. Every member can suggest an extended educational session for the community calendar.</w:t>
      </w:r>
    </w:p>
    <w:p w14:paraId="3BC84D80" w14:textId="77777777" w:rsidR="00436132" w:rsidRDefault="00000000">
      <w:pPr>
        <w:pStyle w:val="Heading3"/>
      </w:pPr>
      <w:r>
        <w:t>Member Presentations</w:t>
      </w:r>
    </w:p>
    <w:p w14:paraId="0E520756" w14:textId="77777777" w:rsidR="00436132" w:rsidRDefault="00000000">
      <w:pPr>
        <w:spacing w:before="60" w:after="100"/>
      </w:pPr>
      <w:r>
        <w:lastRenderedPageBreak/>
        <w:t xml:space="preserve">Each member gives a </w:t>
      </w:r>
      <w:r>
        <w:rPr>
          <w:b/>
          <w:bCs/>
        </w:rPr>
        <w:t>60-second update</w:t>
      </w:r>
      <w:r>
        <w:t xml:space="preserve"> — not a sales pitch, a briefing for referral partners. Three questions: what are you focused on right now, what does a good referral look like today, what should members listen for in conversation. Passing is not permitted.</w:t>
      </w:r>
    </w:p>
    <w:p w14:paraId="7BF02DEE" w14:textId="77777777" w:rsidR="00436132" w:rsidRDefault="00000000">
      <w:pPr>
        <w:pStyle w:val="Heading3"/>
      </w:pPr>
      <w:r>
        <w:t>Pitch Segment</w:t>
      </w:r>
    </w:p>
    <w:p w14:paraId="481EEC6F" w14:textId="77777777" w:rsidR="00436132" w:rsidRDefault="00000000">
      <w:pPr>
        <w:spacing w:before="60" w:after="100"/>
      </w:pPr>
      <w:r>
        <w:t xml:space="preserve">One member per meeting delivers a structured pitch for two purposes: </w:t>
      </w:r>
      <w:r>
        <w:rPr>
          <w:b/>
          <w:bCs/>
        </w:rPr>
        <w:t>feedback</w:t>
      </w:r>
      <w:r>
        <w:t xml:space="preserve"> from informed peers who understand your space, and </w:t>
      </w:r>
      <w:r>
        <w:rPr>
          <w:b/>
          <w:bCs/>
        </w:rPr>
        <w:t>activation</w:t>
      </w:r>
      <w:r>
        <w:t xml:space="preserve"> of the room's network toward your specific asks. Format: 10–</w:t>
      </w:r>
      <w:proofErr w:type="gramStart"/>
      <w:r>
        <w:t>12 minute</w:t>
      </w:r>
      <w:proofErr w:type="gramEnd"/>
      <w:r>
        <w:t xml:space="preserve"> pitch, 3–</w:t>
      </w:r>
      <w:proofErr w:type="gramStart"/>
      <w:r>
        <w:t>5 minute</w:t>
      </w:r>
      <w:proofErr w:type="gramEnd"/>
      <w:r>
        <w:t xml:space="preserve"> response where every member contributes one observation and one introduction or referral. Each member pitches roughly once every 6–12 months. The community also organizes separate events for pitches and deeper feedback from the expert community.</w:t>
      </w:r>
    </w:p>
    <w:p w14:paraId="65614A98" w14:textId="77777777" w:rsidR="00436132" w:rsidRDefault="00000000">
      <w:pPr>
        <w:pStyle w:val="Heading3"/>
      </w:pPr>
      <w:r>
        <w:t>Referrals and Testimonials</w:t>
      </w:r>
    </w:p>
    <w:p w14:paraId="6077951D" w14:textId="77777777" w:rsidR="00436132" w:rsidRDefault="00000000">
      <w:pPr>
        <w:spacing w:before="60" w:after="100"/>
      </w:pPr>
      <w:r>
        <w:t xml:space="preserve">Members pass warm referrals or give public testimonials. A referral is </w:t>
      </w:r>
      <w:r>
        <w:rPr>
          <w:b/>
          <w:bCs/>
        </w:rPr>
        <w:t>a named person expecting your call, with context.</w:t>
      </w:r>
      <w:r>
        <w:t xml:space="preserve"> Not a business card. Not "I'll mention you."</w:t>
      </w:r>
    </w:p>
    <w:p w14:paraId="66A068F4" w14:textId="77777777" w:rsidR="00436132" w:rsidRDefault="00000000">
      <w:pPr>
        <w:pStyle w:val="Heading1"/>
        <w:pBdr>
          <w:bottom w:val="single" w:sz="6" w:space="0" w:color="2E86AB"/>
        </w:pBdr>
      </w:pPr>
      <w:r>
        <w:t>One-to-One Meetings</w:t>
      </w:r>
    </w:p>
    <w:p w14:paraId="32E7364D" w14:textId="77777777" w:rsidR="00436132" w:rsidRDefault="00000000">
      <w:pPr>
        <w:spacing w:before="60" w:after="100"/>
      </w:pPr>
      <w:r>
        <w:t>The weekly meeting is 90 minutes. That is not enough to build referral-grade trust. One-to-ones — 45–</w:t>
      </w:r>
      <w:proofErr w:type="gramStart"/>
      <w:r>
        <w:t>60 minute</w:t>
      </w:r>
      <w:proofErr w:type="gramEnd"/>
      <w:r>
        <w:t xml:space="preserve"> conversations between two members outside of meetings — are where the value compounds. Target: </w:t>
      </w:r>
      <w:r>
        <w:rPr>
          <w:b/>
          <w:bCs/>
        </w:rPr>
        <w:t>two per month.</w:t>
      </w:r>
    </w:p>
    <w:p w14:paraId="6B1B03C2" w14:textId="77777777" w:rsidR="00436132" w:rsidRDefault="00000000">
      <w:pPr>
        <w:pStyle w:val="Heading1"/>
        <w:pBdr>
          <w:bottom w:val="single" w:sz="6" w:space="0" w:color="2E86AB"/>
        </w:pBdr>
      </w:pPr>
      <w:r>
        <w:t>How to Join</w:t>
      </w:r>
    </w:p>
    <w:p w14:paraId="066C16E0" w14:textId="77777777" w:rsidR="00436132" w:rsidRDefault="00000000">
      <w:pPr>
        <w:pStyle w:val="ListParagraph"/>
        <w:numPr>
          <w:ilvl w:val="0"/>
          <w:numId w:val="1"/>
        </w:numPr>
        <w:spacing w:before="40" w:after="40"/>
      </w:pPr>
      <w:r>
        <w:rPr>
          <w:b/>
          <w:bCs/>
        </w:rPr>
        <w:t>Visit</w:t>
      </w:r>
      <w:r>
        <w:t xml:space="preserve"> — attend as a guest, no application needed. Come with a one-minute description of what you do and what introduction would help you most. Bring a member recommendation if you have one — it accelerates the process significantly.</w:t>
      </w:r>
    </w:p>
    <w:p w14:paraId="7BB64A57" w14:textId="77777777" w:rsidR="00436132" w:rsidRDefault="00000000">
      <w:pPr>
        <w:pStyle w:val="ListParagraph"/>
        <w:numPr>
          <w:ilvl w:val="0"/>
          <w:numId w:val="1"/>
        </w:numPr>
        <w:spacing w:before="40" w:after="40"/>
      </w:pPr>
      <w:r>
        <w:rPr>
          <w:b/>
          <w:bCs/>
        </w:rPr>
        <w:t>Apply</w:t>
      </w:r>
      <w:r>
        <w:t xml:space="preserve"> — submit your application at nesen.org. Before applying, secure two recommendations from existing NESEN members. Recommendations are how the group vouches for you. Members who arrive with two recommendations are almost always approved; those who don't are asked to visit more meetings and build those relationships first.</w:t>
      </w:r>
    </w:p>
    <w:p w14:paraId="1B4EE9F0" w14:textId="77777777" w:rsidR="00436132" w:rsidRDefault="00000000">
      <w:pPr>
        <w:pStyle w:val="Heading1"/>
        <w:pBdr>
          <w:bottom w:val="single" w:sz="6" w:space="0" w:color="2E86AB"/>
        </w:pBdr>
      </w:pPr>
      <w:r>
        <w:t>Attendance</w:t>
      </w:r>
    </w:p>
    <w:p w14:paraId="3D715941" w14:textId="77777777" w:rsidR="00436132" w:rsidRDefault="00000000">
      <w:pPr>
        <w:spacing w:before="60" w:after="100"/>
      </w:pPr>
      <w:r>
        <w:t xml:space="preserve">Attend </w:t>
      </w:r>
      <w:proofErr w:type="gramStart"/>
      <w:r>
        <w:t>the majority of</w:t>
      </w:r>
      <w:proofErr w:type="gramEnd"/>
      <w:r>
        <w:t xml:space="preserve"> weekly meetings. If you cannot attend, send a substitute — someone not already a member, briefed with your presentation and any referrals you are passing. A covered absence does not count against you.</w:t>
      </w:r>
    </w:p>
    <w:p w14:paraId="4079EDE0" w14:textId="77777777" w:rsidR="00436132" w:rsidRDefault="00000000">
      <w:pPr>
        <w:pBdr>
          <w:left w:val="single" w:sz="16" w:space="0" w:color="2E86AB"/>
        </w:pBdr>
        <w:shd w:val="clear" w:color="auto" w:fill="F0F4F8"/>
        <w:spacing w:before="140" w:after="140"/>
        <w:ind w:left="576" w:right="576"/>
        <w:jc w:val="center"/>
      </w:pPr>
      <w:r>
        <w:rPr>
          <w:b/>
          <w:bCs/>
          <w:i/>
          <w:iCs/>
          <w:color w:val="1A3C5E"/>
        </w:rPr>
        <w:t>2 unrepresented absences per quarter is the limit. Exceed it and your classification is at risk.</w:t>
      </w:r>
    </w:p>
    <w:p w14:paraId="20A78D5C" w14:textId="77777777" w:rsidR="00436132" w:rsidRDefault="00000000">
      <w:pPr>
        <w:pStyle w:val="Heading1"/>
        <w:pBdr>
          <w:bottom w:val="single" w:sz="6" w:space="0" w:color="2E86AB"/>
        </w:pBdr>
      </w:pPr>
      <w:r>
        <w:lastRenderedPageBreak/>
        <w:t>Rules and Approaches</w:t>
      </w:r>
    </w:p>
    <w:p w14:paraId="56E6B3E0" w14:textId="77777777" w:rsidR="00436132" w:rsidRDefault="00000000">
      <w:pPr>
        <w:pStyle w:val="Heading3"/>
      </w:pPr>
      <w:r>
        <w:t>For entrepreneurs</w:t>
      </w:r>
    </w:p>
    <w:p w14:paraId="6B8F6DB7" w14:textId="77777777" w:rsidR="00436132" w:rsidRDefault="00000000">
      <w:pPr>
        <w:spacing w:before="60" w:after="100"/>
      </w:pPr>
      <w:r>
        <w:t xml:space="preserve">Your classification is a privilege, not a guarantee. Referrals sent to you are borrowed trust from the member who made the introduction. </w:t>
      </w:r>
      <w:proofErr w:type="gramStart"/>
      <w:r>
        <w:t>Deliver</w:t>
      </w:r>
      <w:proofErr w:type="gramEnd"/>
      <w:r>
        <w:t xml:space="preserve"> on </w:t>
      </w:r>
      <w:proofErr w:type="spellStart"/>
      <w:proofErr w:type="gramStart"/>
      <w:r>
        <w:t>every one</w:t>
      </w:r>
      <w:proofErr w:type="spellEnd"/>
      <w:proofErr w:type="gramEnd"/>
      <w:r>
        <w:t>. Follow up within 48 hours. Report outcomes back to the member who referred you. The room will send you more business in direct proportion to how well you handle what it has already sent.</w:t>
      </w:r>
    </w:p>
    <w:p w14:paraId="78710169" w14:textId="77777777" w:rsidR="00436132" w:rsidRDefault="00000000">
      <w:pPr>
        <w:pStyle w:val="Heading3"/>
      </w:pPr>
      <w:r>
        <w:t>For startup founders</w:t>
      </w:r>
    </w:p>
    <w:p w14:paraId="225003C5" w14:textId="77777777" w:rsidR="00436132" w:rsidRDefault="00000000">
      <w:pPr>
        <w:spacing w:before="60" w:after="100"/>
      </w:pPr>
      <w:r>
        <w:t>Come to learn, not to impress. Use the pitch segment to expose weaknesses in your thinking, not to rehearse a polished story. Ask for specific introductions rather than general encouragement. The founders who accelerate fastest are the ones who treat honest feedback as the resource it is.</w:t>
      </w:r>
    </w:p>
    <w:p w14:paraId="72AD6252" w14:textId="77777777" w:rsidR="00436132" w:rsidRDefault="00000000">
      <w:pPr>
        <w:pStyle w:val="Heading3"/>
      </w:pPr>
      <w:r>
        <w:t>For executives</w:t>
      </w:r>
    </w:p>
    <w:p w14:paraId="00A1E81E" w14:textId="77777777" w:rsidR="00436132" w:rsidRDefault="00000000">
      <w:pPr>
        <w:spacing w:before="60" w:after="100"/>
      </w:pPr>
      <w:r>
        <w:t>Represent your genuine interests, not just your employer's. If you are here to scout innovation, say so. If you are here to explore a personal venture, say so. The group works on transparency. Members who are unclear about their agenda receive unclear help. Members who are honest about what they need get the room's full attention.</w:t>
      </w:r>
    </w:p>
    <w:p w14:paraId="5E5271FB" w14:textId="77777777" w:rsidR="00436132" w:rsidRDefault="00000000">
      <w:pPr>
        <w:pStyle w:val="Heading3"/>
      </w:pPr>
      <w:r>
        <w:t>For scientists and researchers</w:t>
      </w:r>
    </w:p>
    <w:p w14:paraId="1BEB9509" w14:textId="77777777" w:rsidR="00436132" w:rsidRDefault="00000000">
      <w:pPr>
        <w:spacing w:before="60" w:after="100"/>
      </w:pPr>
      <w:r>
        <w:t xml:space="preserve">Bring your real questions, not your polished abstract. NESEN is not a conference; you will not be judged on your credentials. You will be helped in direct proportion to how clearly you can describe what you are trying to build and what you need to get there. If you do not yet know how to talk about your work in commercial terms, the group will help you find that language — but you </w:t>
      </w:r>
      <w:proofErr w:type="gramStart"/>
      <w:r>
        <w:t>have to</w:t>
      </w:r>
      <w:proofErr w:type="gramEnd"/>
      <w:r>
        <w:t xml:space="preserve"> start the conversation.</w:t>
      </w:r>
    </w:p>
    <w:p w14:paraId="37C139F6" w14:textId="77777777" w:rsidR="00436132" w:rsidRDefault="00000000">
      <w:pPr>
        <w:pStyle w:val="Heading2"/>
      </w:pPr>
      <w:r>
        <w:t>Across all four groups:</w:t>
      </w:r>
    </w:p>
    <w:p w14:paraId="0AD954FB" w14:textId="77777777" w:rsidR="00436132" w:rsidRDefault="00000000">
      <w:pPr>
        <w:pStyle w:val="ListParagraph"/>
        <w:numPr>
          <w:ilvl w:val="0"/>
          <w:numId w:val="1"/>
        </w:numPr>
        <w:spacing w:before="40" w:after="40"/>
      </w:pPr>
      <w:r>
        <w:t>Deliver what you promised at the standard you described</w:t>
      </w:r>
    </w:p>
    <w:p w14:paraId="4E9DE704" w14:textId="77777777" w:rsidR="00436132" w:rsidRDefault="00000000">
      <w:pPr>
        <w:pStyle w:val="ListParagraph"/>
        <w:numPr>
          <w:ilvl w:val="0"/>
          <w:numId w:val="1"/>
        </w:numPr>
        <w:spacing w:before="40" w:after="40"/>
      </w:pPr>
      <w:r>
        <w:t>Be truthful about your capabilities before taking a referral, not after</w:t>
      </w:r>
    </w:p>
    <w:p w14:paraId="1AB46962" w14:textId="77777777" w:rsidR="00436132" w:rsidRDefault="00000000">
      <w:pPr>
        <w:pStyle w:val="ListParagraph"/>
        <w:numPr>
          <w:ilvl w:val="0"/>
          <w:numId w:val="1"/>
        </w:numPr>
        <w:spacing w:before="40" w:after="40"/>
      </w:pPr>
      <w:r>
        <w:t>Follow up on every introduction you receive — the member who made it is watching</w:t>
      </w:r>
    </w:p>
    <w:p w14:paraId="163BA1C8" w14:textId="77777777" w:rsidR="00436132" w:rsidRDefault="00000000">
      <w:pPr>
        <w:pStyle w:val="ListParagraph"/>
        <w:numPr>
          <w:ilvl w:val="0"/>
          <w:numId w:val="1"/>
        </w:numPr>
        <w:spacing w:before="40" w:after="40"/>
      </w:pPr>
      <w:r>
        <w:t>Stay constructive; the group's energy is a shared resource</w:t>
      </w:r>
    </w:p>
    <w:p w14:paraId="08BA2C95" w14:textId="77777777" w:rsidR="00436132" w:rsidRDefault="00000000">
      <w:pPr>
        <w:pStyle w:val="ListParagraph"/>
        <w:numPr>
          <w:ilvl w:val="0"/>
          <w:numId w:val="1"/>
        </w:numPr>
        <w:spacing w:before="40" w:after="40"/>
      </w:pPr>
      <w:r>
        <w:t>Where your profession has its own ethical code, it takes precedence</w:t>
      </w:r>
    </w:p>
    <w:p w14:paraId="694D0912" w14:textId="77777777" w:rsidR="00436132" w:rsidRDefault="00436132">
      <w:pPr>
        <w:spacing w:after="60"/>
      </w:pPr>
    </w:p>
    <w:p w14:paraId="4B61F98A" w14:textId="77777777" w:rsidR="00436132" w:rsidRDefault="00000000">
      <w:pPr>
        <w:spacing w:before="60" w:after="100"/>
      </w:pPr>
      <w:r>
        <w:rPr>
          <w:i/>
          <w:iCs/>
          <w:color w:val="666666"/>
        </w:rPr>
        <w:t>A member who burns a contact referred to them does not just lose that relationship — they damage the credibility of every member who recommended them.</w:t>
      </w:r>
    </w:p>
    <w:p w14:paraId="08AF0298" w14:textId="77777777" w:rsidR="00436132" w:rsidRDefault="00000000">
      <w:pPr>
        <w:pStyle w:val="Heading1"/>
        <w:pBdr>
          <w:bottom w:val="single" w:sz="6" w:space="0" w:color="2E86AB"/>
        </w:pBdr>
      </w:pPr>
      <w:r>
        <w:t>What Success Looks Like</w:t>
      </w:r>
    </w:p>
    <w:p w14:paraId="3D03446E" w14:textId="77777777" w:rsidR="00436132" w:rsidRDefault="00000000">
      <w:pPr>
        <w:pStyle w:val="Heading3"/>
      </w:pPr>
      <w:r>
        <w:t>For entrepreneurs</w:t>
      </w:r>
    </w:p>
    <w:p w14:paraId="4165072D" w14:textId="77777777" w:rsidR="00436132" w:rsidRDefault="00000000">
      <w:pPr>
        <w:spacing w:before="60" w:after="100"/>
      </w:pPr>
      <w:r>
        <w:t xml:space="preserve">Success is a steady flow of warm referrals that replaces cold outreach entirely. It comes from members who know your business well enough to spot an opportunity in a conversation you were </w:t>
      </w:r>
      <w:r>
        <w:lastRenderedPageBreak/>
        <w:t xml:space="preserve">never part of. That only happens when you show up weekly, do your one-to-ones, and give referrals without keeping score. The return is not immediate — it compounds. Members who treat NESEN as a long-term investment consistently report it </w:t>
      </w:r>
      <w:proofErr w:type="gramStart"/>
      <w:r>
        <w:t>becomes</w:t>
      </w:r>
      <w:proofErr w:type="gramEnd"/>
      <w:r>
        <w:t xml:space="preserve"> their most reliable source of new business.</w:t>
      </w:r>
    </w:p>
    <w:p w14:paraId="5BD133AB" w14:textId="77777777" w:rsidR="00436132" w:rsidRDefault="00000000">
      <w:pPr>
        <w:pStyle w:val="Heading3"/>
      </w:pPr>
      <w:r>
        <w:t>For startup founders</w:t>
      </w:r>
    </w:p>
    <w:p w14:paraId="03B81DA9" w14:textId="77777777" w:rsidR="00436132" w:rsidRDefault="00000000">
      <w:pPr>
        <w:spacing w:before="60" w:after="100"/>
      </w:pPr>
      <w:r>
        <w:t xml:space="preserve">Success is arriving with an idea or early traction and leaving — months later — with a validated concept, a network of operators and investors who know your name, and the momentum to keep building. It comes from using the pitch segment honestly: not </w:t>
      </w:r>
      <w:proofErr w:type="gramStart"/>
      <w:r>
        <w:t>performing, but</w:t>
      </w:r>
      <w:proofErr w:type="gramEnd"/>
      <w:r>
        <w:t xml:space="preserve"> asking. The room cannot help you if your ask is vague. The founders who move </w:t>
      </w:r>
      <w:proofErr w:type="gramStart"/>
      <w:r>
        <w:t>fastest</w:t>
      </w:r>
      <w:proofErr w:type="gramEnd"/>
      <w:r>
        <w:t xml:space="preserve"> are the ones who show up with specific questions and leave with specific answers and introductions.</w:t>
      </w:r>
    </w:p>
    <w:p w14:paraId="49569D82" w14:textId="77777777" w:rsidR="00436132" w:rsidRDefault="00000000">
      <w:pPr>
        <w:pStyle w:val="Heading3"/>
      </w:pPr>
      <w:r>
        <w:t>For executives</w:t>
      </w:r>
    </w:p>
    <w:p w14:paraId="1AE55826" w14:textId="77777777" w:rsidR="00436132" w:rsidRDefault="00000000">
      <w:pPr>
        <w:spacing w:before="60" w:after="100"/>
      </w:pPr>
      <w:r>
        <w:t>Success is becoming the person in your organization who sees what is coming before everyone else — and who has the external relationships to act on it. It comes from consistent presence in a room where early-stage companies are pitching real problems and real solutions every week. The executives who get the most from NESEN treat each pitch segment as a scouting session and each one-to-one as a relationship worth building on its own terms, not just on behalf of their employer.</w:t>
      </w:r>
    </w:p>
    <w:p w14:paraId="6B736E10" w14:textId="77777777" w:rsidR="00436132" w:rsidRDefault="00000000">
      <w:pPr>
        <w:pStyle w:val="Heading3"/>
      </w:pPr>
      <w:r>
        <w:t>For scientists and researchers</w:t>
      </w:r>
    </w:p>
    <w:p w14:paraId="465247DC" w14:textId="77777777" w:rsidR="00436132" w:rsidRDefault="00000000">
      <w:pPr>
        <w:spacing w:before="60" w:after="100"/>
      </w:pPr>
      <w:r>
        <w:t xml:space="preserve">Success </w:t>
      </w:r>
      <w:proofErr w:type="gramStart"/>
      <w:r>
        <w:t>is closing</w:t>
      </w:r>
      <w:proofErr w:type="gramEnd"/>
      <w:r>
        <w:t xml:space="preserve"> the distance between what you know and what you can build. It looks like arriving with </w:t>
      </w:r>
      <w:proofErr w:type="gramStart"/>
      <w:r>
        <w:t>a technology</w:t>
      </w:r>
      <w:proofErr w:type="gramEnd"/>
      <w:r>
        <w:t xml:space="preserve"> and leaving — </w:t>
      </w:r>
      <w:proofErr w:type="gramStart"/>
      <w:r>
        <w:t>over time —</w:t>
      </w:r>
      <w:proofErr w:type="gramEnd"/>
      <w:r>
        <w:t xml:space="preserve"> with a co-founder, a first customer conversation, an investor introduction, or simply a clear answer to the question: is this worth pursuing? The scientists who move </w:t>
      </w:r>
      <w:proofErr w:type="gramStart"/>
      <w:r>
        <w:t>fastest</w:t>
      </w:r>
      <w:proofErr w:type="gramEnd"/>
      <w:r>
        <w:t xml:space="preserve"> are not the ones with the most polished pitch. They are the ones who show up consistently, ask direct questions, and let the room's collective experience compress years of trial and error into months of focused progress.</w:t>
      </w:r>
    </w:p>
    <w:p w14:paraId="5D9B9A10" w14:textId="77777777" w:rsidR="00436132" w:rsidRDefault="00436132">
      <w:pPr>
        <w:spacing w:after="60"/>
      </w:pPr>
    </w:p>
    <w:p w14:paraId="35723B2B" w14:textId="77777777" w:rsidR="00436132" w:rsidRDefault="00000000">
      <w:pPr>
        <w:spacing w:before="60" w:after="100"/>
      </w:pPr>
      <w:r>
        <w:rPr>
          <w:i/>
          <w:iCs/>
          <w:color w:val="1A3C5E"/>
        </w:rPr>
        <w:t>Across all four groups, one behavior defines the members who generate the most value: they give without keeping score. They make introductions, pass referrals, and offer feedback without calculating immediate return. The return comes from the group over time — and it is almost always larger than what any individual transaction could have produced.</w:t>
      </w:r>
    </w:p>
    <w:p w14:paraId="7A54B4EA" w14:textId="77777777" w:rsidR="00436132" w:rsidRDefault="00436132">
      <w:pPr>
        <w:pBdr>
          <w:bottom w:val="single" w:sz="4" w:space="0" w:color="2E86AB"/>
        </w:pBdr>
        <w:spacing w:before="100" w:after="100"/>
      </w:pPr>
    </w:p>
    <w:p w14:paraId="1EAD5C1D" w14:textId="77777777" w:rsidR="00436132" w:rsidRDefault="00000000">
      <w:pPr>
        <w:spacing w:before="100"/>
        <w:jc w:val="center"/>
      </w:pPr>
      <w:r>
        <w:rPr>
          <w:color w:val="666666"/>
          <w:sz w:val="18"/>
          <w:szCs w:val="18"/>
        </w:rPr>
        <w:t xml:space="preserve">NESEN — New England Science and Entrepreneurship </w:t>
      </w:r>
      <w:proofErr w:type="gramStart"/>
      <w:r>
        <w:rPr>
          <w:color w:val="666666"/>
          <w:sz w:val="18"/>
          <w:szCs w:val="18"/>
        </w:rPr>
        <w:t>Network  ·</w:t>
      </w:r>
      <w:proofErr w:type="gramEnd"/>
      <w:r>
        <w:rPr>
          <w:color w:val="666666"/>
          <w:sz w:val="18"/>
          <w:szCs w:val="18"/>
        </w:rPr>
        <w:t xml:space="preserve">  </w:t>
      </w:r>
      <w:proofErr w:type="gramStart"/>
      <w:r>
        <w:rPr>
          <w:color w:val="666666"/>
          <w:sz w:val="18"/>
          <w:szCs w:val="18"/>
        </w:rPr>
        <w:t>nesen.org  ·</w:t>
      </w:r>
      <w:proofErr w:type="gramEnd"/>
      <w:r>
        <w:rPr>
          <w:color w:val="666666"/>
          <w:sz w:val="18"/>
          <w:szCs w:val="18"/>
        </w:rPr>
        <w:t xml:space="preserve">  </w:t>
      </w:r>
      <w:proofErr w:type="gramStart"/>
      <w:r>
        <w:rPr>
          <w:color w:val="666666"/>
          <w:sz w:val="18"/>
          <w:szCs w:val="18"/>
        </w:rPr>
        <w:t>Weekly  ·</w:t>
      </w:r>
      <w:proofErr w:type="gramEnd"/>
      <w:r>
        <w:rPr>
          <w:color w:val="666666"/>
          <w:sz w:val="18"/>
          <w:szCs w:val="18"/>
        </w:rPr>
        <w:t xml:space="preserve">  6:30 </w:t>
      </w:r>
      <w:proofErr w:type="gramStart"/>
      <w:r>
        <w:rPr>
          <w:color w:val="666666"/>
          <w:sz w:val="18"/>
          <w:szCs w:val="18"/>
        </w:rPr>
        <w:t>PM  ·</w:t>
      </w:r>
      <w:proofErr w:type="gramEnd"/>
      <w:r>
        <w:rPr>
          <w:color w:val="666666"/>
          <w:sz w:val="18"/>
          <w:szCs w:val="18"/>
        </w:rPr>
        <w:t xml:space="preserve">  90 </w:t>
      </w:r>
      <w:proofErr w:type="gramStart"/>
      <w:r>
        <w:rPr>
          <w:color w:val="666666"/>
          <w:sz w:val="18"/>
          <w:szCs w:val="18"/>
        </w:rPr>
        <w:t>minutes  ·</w:t>
      </w:r>
      <w:proofErr w:type="gramEnd"/>
      <w:r>
        <w:rPr>
          <w:color w:val="666666"/>
          <w:sz w:val="18"/>
          <w:szCs w:val="18"/>
        </w:rPr>
        <w:t xml:space="preserve">  </w:t>
      </w:r>
      <w:proofErr w:type="gramStart"/>
      <w:r>
        <w:rPr>
          <w:color w:val="666666"/>
          <w:sz w:val="18"/>
          <w:szCs w:val="18"/>
        </w:rPr>
        <w:t>Free  ·</w:t>
      </w:r>
      <w:proofErr w:type="gramEnd"/>
      <w:r>
        <w:rPr>
          <w:color w:val="666666"/>
          <w:sz w:val="18"/>
          <w:szCs w:val="18"/>
        </w:rPr>
        <w:t xml:space="preserve">  One member per classification</w:t>
      </w:r>
    </w:p>
    <w:sectPr w:rsidR="00436132">
      <w:pgSz w:w="12240" w:h="15840"/>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13ADF"/>
    <w:multiLevelType w:val="hybridMultilevel"/>
    <w:tmpl w:val="698EF468"/>
    <w:lvl w:ilvl="0" w:tplc="F4D2A5BA">
      <w:start w:val="1"/>
      <w:numFmt w:val="bullet"/>
      <w:lvlText w:val="●"/>
      <w:lvlJc w:val="left"/>
      <w:pPr>
        <w:ind w:left="720" w:hanging="360"/>
      </w:pPr>
    </w:lvl>
    <w:lvl w:ilvl="1" w:tplc="3C88C04A">
      <w:start w:val="1"/>
      <w:numFmt w:val="bullet"/>
      <w:lvlText w:val="○"/>
      <w:lvlJc w:val="left"/>
      <w:pPr>
        <w:ind w:left="1440" w:hanging="360"/>
      </w:pPr>
    </w:lvl>
    <w:lvl w:ilvl="2" w:tplc="5AC49936">
      <w:start w:val="1"/>
      <w:numFmt w:val="bullet"/>
      <w:lvlText w:val="■"/>
      <w:lvlJc w:val="left"/>
      <w:pPr>
        <w:ind w:left="2160" w:hanging="360"/>
      </w:pPr>
    </w:lvl>
    <w:lvl w:ilvl="3" w:tplc="304642DA">
      <w:start w:val="1"/>
      <w:numFmt w:val="bullet"/>
      <w:lvlText w:val="●"/>
      <w:lvlJc w:val="left"/>
      <w:pPr>
        <w:ind w:left="2880" w:hanging="360"/>
      </w:pPr>
    </w:lvl>
    <w:lvl w:ilvl="4" w:tplc="24624C70">
      <w:start w:val="1"/>
      <w:numFmt w:val="bullet"/>
      <w:lvlText w:val="○"/>
      <w:lvlJc w:val="left"/>
      <w:pPr>
        <w:ind w:left="3600" w:hanging="360"/>
      </w:pPr>
    </w:lvl>
    <w:lvl w:ilvl="5" w:tplc="D9589E0C">
      <w:start w:val="1"/>
      <w:numFmt w:val="bullet"/>
      <w:lvlText w:val="■"/>
      <w:lvlJc w:val="left"/>
      <w:pPr>
        <w:ind w:left="4320" w:hanging="360"/>
      </w:pPr>
    </w:lvl>
    <w:lvl w:ilvl="6" w:tplc="A9084CAE">
      <w:start w:val="1"/>
      <w:numFmt w:val="bullet"/>
      <w:lvlText w:val="●"/>
      <w:lvlJc w:val="left"/>
      <w:pPr>
        <w:ind w:left="5040" w:hanging="360"/>
      </w:pPr>
    </w:lvl>
    <w:lvl w:ilvl="7" w:tplc="04EC1A26">
      <w:start w:val="1"/>
      <w:numFmt w:val="bullet"/>
      <w:lvlText w:val="●"/>
      <w:lvlJc w:val="left"/>
      <w:pPr>
        <w:ind w:left="5760" w:hanging="360"/>
      </w:pPr>
    </w:lvl>
    <w:lvl w:ilvl="8" w:tplc="85EC45DA">
      <w:start w:val="1"/>
      <w:numFmt w:val="bullet"/>
      <w:lvlText w:val="●"/>
      <w:lvlJc w:val="left"/>
      <w:pPr>
        <w:ind w:left="6480" w:hanging="360"/>
      </w:pPr>
    </w:lvl>
  </w:abstractNum>
  <w:num w:numId="1" w16cid:durableId="8955519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132"/>
    <w:rsid w:val="00056F76"/>
    <w:rsid w:val="001360E3"/>
    <w:rsid w:val="00436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5A4EA"/>
  <w15:docId w15:val="{534DEF36-7FA5-4798-A752-4AE2049A9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C1C"/>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00"/>
      <w:outlineLvl w:val="0"/>
    </w:pPr>
    <w:rPr>
      <w:b/>
      <w:bCs/>
      <w:color w:val="1A3C5E"/>
      <w:sz w:val="30"/>
      <w:szCs w:val="30"/>
    </w:rPr>
  </w:style>
  <w:style w:type="paragraph" w:styleId="Heading2">
    <w:name w:val="heading 2"/>
    <w:uiPriority w:val="9"/>
    <w:unhideWhenUsed/>
    <w:qFormat/>
    <w:pPr>
      <w:spacing w:before="240" w:after="60"/>
      <w:outlineLvl w:val="1"/>
    </w:pPr>
    <w:rPr>
      <w:b/>
      <w:bCs/>
      <w:color w:val="2E86AB"/>
      <w:sz w:val="24"/>
      <w:szCs w:val="24"/>
    </w:rPr>
  </w:style>
  <w:style w:type="paragraph" w:styleId="Heading3">
    <w:name w:val="heading 3"/>
    <w:uiPriority w:val="9"/>
    <w:unhideWhenUsed/>
    <w:qFormat/>
    <w:pPr>
      <w:spacing w:before="180" w:after="40"/>
      <w:outlineLvl w:val="2"/>
    </w:pPr>
    <w:rPr>
      <w:b/>
      <w:bCs/>
      <w:color w:val="1A3C5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1814</Words>
  <Characters>10345</Characters>
  <Application>Microsoft Office Word</Application>
  <DocSecurity>0</DocSecurity>
  <Lines>86</Lines>
  <Paragraphs>24</Paragraphs>
  <ScaleCrop>false</ScaleCrop>
  <Company/>
  <LinksUpToDate>false</LinksUpToDate>
  <CharactersWithSpaces>12135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S</cp:lastModifiedBy>
  <cp:revision>2</cp:revision>
  <dcterms:created xsi:type="dcterms:W3CDTF">2026-07-16T14:19:00Z</dcterms:created>
  <dcterms:modified xsi:type="dcterms:W3CDTF">2026-07-16T14:19:00Z</dcterms:modified>
</cp:coreProperties>
</file>