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C88" w:rsidRDefault="00956C88" w:rsidP="00261EF8">
      <w:pPr>
        <w:pStyle w:val="10"/>
      </w:pPr>
      <w:r>
        <w:t>题目</w:t>
      </w:r>
      <w:r>
        <w:rPr>
          <w:rFonts w:hint="eastAsia"/>
        </w:rPr>
        <w:t>：巡视报告展示页面</w:t>
      </w:r>
    </w:p>
    <w:p w:rsidR="00956C88" w:rsidRDefault="00956C88" w:rsidP="00261EF8">
      <w:pPr>
        <w:pStyle w:val="10"/>
      </w:pPr>
      <w:r>
        <w:t>输入</w:t>
      </w:r>
      <w:r>
        <w:rPr>
          <w:rFonts w:hint="eastAsia"/>
        </w:rPr>
        <w:t>：</w:t>
      </w:r>
    </w:p>
    <w:p w:rsidR="00956C88" w:rsidRDefault="00956C88" w:rsidP="007E1F6D">
      <w:pPr>
        <w:pStyle w:val="21"/>
      </w:pPr>
      <w:r>
        <w:t>输入</w:t>
      </w:r>
      <w:r>
        <w:rPr>
          <w:rFonts w:hint="eastAsia"/>
        </w:rPr>
        <w:t>1</w:t>
      </w:r>
      <w:r>
        <w:rPr>
          <w:rFonts w:hint="eastAsia"/>
        </w:rPr>
        <w:t>：巡视报告文件（</w:t>
      </w:r>
      <w:r>
        <w:rPr>
          <w:rFonts w:hint="eastAsia"/>
        </w:rPr>
        <w:t>xml</w:t>
      </w:r>
      <w:r>
        <w:rPr>
          <w:rFonts w:hint="eastAsia"/>
        </w:rPr>
        <w:t>文件）</w:t>
      </w:r>
    </w:p>
    <w:p w:rsidR="0082647A" w:rsidRPr="0082647A" w:rsidRDefault="00B351C2" w:rsidP="0082647A">
      <w:r w:rsidRPr="003873C0">
        <w:object w:dxaOrig="379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89.6pt;height:40.8pt" o:ole="">
            <v:imagedata r:id="rId7" o:title=""/>
          </v:shape>
          <o:OLEObject Type="Embed" ProgID="Package" ShapeID="_x0000_i1043" DrawAspect="Content" ObjectID="_1622301990" r:id="rId8"/>
        </w:object>
      </w:r>
    </w:p>
    <w:p w:rsidR="00956C88" w:rsidRDefault="00956C88" w:rsidP="007E1F6D">
      <w:pPr>
        <w:pStyle w:val="21"/>
      </w:pPr>
      <w:r>
        <w:t>输入</w:t>
      </w:r>
      <w:r>
        <w:rPr>
          <w:rFonts w:hint="eastAsia"/>
        </w:rPr>
        <w:t>2</w:t>
      </w:r>
      <w:r>
        <w:rPr>
          <w:rFonts w:hint="eastAsia"/>
        </w:rPr>
        <w:t>：巡视报告文件相关标准</w:t>
      </w:r>
    </w:p>
    <w:tbl>
      <w:tblPr>
        <w:tblStyle w:val="afff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9C7" w:rsidTr="005B69C7">
        <w:tc>
          <w:tcPr>
            <w:tcW w:w="8296" w:type="dxa"/>
          </w:tcPr>
          <w:p w:rsidR="005B69C7" w:rsidRDefault="005B69C7" w:rsidP="005B69C7">
            <w:pPr>
              <w:pStyle w:val="TimesNewRoman"/>
              <w:widowControl w:val="0"/>
              <w:numPr>
                <w:ilvl w:val="0"/>
                <w:numId w:val="22"/>
              </w:numPr>
              <w:tabs>
                <w:tab w:val="left" w:pos="360"/>
              </w:tabs>
            </w:pPr>
            <w:r>
              <w:rPr>
                <w:rFonts w:hint="eastAsia"/>
                <w:color w:val="000000"/>
                <w:szCs w:val="21"/>
              </w:rPr>
              <w:t>巡视报告文件定义及示例</w:t>
            </w:r>
          </w:p>
          <w:p w:rsidR="005B69C7" w:rsidRDefault="005B69C7" w:rsidP="005B69C7">
            <w:pPr>
              <w:pStyle w:val="TimesNewRoman"/>
              <w:keepNext/>
              <w:keepLines/>
              <w:widowControl w:val="0"/>
              <w:numPr>
                <w:ilvl w:val="1"/>
                <w:numId w:val="22"/>
              </w:numPr>
              <w:tabs>
                <w:tab w:val="left" w:pos="360"/>
              </w:tabs>
              <w:spacing w:beforeLines="50" w:before="156" w:afterLines="50" w:after="156" w:line="240" w:lineRule="auto"/>
              <w:ind w:left="0"/>
              <w:jc w:val="both"/>
              <w:outlineLvl w:val="1"/>
              <w:rPr>
                <w:rFonts w:hAnsi="Times New Roman"/>
                <w:color w:val="000000"/>
                <w:kern w:val="0"/>
                <w:szCs w:val="21"/>
              </w:rPr>
            </w:pPr>
            <w:bookmarkStart w:id="0" w:name="_Toc3110"/>
            <w:bookmarkStart w:id="1" w:name="_Toc31549"/>
            <w:bookmarkStart w:id="2" w:name="_Toc508616465"/>
            <w:bookmarkStart w:id="3" w:name="_Toc509407080"/>
            <w:bookmarkStart w:id="4" w:name="_Toc510190533"/>
            <w:bookmarkStart w:id="5" w:name="_Toc511655791"/>
            <w:r>
              <w:rPr>
                <w:rFonts w:hint="eastAsia"/>
                <w:color w:val="000000"/>
                <w:szCs w:val="21"/>
              </w:rPr>
              <w:t>格式定义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巡视报告</w:t>
            </w:r>
            <w:r>
              <w:rPr>
                <w:rFonts w:ascii="Times New Roman" w:hAnsi="Times New Roman"/>
                <w:snapToGrid w:val="0"/>
                <w:kern w:val="0"/>
              </w:rPr>
              <w:t>文件采用</w:t>
            </w:r>
            <w:r>
              <w:rPr>
                <w:rFonts w:ascii="Times New Roman" w:hAnsi="Times New Roman"/>
                <w:snapToGrid w:val="0"/>
                <w:kern w:val="0"/>
              </w:rPr>
              <w:t>XML</w:t>
            </w:r>
            <w:r>
              <w:rPr>
                <w:rFonts w:ascii="Times New Roman" w:hAnsi="Times New Roman"/>
                <w:snapToGrid w:val="0"/>
                <w:kern w:val="0"/>
              </w:rPr>
              <w:t>格式存储，使用</w:t>
            </w:r>
            <w:r>
              <w:rPr>
                <w:rFonts w:ascii="Times New Roman" w:hAnsi="Times New Roman"/>
                <w:snapToGrid w:val="0"/>
                <w:kern w:val="0"/>
              </w:rPr>
              <w:t>UTF-8</w:t>
            </w:r>
            <w:r>
              <w:rPr>
                <w:rFonts w:ascii="Times New Roman" w:hAnsi="Times New Roman"/>
                <w:snapToGrid w:val="0"/>
                <w:kern w:val="0"/>
              </w:rPr>
              <w:t>格式编码</w:t>
            </w:r>
            <w:r>
              <w:rPr>
                <w:rFonts w:ascii="Times New Roman" w:hAnsi="Times New Roman"/>
                <w:color w:val="000000"/>
                <w:szCs w:val="21"/>
              </w:rPr>
              <w:t>，文件命名为</w:t>
            </w:r>
            <w:r>
              <w:rPr>
                <w:rFonts w:ascii="Times New Roman" w:hAnsi="Times New Roman"/>
                <w:color w:val="000000"/>
                <w:szCs w:val="21"/>
              </w:rPr>
              <w:t>“checkreport_yyyyMMddhhmmss.xml”</w:t>
            </w:r>
            <w:r>
              <w:rPr>
                <w:rFonts w:ascii="Times New Roman" w:hAnsi="Times New Roman"/>
                <w:color w:val="000000"/>
                <w:szCs w:val="21"/>
              </w:rPr>
              <w:t>，其中的</w:t>
            </w:r>
            <w:r>
              <w:rPr>
                <w:rFonts w:ascii="Times New Roman" w:hAnsi="Times New Roman"/>
                <w:color w:val="000000"/>
                <w:szCs w:val="21"/>
              </w:rPr>
              <w:t>“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yyyyMMddhhmmss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”</w:t>
            </w:r>
            <w:r>
              <w:rPr>
                <w:rFonts w:ascii="Times New Roman" w:hAnsi="Times New Roman"/>
                <w:color w:val="000000"/>
                <w:szCs w:val="21"/>
              </w:rPr>
              <w:t>表示巡视的时间（年月日时分秒），年为</w:t>
            </w:r>
            <w:r>
              <w:rPr>
                <w:rFonts w:ascii="Times New Roman" w:hAnsi="Times New Roman"/>
                <w:color w:val="000000"/>
                <w:szCs w:val="21"/>
              </w:rPr>
              <w:t>4</w:t>
            </w:r>
            <w:r>
              <w:rPr>
                <w:rFonts w:ascii="Times New Roman" w:hAnsi="Times New Roman"/>
                <w:color w:val="000000"/>
                <w:szCs w:val="21"/>
              </w:rPr>
              <w:t>位数字，月、日、时、分、秒均为</w:t>
            </w:r>
            <w:r>
              <w:rPr>
                <w:rFonts w:ascii="Times New Roman" w:hAnsi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位数字。</w:t>
            </w:r>
          </w:p>
          <w:p w:rsidR="005B69C7" w:rsidRDefault="005B69C7" w:rsidP="005B69C7">
            <w:pPr>
              <w:ind w:firstLine="435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CheckReport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为</w:t>
            </w:r>
            <w:r>
              <w:rPr>
                <w:rFonts w:ascii="Times New Roman" w:hAnsi="Times New Roman"/>
                <w:szCs w:val="21"/>
              </w:rPr>
              <w:t>xml</w:t>
            </w:r>
            <w:r>
              <w:rPr>
                <w:rFonts w:ascii="Times New Roman" w:hAnsi="Times New Roman"/>
                <w:szCs w:val="21"/>
              </w:rPr>
              <w:t>文件的根节点，整个文件分为基本信息段（</w:t>
            </w:r>
            <w:r>
              <w:rPr>
                <w:rFonts w:ascii="Times New Roman" w:hAnsi="Times New Roman"/>
                <w:szCs w:val="21"/>
              </w:rPr>
              <w:t>&lt;System&gt;</w:t>
            </w:r>
            <w:r>
              <w:rPr>
                <w:rFonts w:ascii="Times New Roman" w:hAnsi="Times New Roman"/>
                <w:szCs w:val="21"/>
              </w:rPr>
              <w:t>节点）、</w:t>
            </w:r>
            <w:r>
              <w:rPr>
                <w:rFonts w:ascii="Times New Roman" w:hAnsi="Times New Roman"/>
                <w:szCs w:val="21"/>
              </w:rPr>
              <w:t>IED</w:t>
            </w:r>
            <w:r>
              <w:rPr>
                <w:rFonts w:ascii="Times New Roman" w:hAnsi="Times New Roman"/>
                <w:szCs w:val="21"/>
              </w:rPr>
              <w:t>巡视概要结果段（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Ied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节点）、巡视详细信息段（除</w:t>
            </w:r>
            <w:r>
              <w:rPr>
                <w:rFonts w:ascii="Times New Roman" w:hAnsi="Times New Roman"/>
                <w:szCs w:val="21"/>
              </w:rPr>
              <w:t>&lt;System&gt;</w:t>
            </w:r>
            <w:r>
              <w:rPr>
                <w:rFonts w:ascii="Times New Roman" w:hAnsi="Times New Roman"/>
                <w:szCs w:val="21"/>
              </w:rPr>
              <w:t>节点、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Ied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节点之外的</w:t>
            </w:r>
            <w:r>
              <w:rPr>
                <w:rFonts w:ascii="宋体" w:hAnsi="宋体"/>
                <w:szCs w:val="21"/>
              </w:rPr>
              <w:t>其他</w:t>
            </w:r>
            <w:r>
              <w:rPr>
                <w:rFonts w:ascii="宋体" w:hAnsi="宋体" w:hint="eastAsia"/>
                <w:szCs w:val="21"/>
              </w:rPr>
              <w:t>节点）。</w:t>
            </w:r>
          </w:p>
          <w:p w:rsidR="005B69C7" w:rsidRDefault="005B69C7" w:rsidP="005B69C7">
            <w:pPr>
              <w:pStyle w:val="TimesNewRoman"/>
              <w:keepNext/>
              <w:keepLines/>
              <w:widowControl w:val="0"/>
              <w:numPr>
                <w:ilvl w:val="1"/>
                <w:numId w:val="22"/>
              </w:numPr>
              <w:tabs>
                <w:tab w:val="left" w:pos="360"/>
              </w:tabs>
              <w:spacing w:beforeLines="50" w:before="156" w:afterLines="50" w:after="156" w:line="240" w:lineRule="auto"/>
              <w:ind w:left="0"/>
              <w:jc w:val="both"/>
              <w:outlineLvl w:val="1"/>
              <w:rPr>
                <w:rFonts w:hAnsi="Times New Roman"/>
                <w:color w:val="000000"/>
                <w:kern w:val="0"/>
                <w:szCs w:val="21"/>
              </w:rPr>
            </w:pPr>
            <w:bookmarkStart w:id="6" w:name="_Toc27528"/>
            <w:bookmarkStart w:id="7" w:name="_Toc7093"/>
            <w:bookmarkStart w:id="8" w:name="_Toc508616466"/>
            <w:bookmarkStart w:id="9" w:name="_Toc509407081"/>
            <w:bookmarkStart w:id="10" w:name="_Toc510190534"/>
            <w:bookmarkStart w:id="11" w:name="_Toc511655792"/>
            <w:r>
              <w:rPr>
                <w:rFonts w:hAnsi="Times New Roman" w:hint="eastAsia"/>
                <w:szCs w:val="21"/>
              </w:rPr>
              <w:t>基本信息段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:rsidR="005B69C7" w:rsidRDefault="005B69C7" w:rsidP="005B69C7">
            <w:pPr>
              <w:ind w:firstLine="43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</w:t>
            </w:r>
            <w:r>
              <w:rPr>
                <w:rFonts w:ascii="Times New Roman" w:hAnsi="Times New Roman"/>
                <w:szCs w:val="21"/>
              </w:rPr>
              <w:t>信息段（</w:t>
            </w:r>
            <w:r>
              <w:rPr>
                <w:rFonts w:ascii="Times New Roman" w:hAnsi="Times New Roman"/>
                <w:szCs w:val="21"/>
              </w:rPr>
              <w:t>&lt;System&gt;</w:t>
            </w:r>
            <w:r>
              <w:rPr>
                <w:rFonts w:ascii="Times New Roman" w:hAnsi="Times New Roman"/>
                <w:szCs w:val="21"/>
              </w:rPr>
              <w:t>节点）描述了本次巡视的基本信息，包括厂站名、巡视时间、巡视原因、厂站保护设备数目、巡视的保护设备数目、发现异常的保护设备数目等。各字段的含义见表</w:t>
            </w:r>
            <w:r>
              <w:rPr>
                <w:rFonts w:ascii="Times New Roman" w:hAnsi="Times New Roman"/>
                <w:szCs w:val="21"/>
              </w:rPr>
              <w:t>H.1</w:t>
            </w:r>
            <w:r>
              <w:rPr>
                <w:rFonts w:ascii="宋体" w:hAnsi="宋体" w:hint="eastAsia"/>
                <w:szCs w:val="21"/>
              </w:rPr>
              <w:t>。</w:t>
            </w:r>
            <w:bookmarkStart w:id="12" w:name="_GoBack"/>
            <w:bookmarkEnd w:id="12"/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基本信息段中各字段命名与含义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897"/>
              <w:gridCol w:w="1425"/>
              <w:gridCol w:w="1418"/>
              <w:gridCol w:w="3330"/>
            </w:tblGrid>
            <w:tr w:rsidR="005B69C7" w:rsidTr="00372AC7">
              <w:tc>
                <w:tcPr>
                  <w:tcW w:w="1951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183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70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43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951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Substation</w:t>
                  </w:r>
                </w:p>
              </w:tc>
              <w:tc>
                <w:tcPr>
                  <w:tcW w:w="183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变电站名</w:t>
                  </w:r>
                </w:p>
              </w:tc>
              <w:tc>
                <w:tcPr>
                  <w:tcW w:w="170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43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变电站名</w:t>
                  </w:r>
                </w:p>
              </w:tc>
            </w:tr>
            <w:tr w:rsidR="005B69C7" w:rsidTr="00372AC7">
              <w:tc>
                <w:tcPr>
                  <w:tcW w:w="1951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183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巡视时间，精确到秒</w:t>
                  </w:r>
                </w:p>
              </w:tc>
              <w:tc>
                <w:tcPr>
                  <w:tcW w:w="170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43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格式为：</w:t>
                  </w: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yyyy-MM-ddThh:</w:t>
                  </w:r>
                  <w:proofErr w:type="gram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mm:ss</w:t>
                  </w:r>
                  <w:proofErr w:type="spellEnd"/>
                  <w:proofErr w:type="gramEnd"/>
                </w:p>
              </w:tc>
            </w:tr>
            <w:tr w:rsidR="005B69C7" w:rsidTr="00372AC7">
              <w:tc>
                <w:tcPr>
                  <w:tcW w:w="1951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CheckReason</w:t>
                  </w:r>
                  <w:proofErr w:type="spellEnd"/>
                </w:p>
              </w:tc>
              <w:tc>
                <w:tcPr>
                  <w:tcW w:w="183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巡视原因</w:t>
                  </w:r>
                </w:p>
              </w:tc>
              <w:tc>
                <w:tcPr>
                  <w:tcW w:w="170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INT8</w:t>
                  </w:r>
                </w:p>
              </w:tc>
              <w:tc>
                <w:tcPr>
                  <w:tcW w:w="43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1: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自动巡视响应；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2: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手工巡视响应</w:t>
                  </w:r>
                </w:p>
              </w:tc>
            </w:tr>
            <w:tr w:rsidR="005B69C7" w:rsidTr="00372AC7">
              <w:tc>
                <w:tcPr>
                  <w:tcW w:w="1951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DeviceSum</w:t>
                  </w:r>
                  <w:proofErr w:type="spellEnd"/>
                </w:p>
              </w:tc>
              <w:tc>
                <w:tcPr>
                  <w:tcW w:w="183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接入装置数</w:t>
                  </w:r>
                </w:p>
              </w:tc>
              <w:tc>
                <w:tcPr>
                  <w:tcW w:w="170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43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运维子站</w:t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接入的装置总数</w:t>
                  </w:r>
                </w:p>
              </w:tc>
            </w:tr>
            <w:tr w:rsidR="005B69C7" w:rsidTr="00372AC7">
              <w:tc>
                <w:tcPr>
                  <w:tcW w:w="1951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CheckDeviceSum</w:t>
                  </w:r>
                  <w:proofErr w:type="spellEnd"/>
                </w:p>
              </w:tc>
              <w:tc>
                <w:tcPr>
                  <w:tcW w:w="183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巡视装置数</w:t>
                  </w:r>
                </w:p>
              </w:tc>
              <w:tc>
                <w:tcPr>
                  <w:tcW w:w="170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43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实际巡视的装置个数</w:t>
                  </w:r>
                </w:p>
              </w:tc>
            </w:tr>
            <w:tr w:rsidR="005B69C7" w:rsidTr="00372AC7">
              <w:tc>
                <w:tcPr>
                  <w:tcW w:w="1951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AbnormalDeviceSum</w:t>
                  </w:r>
                  <w:proofErr w:type="spellEnd"/>
                </w:p>
              </w:tc>
              <w:tc>
                <w:tcPr>
                  <w:tcW w:w="183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异常装置个数</w:t>
                  </w:r>
                </w:p>
              </w:tc>
              <w:tc>
                <w:tcPr>
                  <w:tcW w:w="170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43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包含所有有问题的装置数</w:t>
                  </w:r>
                </w:p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可能有问题的装置：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）通信中断装置</w:t>
                  </w:r>
                </w:p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2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）巡视存在问题的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lastRenderedPageBreak/>
                    <w:t>装置</w:t>
                  </w:r>
                </w:p>
              </w:tc>
            </w:tr>
          </w:tbl>
          <w:p w:rsidR="005B69C7" w:rsidRDefault="005B69C7" w:rsidP="005B69C7">
            <w:pPr>
              <w:rPr>
                <w:color w:val="000000"/>
                <w:kern w:val="0"/>
              </w:rPr>
            </w:pPr>
            <w:bookmarkStart w:id="13" w:name="_Toc29234"/>
            <w:bookmarkStart w:id="14" w:name="_Toc27992"/>
          </w:p>
          <w:p w:rsidR="005B69C7" w:rsidRDefault="005B69C7" w:rsidP="005B69C7">
            <w:pPr>
              <w:pStyle w:val="TimesNewRoman"/>
              <w:keepNext/>
              <w:keepLines/>
              <w:widowControl w:val="0"/>
              <w:numPr>
                <w:ilvl w:val="1"/>
                <w:numId w:val="22"/>
              </w:numPr>
              <w:tabs>
                <w:tab w:val="left" w:pos="360"/>
              </w:tabs>
              <w:spacing w:beforeLines="50" w:before="156" w:afterLines="50" w:after="156" w:line="240" w:lineRule="auto"/>
              <w:ind w:left="0"/>
              <w:jc w:val="both"/>
              <w:outlineLvl w:val="1"/>
              <w:rPr>
                <w:rFonts w:hAnsi="Times New Roman"/>
                <w:color w:val="000000"/>
                <w:kern w:val="0"/>
                <w:szCs w:val="21"/>
              </w:rPr>
            </w:pPr>
            <w:bookmarkStart w:id="15" w:name="_Toc508616467"/>
            <w:bookmarkStart w:id="16" w:name="_Toc509407082"/>
            <w:bookmarkStart w:id="17" w:name="_Toc510190535"/>
            <w:bookmarkStart w:id="18" w:name="_Toc511655793"/>
            <w:r>
              <w:rPr>
                <w:rFonts w:hAnsi="Times New Roman"/>
                <w:szCs w:val="21"/>
              </w:rPr>
              <w:t>I</w:t>
            </w:r>
            <w:r>
              <w:rPr>
                <w:rFonts w:hAnsi="Times New Roman" w:hint="eastAsia"/>
                <w:szCs w:val="21"/>
              </w:rPr>
              <w:t>ED</w:t>
            </w:r>
            <w:r>
              <w:rPr>
                <w:rFonts w:hAnsi="Times New Roman" w:hint="eastAsia"/>
                <w:szCs w:val="21"/>
              </w:rPr>
              <w:t>巡视概要结果段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  <w:p w:rsidR="005B69C7" w:rsidRDefault="005B69C7" w:rsidP="005B69C7">
            <w:pPr>
              <w:ind w:firstLine="43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IED巡视概要结果段</w:t>
            </w:r>
            <w:r>
              <w:rPr>
                <w:rFonts w:ascii="Times New Roman" w:hAnsi="Times New Roman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Ied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节点）以</w:t>
            </w:r>
            <w:r>
              <w:rPr>
                <w:rFonts w:ascii="Times New Roman" w:hAnsi="Times New Roman"/>
                <w:szCs w:val="21"/>
              </w:rPr>
              <w:t>IED</w:t>
            </w:r>
            <w:r>
              <w:rPr>
                <w:rFonts w:ascii="Times New Roman" w:hAnsi="Times New Roman"/>
                <w:szCs w:val="21"/>
              </w:rPr>
              <w:t>及其巡视项为单位，简要描述各</w:t>
            </w:r>
            <w:r>
              <w:rPr>
                <w:rFonts w:ascii="Times New Roman" w:hAnsi="Times New Roman"/>
                <w:szCs w:val="21"/>
              </w:rPr>
              <w:t>IED</w:t>
            </w:r>
            <w:r>
              <w:rPr>
                <w:rFonts w:ascii="Times New Roman" w:hAnsi="Times New Roman"/>
                <w:szCs w:val="21"/>
              </w:rPr>
              <w:t>的巡视情况，每个</w:t>
            </w:r>
            <w:r>
              <w:rPr>
                <w:rFonts w:ascii="Times New Roman" w:hAnsi="Times New Roman"/>
                <w:szCs w:val="21"/>
              </w:rPr>
              <w:t>IED</w:t>
            </w:r>
            <w:r>
              <w:rPr>
                <w:rFonts w:ascii="Times New Roman" w:hAnsi="Times New Roman"/>
                <w:szCs w:val="21"/>
              </w:rPr>
              <w:t>的巡视结果以一个</w:t>
            </w:r>
            <w:r>
              <w:rPr>
                <w:rFonts w:ascii="Times New Roman" w:hAnsi="Times New Roman"/>
                <w:szCs w:val="21"/>
              </w:rPr>
              <w:t>&lt;Item&gt;</w:t>
            </w:r>
            <w:r>
              <w:rPr>
                <w:rFonts w:ascii="Times New Roman" w:hAnsi="Times New Roman"/>
                <w:szCs w:val="21"/>
              </w:rPr>
              <w:t>节点来表示，其各字段含义见表</w:t>
            </w:r>
            <w:r>
              <w:rPr>
                <w:rFonts w:ascii="Times New Roman" w:hAnsi="Times New Roman" w:hint="eastAsia"/>
                <w:szCs w:val="21"/>
              </w:rPr>
              <w:t>H</w:t>
            </w:r>
            <w:r>
              <w:rPr>
                <w:rFonts w:ascii="Times New Roman" w:hAnsi="Times New Roman"/>
                <w:szCs w:val="21"/>
              </w:rPr>
              <w:t>.2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巡视概要结果段中各字段命名与含义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870"/>
              <w:gridCol w:w="1372"/>
              <w:gridCol w:w="1501"/>
              <w:gridCol w:w="3327"/>
            </w:tblGrid>
            <w:tr w:rsidR="005B69C7" w:rsidTr="00372AC7">
              <w:trPr>
                <w:jc w:val="center"/>
              </w:trPr>
              <w:tc>
                <w:tcPr>
                  <w:tcW w:w="202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423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202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423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103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站，就是装置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103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地址（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进制数表示），如地址为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31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，其值为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“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1F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”</w:t>
                  </w:r>
                </w:p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61850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站，就是装置的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Name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202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DeviceName</w:t>
                  </w:r>
                  <w:proofErr w:type="spellEnd"/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装置名称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423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202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IsChecked</w:t>
                  </w:r>
                  <w:proofErr w:type="spellEnd"/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是否巡视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423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：未巡视；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：已巡视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202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UnCheckReason</w:t>
                  </w:r>
                  <w:proofErr w:type="spellEnd"/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未巡视或巡视失败原因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INT16</w:t>
                  </w:r>
                </w:p>
              </w:tc>
              <w:tc>
                <w:tcPr>
                  <w:tcW w:w="423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：不涉及（实际已巡视）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：装置不在巡视范围内；</w:t>
                  </w:r>
                </w:p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：装置通信中断；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：装置正在检修；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：未下发标准值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。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20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result</w:t>
                  </w:r>
                </w:p>
              </w:tc>
              <w:tc>
                <w:tcPr>
                  <w:tcW w:w="1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巡视结果</w:t>
                  </w:r>
                </w:p>
              </w:tc>
              <w:tc>
                <w:tcPr>
                  <w:tcW w:w="1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INT16</w:t>
                  </w:r>
                </w:p>
              </w:tc>
              <w:tc>
                <w:tcPr>
                  <w:tcW w:w="42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：未知状态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：正常不需检修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：异常需关注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；</w:t>
                  </w:r>
                </w:p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：严重需检修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：无法评价需人工确认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。</w:t>
                  </w:r>
                </w:p>
              </w:tc>
            </w:tr>
          </w:tbl>
          <w:p w:rsidR="005B69C7" w:rsidRDefault="005B69C7" w:rsidP="005B69C7">
            <w:pPr>
              <w:rPr>
                <w:rFonts w:ascii="宋体" w:hAnsi="宋体"/>
                <w:szCs w:val="21"/>
              </w:rPr>
            </w:pPr>
          </w:p>
          <w:p w:rsidR="005B69C7" w:rsidRDefault="005B69C7" w:rsidP="005B69C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>&lt;Item&gt;</w:t>
            </w:r>
            <w:r>
              <w:rPr>
                <w:rFonts w:ascii="Times New Roman" w:hAnsi="Times New Roman"/>
                <w:szCs w:val="21"/>
              </w:rPr>
              <w:t>节</w:t>
            </w:r>
            <w:r>
              <w:rPr>
                <w:rFonts w:ascii="宋体" w:hAnsi="宋体" w:hint="eastAsia"/>
                <w:szCs w:val="21"/>
              </w:rPr>
              <w:t>点下包含了各巡视项巡视情况的子节点，其各</w:t>
            </w:r>
            <w:r>
              <w:rPr>
                <w:rFonts w:ascii="Times New Roman" w:hAnsi="Times New Roman" w:hint="eastAsia"/>
                <w:szCs w:val="21"/>
              </w:rPr>
              <w:t>节点</w:t>
            </w:r>
            <w:r>
              <w:rPr>
                <w:rFonts w:ascii="宋体" w:hAnsi="宋体" w:hint="eastAsia"/>
                <w:szCs w:val="21"/>
              </w:rPr>
              <w:t>含义</w:t>
            </w:r>
            <w:r>
              <w:rPr>
                <w:rFonts w:ascii="Times New Roman" w:hAnsi="Times New Roman" w:hint="eastAsia"/>
                <w:szCs w:val="21"/>
              </w:rPr>
              <w:t>见表</w:t>
            </w:r>
            <w:r>
              <w:rPr>
                <w:rFonts w:ascii="Times New Roman" w:hAnsi="Times New Roman" w:hint="eastAsia"/>
                <w:szCs w:val="21"/>
              </w:rPr>
              <w:t>H.3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巡视子节点</w:t>
            </w:r>
            <w:r>
              <w:rPr>
                <w:rFonts w:ascii="黑体" w:eastAsia="黑体" w:hAnsi="黑体"/>
                <w:szCs w:val="21"/>
              </w:rPr>
              <w:t>命名与含义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764"/>
              <w:gridCol w:w="2044"/>
              <w:gridCol w:w="2360"/>
              <w:gridCol w:w="1902"/>
            </w:tblGrid>
            <w:tr w:rsidR="005B69C7" w:rsidTr="00372AC7">
              <w:trPr>
                <w:jc w:val="center"/>
              </w:trPr>
              <w:tc>
                <w:tcPr>
                  <w:tcW w:w="1953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节点名</w:t>
                  </w:r>
                </w:p>
              </w:tc>
              <w:tc>
                <w:tcPr>
                  <w:tcW w:w="2551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节点名</w:t>
                  </w:r>
                </w:p>
              </w:tc>
              <w:tc>
                <w:tcPr>
                  <w:tcW w:w="230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1953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Zone</w:t>
                  </w:r>
                </w:p>
              </w:tc>
              <w:tc>
                <w:tcPr>
                  <w:tcW w:w="2551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定值区巡视情况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SoftVersion</w:t>
                  </w:r>
                  <w:proofErr w:type="spellEnd"/>
                </w:p>
              </w:tc>
              <w:tc>
                <w:tcPr>
                  <w:tcW w:w="230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软件版本巡视情况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1953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Setting</w:t>
                  </w:r>
                </w:p>
              </w:tc>
              <w:tc>
                <w:tcPr>
                  <w:tcW w:w="2551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定值巡视情况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  <w:highlight w:val="yellow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SelfAlarm</w:t>
                  </w:r>
                  <w:proofErr w:type="spellEnd"/>
                </w:p>
              </w:tc>
              <w:tc>
                <w:tcPr>
                  <w:tcW w:w="230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自检告警巡视情况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1953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SoftPlate</w:t>
                  </w:r>
                  <w:proofErr w:type="spellEnd"/>
                </w:p>
              </w:tc>
              <w:tc>
                <w:tcPr>
                  <w:tcW w:w="2551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软压板巡视情况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GpsAlarm</w:t>
                  </w:r>
                  <w:proofErr w:type="spellEnd"/>
                </w:p>
              </w:tc>
              <w:tc>
                <w:tcPr>
                  <w:tcW w:w="230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GPS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告警巡视情况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1953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HardPlate</w:t>
                  </w:r>
                  <w:proofErr w:type="spellEnd"/>
                </w:p>
              </w:tc>
              <w:tc>
                <w:tcPr>
                  <w:tcW w:w="2551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硬压板巡视情况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Wave</w:t>
                  </w:r>
                </w:p>
              </w:tc>
              <w:tc>
                <w:tcPr>
                  <w:tcW w:w="230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录波巡视</w:t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情况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1953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Discrete</w:t>
                  </w:r>
                </w:p>
              </w:tc>
              <w:tc>
                <w:tcPr>
                  <w:tcW w:w="2551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开入状态量巡视情况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230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电流、电压回路巡视情况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1953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Clock</w:t>
                  </w:r>
                </w:p>
              </w:tc>
              <w:tc>
                <w:tcPr>
                  <w:tcW w:w="2551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时钟巡视情况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Analog</w:t>
                  </w:r>
                </w:p>
              </w:tc>
              <w:tc>
                <w:tcPr>
                  <w:tcW w:w="230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其他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模拟量巡视情况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1953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CommStatus</w:t>
                  </w:r>
                  <w:proofErr w:type="spellEnd"/>
                </w:p>
              </w:tc>
              <w:tc>
                <w:tcPr>
                  <w:tcW w:w="2551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通信状态巡视情况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Channel</w:t>
                  </w:r>
                </w:p>
              </w:tc>
              <w:tc>
                <w:tcPr>
                  <w:tcW w:w="230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光纤通道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巡视情况</w:t>
                  </w:r>
                </w:p>
              </w:tc>
            </w:tr>
            <w:tr w:rsidR="005B69C7" w:rsidTr="00372AC7">
              <w:trPr>
                <w:jc w:val="center"/>
              </w:trPr>
              <w:tc>
                <w:tcPr>
                  <w:tcW w:w="1953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SecCircuit</w:t>
                  </w:r>
                  <w:proofErr w:type="spellEnd"/>
                </w:p>
              </w:tc>
              <w:tc>
                <w:tcPr>
                  <w:tcW w:w="2551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二次回路巡视情况</w:t>
                  </w:r>
                </w:p>
              </w:tc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0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5B69C7" w:rsidRDefault="005B69C7" w:rsidP="005B69C7">
            <w:pPr>
              <w:rPr>
                <w:rFonts w:ascii="Times New Roman" w:hAnsi="Times New Roman"/>
                <w:szCs w:val="21"/>
              </w:rPr>
            </w:pPr>
          </w:p>
          <w:p w:rsidR="005B69C7" w:rsidRDefault="005B69C7" w:rsidP="005B69C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各巡视项的巡视结果以节点的属性表示，其含义见表</w:t>
            </w:r>
            <w:r>
              <w:rPr>
                <w:rFonts w:ascii="Times New Roman" w:hAnsi="Times New Roman" w:hint="eastAsia"/>
                <w:szCs w:val="21"/>
              </w:rPr>
              <w:t>H.4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巡视</w:t>
            </w:r>
            <w:r>
              <w:rPr>
                <w:rFonts w:ascii="黑体" w:eastAsia="黑体" w:hAnsi="黑体"/>
                <w:szCs w:val="21"/>
              </w:rPr>
              <w:t>结果</w:t>
            </w:r>
            <w:r>
              <w:rPr>
                <w:rFonts w:ascii="黑体" w:eastAsia="黑体" w:hAnsi="黑体" w:hint="eastAsia"/>
                <w:szCs w:val="21"/>
              </w:rPr>
              <w:t>各属性</w:t>
            </w:r>
            <w:r>
              <w:rPr>
                <w:rFonts w:ascii="黑体" w:eastAsia="黑体" w:hAnsi="黑体"/>
                <w:szCs w:val="21"/>
              </w:rPr>
              <w:t>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879"/>
              <w:gridCol w:w="1338"/>
              <w:gridCol w:w="1508"/>
              <w:gridCol w:w="3345"/>
            </w:tblGrid>
            <w:tr w:rsidR="005B69C7" w:rsidTr="00372AC7">
              <w:tc>
                <w:tcPr>
                  <w:tcW w:w="202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属性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名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423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202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IsChecked</w:t>
                  </w:r>
                  <w:proofErr w:type="spellEnd"/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是否巡视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423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：未巡视；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：已巡视</w:t>
                  </w:r>
                </w:p>
              </w:tc>
            </w:tr>
            <w:tr w:rsidR="005B69C7" w:rsidTr="00372AC7">
              <w:tc>
                <w:tcPr>
                  <w:tcW w:w="202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UnCheckReason</w:t>
                  </w:r>
                  <w:proofErr w:type="spellEnd"/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未巡视或巡视失败原因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INT16</w:t>
                  </w:r>
                </w:p>
              </w:tc>
              <w:tc>
                <w:tcPr>
                  <w:tcW w:w="423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：不涉及（实际已巡视）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：装置不在巡视范围内；</w:t>
                  </w:r>
                </w:p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lastRenderedPageBreak/>
                    <w:t>2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：装置通信中断；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：装置正在检修；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：未下发标准值</w:t>
                  </w:r>
                </w:p>
              </w:tc>
            </w:tr>
            <w:tr w:rsidR="005B69C7" w:rsidTr="00372AC7">
              <w:tc>
                <w:tcPr>
                  <w:tcW w:w="2029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lastRenderedPageBreak/>
                    <w:t>result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巡视结果</w:t>
                  </w:r>
                </w:p>
              </w:tc>
              <w:tc>
                <w:tcPr>
                  <w:tcW w:w="1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INT16</w:t>
                  </w:r>
                </w:p>
              </w:tc>
              <w:tc>
                <w:tcPr>
                  <w:tcW w:w="4238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：未知状态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：正常不需检修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：异常需关注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；</w:t>
                  </w:r>
                </w:p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：严重需检修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：无法评价需人工确认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。</w:t>
                  </w:r>
                </w:p>
              </w:tc>
            </w:tr>
          </w:tbl>
          <w:p w:rsidR="005B69C7" w:rsidRDefault="005B69C7" w:rsidP="005B69C7">
            <w:pPr>
              <w:rPr>
                <w:color w:val="000000"/>
                <w:kern w:val="0"/>
              </w:rPr>
            </w:pPr>
            <w:bookmarkStart w:id="19" w:name="_Toc825"/>
            <w:bookmarkStart w:id="20" w:name="_Toc25280"/>
          </w:p>
          <w:p w:rsidR="005B69C7" w:rsidRDefault="005B69C7" w:rsidP="005B69C7">
            <w:pPr>
              <w:pStyle w:val="TimesNewRoman"/>
              <w:keepNext/>
              <w:keepLines/>
              <w:widowControl w:val="0"/>
              <w:numPr>
                <w:ilvl w:val="1"/>
                <w:numId w:val="22"/>
              </w:numPr>
              <w:tabs>
                <w:tab w:val="left" w:pos="360"/>
              </w:tabs>
              <w:spacing w:beforeLines="50" w:before="156" w:afterLines="50" w:after="156" w:line="240" w:lineRule="auto"/>
              <w:ind w:left="0"/>
              <w:jc w:val="both"/>
              <w:outlineLvl w:val="1"/>
              <w:rPr>
                <w:rFonts w:hAnsi="Times New Roman"/>
                <w:color w:val="000000"/>
                <w:kern w:val="0"/>
                <w:szCs w:val="21"/>
              </w:rPr>
            </w:pPr>
            <w:bookmarkStart w:id="21" w:name="_Toc508616468"/>
            <w:bookmarkStart w:id="22" w:name="_Toc509407083"/>
            <w:bookmarkStart w:id="23" w:name="_Toc510190536"/>
            <w:bookmarkStart w:id="24" w:name="_Toc511655794"/>
            <w:r>
              <w:rPr>
                <w:rFonts w:hAnsi="Times New Roman" w:hint="eastAsia"/>
                <w:szCs w:val="21"/>
              </w:rPr>
              <w:t>巡视详细信息段</w:t>
            </w:r>
            <w:bookmarkEnd w:id="19"/>
            <w:bookmarkEnd w:id="20"/>
            <w:bookmarkEnd w:id="21"/>
            <w:bookmarkEnd w:id="22"/>
            <w:bookmarkEnd w:id="23"/>
            <w:bookmarkEnd w:id="24"/>
          </w:p>
          <w:p w:rsidR="005B69C7" w:rsidRDefault="005B69C7" w:rsidP="005B69C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巡视详细信息段包含了</w:t>
            </w:r>
            <w:r>
              <w:rPr>
                <w:rFonts w:ascii="Times New Roman" w:hAnsi="Times New Roman"/>
                <w:szCs w:val="21"/>
              </w:rPr>
              <w:t>除</w:t>
            </w:r>
            <w:r>
              <w:rPr>
                <w:rFonts w:ascii="Times New Roman" w:hAnsi="Times New Roman"/>
                <w:szCs w:val="21"/>
              </w:rPr>
              <w:t>&lt;System&gt;</w:t>
            </w:r>
            <w:r>
              <w:rPr>
                <w:rFonts w:ascii="Times New Roman" w:hAnsi="Times New Roman"/>
                <w:szCs w:val="21"/>
              </w:rPr>
              <w:t>节点、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Ied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节点之外的其他节点，这些节点详细描述了各被巡视装置的各巡视项的巡视详细信息，各节点的含义见表</w:t>
            </w:r>
            <w:r>
              <w:rPr>
                <w:rFonts w:ascii="Times New Roman" w:hAnsi="Times New Roman" w:hint="eastAsia"/>
                <w:szCs w:val="21"/>
              </w:rPr>
              <w:t>H</w:t>
            </w:r>
            <w:r>
              <w:rPr>
                <w:rFonts w:ascii="Times New Roman" w:hAnsi="Times New Roman"/>
                <w:szCs w:val="21"/>
              </w:rPr>
              <w:t>.5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巡视详细信息段各节点</w:t>
            </w:r>
            <w:r>
              <w:rPr>
                <w:rFonts w:ascii="黑体" w:eastAsia="黑体" w:hAnsi="黑体"/>
                <w:szCs w:val="21"/>
              </w:rPr>
              <w:t>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2122"/>
              <w:gridCol w:w="2014"/>
              <w:gridCol w:w="1786"/>
              <w:gridCol w:w="2148"/>
            </w:tblGrid>
            <w:tr w:rsidR="005B69C7" w:rsidTr="00B351C2">
              <w:tc>
                <w:tcPr>
                  <w:tcW w:w="2122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节点名</w:t>
                  </w:r>
                </w:p>
              </w:tc>
              <w:tc>
                <w:tcPr>
                  <w:tcW w:w="2014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78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节点名</w:t>
                  </w:r>
                </w:p>
              </w:tc>
              <w:tc>
                <w:tcPr>
                  <w:tcW w:w="214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</w:tr>
            <w:tr w:rsidR="005B69C7" w:rsidTr="00B351C2">
              <w:tc>
                <w:tcPr>
                  <w:tcW w:w="2122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DiffZone</w:t>
                  </w:r>
                  <w:proofErr w:type="spellEnd"/>
                </w:p>
              </w:tc>
              <w:tc>
                <w:tcPr>
                  <w:tcW w:w="2014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定值区巡视情况</w:t>
                  </w:r>
                </w:p>
              </w:tc>
              <w:tc>
                <w:tcPr>
                  <w:tcW w:w="178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SoftVersion</w:t>
                  </w:r>
                  <w:proofErr w:type="spellEnd"/>
                </w:p>
              </w:tc>
              <w:tc>
                <w:tcPr>
                  <w:tcW w:w="214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软件版本巡视情况</w:t>
                  </w:r>
                </w:p>
              </w:tc>
            </w:tr>
            <w:tr w:rsidR="005B69C7" w:rsidTr="00B351C2">
              <w:tc>
                <w:tcPr>
                  <w:tcW w:w="2122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DiffSetting</w:t>
                  </w:r>
                  <w:proofErr w:type="spellEnd"/>
                </w:p>
              </w:tc>
              <w:tc>
                <w:tcPr>
                  <w:tcW w:w="2014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定值巡视情况</w:t>
                  </w:r>
                </w:p>
              </w:tc>
              <w:tc>
                <w:tcPr>
                  <w:tcW w:w="178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SelfAlarm</w:t>
                  </w:r>
                  <w:proofErr w:type="spellEnd"/>
                </w:p>
              </w:tc>
              <w:tc>
                <w:tcPr>
                  <w:tcW w:w="214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自检告警巡视情况</w:t>
                  </w:r>
                </w:p>
              </w:tc>
            </w:tr>
            <w:tr w:rsidR="005B69C7" w:rsidTr="00B351C2">
              <w:tc>
                <w:tcPr>
                  <w:tcW w:w="2122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DiffSoftPlate</w:t>
                  </w:r>
                  <w:proofErr w:type="spellEnd"/>
                </w:p>
              </w:tc>
              <w:tc>
                <w:tcPr>
                  <w:tcW w:w="2014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软压板巡视情况</w:t>
                  </w:r>
                </w:p>
              </w:tc>
              <w:tc>
                <w:tcPr>
                  <w:tcW w:w="178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GpsAlarm</w:t>
                  </w:r>
                  <w:proofErr w:type="spellEnd"/>
                </w:p>
              </w:tc>
              <w:tc>
                <w:tcPr>
                  <w:tcW w:w="214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GPS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告警巡视情况</w:t>
                  </w:r>
                </w:p>
              </w:tc>
            </w:tr>
            <w:tr w:rsidR="005B69C7" w:rsidTr="00B351C2">
              <w:tc>
                <w:tcPr>
                  <w:tcW w:w="2122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DiffHardPlate</w:t>
                  </w:r>
                  <w:proofErr w:type="spellEnd"/>
                </w:p>
              </w:tc>
              <w:tc>
                <w:tcPr>
                  <w:tcW w:w="2014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硬压板巡视情况</w:t>
                  </w:r>
                </w:p>
              </w:tc>
              <w:tc>
                <w:tcPr>
                  <w:tcW w:w="178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Wave</w:t>
                  </w:r>
                </w:p>
              </w:tc>
              <w:tc>
                <w:tcPr>
                  <w:tcW w:w="214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录波巡视</w:t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情况</w:t>
                  </w:r>
                </w:p>
              </w:tc>
            </w:tr>
            <w:tr w:rsidR="005B69C7" w:rsidTr="00B351C2">
              <w:tc>
                <w:tcPr>
                  <w:tcW w:w="2122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DiffDiscrete</w:t>
                  </w:r>
                  <w:proofErr w:type="spellEnd"/>
                </w:p>
              </w:tc>
              <w:tc>
                <w:tcPr>
                  <w:tcW w:w="2014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开入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状态量巡视情况</w:t>
                  </w:r>
                </w:p>
              </w:tc>
              <w:tc>
                <w:tcPr>
                  <w:tcW w:w="178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214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电流、电压回路巡视情况</w:t>
                  </w:r>
                </w:p>
              </w:tc>
            </w:tr>
            <w:tr w:rsidR="005B69C7" w:rsidTr="00B351C2">
              <w:tc>
                <w:tcPr>
                  <w:tcW w:w="2122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DiffClock</w:t>
                  </w:r>
                  <w:proofErr w:type="spellEnd"/>
                </w:p>
              </w:tc>
              <w:tc>
                <w:tcPr>
                  <w:tcW w:w="2014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时钟巡视情况</w:t>
                  </w:r>
                </w:p>
              </w:tc>
              <w:tc>
                <w:tcPr>
                  <w:tcW w:w="178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DiffAnalog</w:t>
                  </w:r>
                  <w:proofErr w:type="spellEnd"/>
                </w:p>
              </w:tc>
              <w:tc>
                <w:tcPr>
                  <w:tcW w:w="214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其他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模拟量巡视情况</w:t>
                  </w:r>
                </w:p>
              </w:tc>
            </w:tr>
            <w:tr w:rsidR="005B69C7" w:rsidTr="00B351C2">
              <w:tc>
                <w:tcPr>
                  <w:tcW w:w="2122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CommStatus</w:t>
                  </w:r>
                  <w:proofErr w:type="spellEnd"/>
                </w:p>
              </w:tc>
              <w:tc>
                <w:tcPr>
                  <w:tcW w:w="2014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通信状态巡视情况</w:t>
                  </w:r>
                </w:p>
              </w:tc>
              <w:tc>
                <w:tcPr>
                  <w:tcW w:w="178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Channel</w:t>
                  </w:r>
                </w:p>
              </w:tc>
              <w:tc>
                <w:tcPr>
                  <w:tcW w:w="214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光纤通道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巡视情况</w:t>
                  </w:r>
                </w:p>
              </w:tc>
            </w:tr>
            <w:tr w:rsidR="005B69C7" w:rsidTr="00B351C2">
              <w:tc>
                <w:tcPr>
                  <w:tcW w:w="2122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SecCircuit</w:t>
                  </w:r>
                  <w:proofErr w:type="spellEnd"/>
                </w:p>
              </w:tc>
              <w:tc>
                <w:tcPr>
                  <w:tcW w:w="2014" w:type="dxa"/>
                  <w:tcBorders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二次回路巡视情况</w:t>
                  </w:r>
                </w:p>
              </w:tc>
              <w:tc>
                <w:tcPr>
                  <w:tcW w:w="178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Switch</w:t>
                  </w:r>
                </w:p>
              </w:tc>
              <w:tc>
                <w:tcPr>
                  <w:tcW w:w="214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转换开关巡视情况</w:t>
                  </w:r>
                </w:p>
              </w:tc>
            </w:tr>
          </w:tbl>
          <w:p w:rsidR="005B69C7" w:rsidRDefault="005B69C7" w:rsidP="005B69C7">
            <w:pPr>
              <w:rPr>
                <w:rFonts w:ascii="宋体" w:hAnsi="宋体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定值区巡视详细信息段</w:t>
            </w:r>
          </w:p>
          <w:p w:rsidR="005B69C7" w:rsidRDefault="005B69C7" w:rsidP="005B69C7">
            <w:pPr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定值区巡视详细信</w:t>
            </w:r>
            <w:r>
              <w:rPr>
                <w:rFonts w:ascii="Times New Roman" w:hAnsi="Times New Roman"/>
                <w:szCs w:val="21"/>
              </w:rPr>
              <w:t>息段（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DiffZone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</w:t>
            </w:r>
            <w:r>
              <w:rPr>
                <w:rFonts w:ascii="宋体" w:hAnsi="宋体" w:hint="eastAsia"/>
                <w:szCs w:val="21"/>
              </w:rPr>
              <w:t>）描述了站内所有已巡视装置的定值区巡视情况，其</w:t>
            </w:r>
            <w:r>
              <w:rPr>
                <w:rFonts w:ascii="宋体" w:hAnsi="宋体"/>
                <w:szCs w:val="21"/>
              </w:rPr>
              <w:t>各</w:t>
            </w:r>
            <w:r>
              <w:rPr>
                <w:rFonts w:ascii="Times New Roman" w:hAnsi="Times New Roman" w:hint="eastAsia"/>
                <w:szCs w:val="21"/>
              </w:rPr>
              <w:t>字段含义见表</w:t>
            </w:r>
            <w:r>
              <w:rPr>
                <w:rFonts w:ascii="Times New Roman" w:hAnsi="Times New Roman"/>
                <w:szCs w:val="21"/>
              </w:rPr>
              <w:t>H</w:t>
            </w:r>
            <w:r>
              <w:rPr>
                <w:rFonts w:ascii="Times New Roman" w:hAnsi="Times New Roman" w:hint="eastAsia"/>
                <w:szCs w:val="21"/>
              </w:rPr>
              <w:t>.6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定值区巡视详细信息段各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5"/>
              <w:gridCol w:w="2408"/>
              <w:gridCol w:w="1441"/>
              <w:gridCol w:w="2916"/>
            </w:tblGrid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ValType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数值类型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本信息段数值类型为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（整型）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RefVal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标准值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是否有差异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BOOLEAN 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：无差异；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：有差异</w:t>
                  </w:r>
                </w:p>
              </w:tc>
            </w:tr>
          </w:tbl>
          <w:p w:rsidR="005B69C7" w:rsidRDefault="005B69C7" w:rsidP="005B69C7">
            <w:pPr>
              <w:rPr>
                <w:rFonts w:ascii="宋体" w:hAnsi="宋体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定值巡视详细信息段</w:t>
            </w:r>
          </w:p>
          <w:p w:rsidR="005B69C7" w:rsidRDefault="005B69C7" w:rsidP="005B69C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定值巡视详细信</w:t>
            </w:r>
            <w:r>
              <w:rPr>
                <w:rFonts w:ascii="Times New Roman" w:hAnsi="Times New Roman"/>
                <w:szCs w:val="21"/>
              </w:rPr>
              <w:t>息段（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DiffSetting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节点）</w:t>
            </w:r>
            <w:r>
              <w:rPr>
                <w:rFonts w:ascii="宋体" w:hAnsi="宋体" w:hint="eastAsia"/>
                <w:szCs w:val="21"/>
              </w:rPr>
              <w:t>描述了站内所有已巡视装置的定值巡视情况，其</w:t>
            </w:r>
            <w:r>
              <w:rPr>
                <w:rFonts w:ascii="Times New Roman" w:hAnsi="Times New Roman" w:hint="eastAsia"/>
                <w:szCs w:val="21"/>
              </w:rPr>
              <w:t>各字段含义见表</w:t>
            </w:r>
            <w:r>
              <w:rPr>
                <w:rFonts w:ascii="Times New Roman" w:hAnsi="Times New Roman" w:hint="eastAsia"/>
                <w:szCs w:val="21"/>
              </w:rPr>
              <w:t>H.7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定值巡视详细信息段各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1"/>
              <w:gridCol w:w="2377"/>
              <w:gridCol w:w="1437"/>
              <w:gridCol w:w="2955"/>
            </w:tblGrid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PointId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55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103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站，就是信息点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103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地址（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“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装置地址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_CPU_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组号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_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条目号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”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61850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站，就是信号点的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61850 reference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ValType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数值类型</w:t>
                  </w:r>
                </w:p>
              </w:tc>
              <w:tc>
                <w:tcPr>
                  <w:tcW w:w="155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本信息段数值类型为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（字符串）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RefVal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标准值</w:t>
                  </w:r>
                </w:p>
              </w:tc>
              <w:tc>
                <w:tcPr>
                  <w:tcW w:w="155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ZoneNo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定值项所属定值区</w:t>
                  </w:r>
                </w:p>
              </w:tc>
              <w:tc>
                <w:tcPr>
                  <w:tcW w:w="155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是否有差异</w:t>
                  </w:r>
                </w:p>
              </w:tc>
              <w:tc>
                <w:tcPr>
                  <w:tcW w:w="155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BOOLEAN 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：无差异；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：有差异</w:t>
                  </w:r>
                </w:p>
              </w:tc>
            </w:tr>
          </w:tbl>
          <w:p w:rsidR="005B69C7" w:rsidRDefault="005B69C7" w:rsidP="005B69C7"/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硬压板、软压板巡视详细信息段</w:t>
            </w:r>
          </w:p>
          <w:p w:rsidR="005B69C7" w:rsidRDefault="005B69C7" w:rsidP="005B69C7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硬压板</w:t>
            </w:r>
            <w:r>
              <w:rPr>
                <w:rFonts w:ascii="Times New Roman" w:hAnsi="Times New Roman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DiffHardplate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节点）、软压板巡视详细信息段（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DiffSoftplate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节点）分别描述了站内所有已巡视装置的硬、软压板巡视情况，其各字段含义见表</w:t>
            </w:r>
            <w:r>
              <w:rPr>
                <w:rFonts w:ascii="Times New Roman" w:hAnsi="Times New Roman"/>
                <w:szCs w:val="21"/>
              </w:rPr>
              <w:t>H.8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硬、软压板巡视详细信息段各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4"/>
              <w:gridCol w:w="2410"/>
              <w:gridCol w:w="1444"/>
              <w:gridCol w:w="2912"/>
            </w:tblGrid>
            <w:tr w:rsidR="005B69C7" w:rsidTr="00372AC7">
              <w:tc>
                <w:tcPr>
                  <w:tcW w:w="1384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8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45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4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8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5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4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PointId</w:t>
                  </w:r>
                  <w:proofErr w:type="spellEnd"/>
                </w:p>
              </w:tc>
              <w:tc>
                <w:tcPr>
                  <w:tcW w:w="298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5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5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4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8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5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4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ValType</w:t>
                  </w:r>
                  <w:proofErr w:type="spellEnd"/>
                </w:p>
              </w:tc>
              <w:tc>
                <w:tcPr>
                  <w:tcW w:w="298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数值类型</w:t>
                  </w:r>
                </w:p>
              </w:tc>
              <w:tc>
                <w:tcPr>
                  <w:tcW w:w="15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5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本信息段数值类型为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（整型）</w:t>
                  </w:r>
                </w:p>
              </w:tc>
            </w:tr>
            <w:tr w:rsidR="005B69C7" w:rsidTr="00372AC7">
              <w:tc>
                <w:tcPr>
                  <w:tcW w:w="1384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RefVal</w:t>
                  </w:r>
                  <w:proofErr w:type="spellEnd"/>
                </w:p>
              </w:tc>
              <w:tc>
                <w:tcPr>
                  <w:tcW w:w="298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标准值</w:t>
                  </w:r>
                </w:p>
              </w:tc>
              <w:tc>
                <w:tcPr>
                  <w:tcW w:w="15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3645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：退出；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：投入</w:t>
                  </w:r>
                </w:p>
              </w:tc>
            </w:tr>
            <w:tr w:rsidR="005B69C7" w:rsidTr="00372AC7">
              <w:tc>
                <w:tcPr>
                  <w:tcW w:w="1384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8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3645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：退出；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：投入</w:t>
                  </w:r>
                </w:p>
              </w:tc>
            </w:tr>
            <w:tr w:rsidR="005B69C7" w:rsidTr="00372AC7">
              <w:tc>
                <w:tcPr>
                  <w:tcW w:w="1384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8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45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4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8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是否有差异</w:t>
                  </w:r>
                </w:p>
              </w:tc>
              <w:tc>
                <w:tcPr>
                  <w:tcW w:w="156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BOOLEAN </w:t>
                  </w:r>
                </w:p>
              </w:tc>
              <w:tc>
                <w:tcPr>
                  <w:tcW w:w="3645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：无差异；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：有差异</w:t>
                  </w:r>
                </w:p>
              </w:tc>
            </w:tr>
          </w:tbl>
          <w:p w:rsidR="005B69C7" w:rsidRDefault="005B69C7" w:rsidP="005B69C7">
            <w:pPr>
              <w:rPr>
                <w:rFonts w:ascii="宋体" w:hAnsi="宋体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开入状态量、</w:t>
            </w:r>
            <w:r>
              <w:rPr>
                <w:rFonts w:ascii="Times New Roman" w:hAnsi="Times New Roman"/>
              </w:rPr>
              <w:t>转</w:t>
            </w:r>
            <w:r>
              <w:rPr>
                <w:rFonts w:ascii="宋体" w:hAnsi="宋体" w:hint="eastAsia"/>
              </w:rPr>
              <w:t>换</w:t>
            </w:r>
            <w:r>
              <w:rPr>
                <w:rFonts w:ascii="Times New Roman" w:hAnsi="Times New Roman"/>
              </w:rPr>
              <w:t>开关</w:t>
            </w:r>
            <w:r>
              <w:rPr>
                <w:rFonts w:ascii="Times New Roman" w:hAnsi="Times New Roman" w:hint="eastAsia"/>
              </w:rPr>
              <w:t>巡视详细信息段</w:t>
            </w:r>
          </w:p>
          <w:p w:rsidR="005B69C7" w:rsidRDefault="005B69C7" w:rsidP="005B69C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开入状态量巡视详细信息段（&lt;</w:t>
            </w:r>
            <w:proofErr w:type="spellStart"/>
            <w:r>
              <w:rPr>
                <w:rFonts w:ascii="Times New Roman" w:hAnsi="Times New Roman"/>
                <w:szCs w:val="21"/>
              </w:rPr>
              <w:t>DiffDiscrete</w:t>
            </w:r>
            <w:proofErr w:type="spellEnd"/>
            <w:r>
              <w:rPr>
                <w:rFonts w:ascii="宋体" w:hAnsi="宋体" w:hint="eastAsia"/>
                <w:szCs w:val="21"/>
              </w:rPr>
              <w:t>&gt;节点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、转换开关信息段（&lt;</w:t>
            </w:r>
            <w:r>
              <w:rPr>
                <w:rFonts w:ascii="Times New Roman" w:hAnsi="Times New Roman" w:hint="eastAsia"/>
                <w:szCs w:val="21"/>
              </w:rPr>
              <w:t>Switch</w:t>
            </w:r>
            <w:r>
              <w:rPr>
                <w:rFonts w:ascii="宋体" w:hAnsi="宋体" w:hint="eastAsia"/>
                <w:szCs w:val="21"/>
              </w:rPr>
              <w:t>&gt;节点）描述了站内所有已巡视装置的开入状态量、转换开关巡视情况，</w:t>
            </w:r>
            <w:r>
              <w:rPr>
                <w:rFonts w:ascii="Times New Roman" w:hAnsi="Times New Roman" w:hint="eastAsia"/>
                <w:szCs w:val="21"/>
              </w:rPr>
              <w:t>其字段含义见表</w:t>
            </w:r>
            <w:r>
              <w:rPr>
                <w:rFonts w:ascii="Times New Roman" w:hAnsi="Times New Roman"/>
                <w:szCs w:val="21"/>
              </w:rPr>
              <w:t>H.9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状态量巡视详细信息段各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5"/>
              <w:gridCol w:w="2408"/>
              <w:gridCol w:w="1441"/>
              <w:gridCol w:w="2916"/>
            </w:tblGrid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lastRenderedPageBreak/>
                    <w:t>DeviceId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PointId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ValType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数值类型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本信息段数值类型为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（整型）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RefVal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标准值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：分；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：合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：分；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：合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是否有差异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BOOLEAN 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：无差异；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：有差异</w:t>
                  </w:r>
                </w:p>
              </w:tc>
            </w:tr>
          </w:tbl>
          <w:p w:rsidR="005B69C7" w:rsidRDefault="005B69C7" w:rsidP="005B69C7">
            <w:pPr>
              <w:rPr>
                <w:rFonts w:ascii="宋体" w:hAnsi="宋体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时钟巡视详细信息段</w:t>
            </w:r>
          </w:p>
          <w:p w:rsidR="005B69C7" w:rsidRDefault="005B69C7" w:rsidP="005B69C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时钟巡视详细信息</w:t>
            </w:r>
            <w:r>
              <w:rPr>
                <w:rFonts w:ascii="Times New Roman" w:hAnsi="Times New Roman"/>
                <w:szCs w:val="21"/>
              </w:rPr>
              <w:t>段（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DiffClock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节点）描述了站内所有已巡视装</w:t>
            </w:r>
            <w:r>
              <w:rPr>
                <w:rFonts w:ascii="宋体" w:hAnsi="宋体" w:hint="eastAsia"/>
                <w:szCs w:val="21"/>
              </w:rPr>
              <w:t>置的时钟巡视情况，</w:t>
            </w:r>
            <w:r>
              <w:rPr>
                <w:rFonts w:ascii="Times New Roman" w:hAnsi="Times New Roman" w:hint="eastAsia"/>
                <w:szCs w:val="21"/>
              </w:rPr>
              <w:t>其字段含义见表</w:t>
            </w:r>
            <w:r>
              <w:rPr>
                <w:rFonts w:ascii="Times New Roman" w:hAnsi="Times New Roman" w:hint="eastAsia"/>
                <w:szCs w:val="21"/>
              </w:rPr>
              <w:t>H.1</w:t>
            </w:r>
            <w:r>
              <w:rPr>
                <w:rFonts w:ascii="Times New Roman" w:hAnsi="Times New Roman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时钟巡视详细信息段各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5"/>
              <w:gridCol w:w="2383"/>
              <w:gridCol w:w="1436"/>
              <w:gridCol w:w="2946"/>
            </w:tblGrid>
            <w:tr w:rsidR="005B69C7" w:rsidTr="00372AC7">
              <w:tc>
                <w:tcPr>
                  <w:tcW w:w="138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47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7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7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ValType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数值类型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7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本信息段的数值类型为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（日期时间）</w:t>
                  </w:r>
                </w:p>
              </w:tc>
            </w:tr>
            <w:tr w:rsidR="005B69C7" w:rsidTr="00372AC7">
              <w:trPr>
                <w:trHeight w:val="100"/>
              </w:trPr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RefVal</w:t>
                  </w:r>
                  <w:proofErr w:type="spellEnd"/>
                </w:p>
              </w:tc>
              <w:tc>
                <w:tcPr>
                  <w:tcW w:w="29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标准值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巡检时本地的标准时刻</w:t>
                  </w:r>
                </w:p>
              </w:tc>
            </w:tr>
            <w:tr w:rsidR="005B69C7" w:rsidTr="00372AC7">
              <w:trPr>
                <w:trHeight w:val="100"/>
              </w:trPr>
              <w:tc>
                <w:tcPr>
                  <w:tcW w:w="1388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80" w:type="dxa"/>
                  <w:tcBorders>
                    <w:top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47" w:type="dxa"/>
                  <w:tcBorders>
                    <w:top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巡检时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的实际时刻</w:t>
                  </w:r>
                </w:p>
              </w:tc>
            </w:tr>
            <w:tr w:rsidR="005B69C7" w:rsidTr="00372AC7">
              <w:tc>
                <w:tcPr>
                  <w:tcW w:w="138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47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8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异常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3647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正常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：异常</w:t>
                  </w:r>
                </w:p>
              </w:tc>
            </w:tr>
          </w:tbl>
          <w:p w:rsidR="005B69C7" w:rsidRDefault="005B69C7" w:rsidP="005B69C7">
            <w:pPr>
              <w:rPr>
                <w:rFonts w:ascii="宋体" w:hAnsi="宋体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通信状态巡视详细信息段</w:t>
            </w:r>
          </w:p>
          <w:p w:rsidR="005B69C7" w:rsidRDefault="005B69C7" w:rsidP="005B69C7">
            <w:pPr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通信状态巡视详细信息段</w:t>
            </w:r>
            <w:r>
              <w:rPr>
                <w:rFonts w:ascii="Times New Roman" w:hAnsi="Times New Roman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CommStatus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描述站内所有已巡视装置的通信状态巡视情况，其格式如</w:t>
            </w:r>
            <w:r>
              <w:rPr>
                <w:rFonts w:ascii="Times New Roman" w:hAnsi="Times New Roman" w:hint="eastAsia"/>
                <w:szCs w:val="21"/>
              </w:rPr>
              <w:t>表</w:t>
            </w:r>
            <w:r>
              <w:rPr>
                <w:rFonts w:ascii="Times New Roman" w:hAnsi="Times New Roman" w:hint="eastAsia"/>
                <w:szCs w:val="21"/>
              </w:rPr>
              <w:t>H.11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通信状态巡视详细信息段各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5"/>
              <w:gridCol w:w="2408"/>
              <w:gridCol w:w="1441"/>
              <w:gridCol w:w="2916"/>
            </w:tblGrid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INT8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：通信异常；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：通信正常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异常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BOOLEAN 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正常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：异常</w:t>
                  </w:r>
                </w:p>
              </w:tc>
            </w:tr>
          </w:tbl>
          <w:p w:rsidR="005B69C7" w:rsidRDefault="005B69C7" w:rsidP="005B69C7">
            <w:pPr>
              <w:rPr>
                <w:rFonts w:ascii="宋体" w:hAnsi="宋体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二次回路巡视详细信息段</w:t>
            </w:r>
          </w:p>
          <w:p w:rsidR="005B69C7" w:rsidRDefault="005B69C7" w:rsidP="005B69C7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二次回路巡视详细信息段</w:t>
            </w:r>
            <w:r>
              <w:rPr>
                <w:rFonts w:ascii="Times New Roman" w:hAnsi="Times New Roman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SecCircuit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节点）</w:t>
            </w:r>
            <w:r>
              <w:rPr>
                <w:rFonts w:ascii="宋体" w:hAnsi="宋体" w:hint="eastAsia"/>
                <w:szCs w:val="21"/>
              </w:rPr>
              <w:t>描述站内所有已巡视装置的二次回路巡视情况，其字段含义见</w:t>
            </w:r>
            <w:r>
              <w:rPr>
                <w:rFonts w:ascii="Times New Roman" w:hAnsi="Times New Roman"/>
                <w:szCs w:val="21"/>
              </w:rPr>
              <w:t>表</w:t>
            </w:r>
            <w:r>
              <w:rPr>
                <w:rFonts w:ascii="Times New Roman" w:hAnsi="Times New Roman"/>
                <w:szCs w:val="21"/>
              </w:rPr>
              <w:t>H.12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二次</w:t>
            </w:r>
            <w:r>
              <w:rPr>
                <w:rFonts w:ascii="黑体" w:eastAsia="黑体" w:hAnsi="黑体"/>
                <w:szCs w:val="21"/>
              </w:rPr>
              <w:t>回路巡视详细</w:t>
            </w:r>
            <w:r>
              <w:rPr>
                <w:rFonts w:ascii="黑体" w:eastAsia="黑体" w:hAnsi="黑体" w:hint="eastAsia"/>
                <w:szCs w:val="21"/>
              </w:rPr>
              <w:t>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5"/>
              <w:gridCol w:w="2408"/>
              <w:gridCol w:w="1441"/>
              <w:gridCol w:w="2916"/>
            </w:tblGrid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PointId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INT8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：回路异常；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：回路正常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异常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BOOLEAN 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正常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：异常</w:t>
                  </w:r>
                </w:p>
              </w:tc>
            </w:tr>
          </w:tbl>
          <w:p w:rsidR="005B69C7" w:rsidRDefault="005B69C7" w:rsidP="005B69C7">
            <w:pPr>
              <w:rPr>
                <w:rFonts w:ascii="宋体" w:hAnsi="宋体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软件版本巡视详细信息段</w:t>
            </w:r>
          </w:p>
          <w:p w:rsidR="005B69C7" w:rsidRDefault="005B69C7" w:rsidP="005B69C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软件版本巡视详细信息段（&lt;</w:t>
            </w:r>
            <w:proofErr w:type="spellStart"/>
            <w:r>
              <w:rPr>
                <w:rFonts w:ascii="Times New Roman" w:hAnsi="Times New Roman"/>
                <w:szCs w:val="21"/>
              </w:rPr>
              <w:t>SoftVersion</w:t>
            </w:r>
            <w:proofErr w:type="spellEnd"/>
            <w:r>
              <w:rPr>
                <w:rFonts w:ascii="宋体" w:hAnsi="宋体" w:hint="eastAsia"/>
                <w:szCs w:val="21"/>
              </w:rPr>
              <w:t>&gt;节点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描述了站内所有已巡视装置的软件版本巡视情况，</w:t>
            </w:r>
            <w:r>
              <w:rPr>
                <w:rFonts w:ascii="Times New Roman" w:hAnsi="Times New Roman" w:hint="eastAsia"/>
                <w:szCs w:val="21"/>
              </w:rPr>
              <w:t>其字段含义见表</w:t>
            </w:r>
            <w:r>
              <w:rPr>
                <w:rFonts w:ascii="Times New Roman" w:hAnsi="Times New Roman"/>
                <w:szCs w:val="21"/>
              </w:rPr>
              <w:t>H</w:t>
            </w:r>
            <w:r>
              <w:rPr>
                <w:rFonts w:ascii="Times New Roman" w:hAnsi="Times New Roman" w:hint="eastAsia"/>
                <w:szCs w:val="21"/>
              </w:rPr>
              <w:t>.1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软件</w:t>
            </w:r>
            <w:r>
              <w:rPr>
                <w:rFonts w:ascii="黑体" w:eastAsia="黑体" w:hAnsi="黑体"/>
                <w:szCs w:val="21"/>
              </w:rPr>
              <w:t>版本巡视详细</w:t>
            </w:r>
            <w:r>
              <w:rPr>
                <w:rFonts w:ascii="黑体" w:eastAsia="黑体" w:hAnsi="黑体" w:hint="eastAsia"/>
                <w:szCs w:val="21"/>
              </w:rPr>
              <w:t>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5"/>
              <w:gridCol w:w="2408"/>
              <w:gridCol w:w="1441"/>
              <w:gridCol w:w="2916"/>
            </w:tblGrid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PointId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RefVal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标准值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是否有差异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3650" w:type="dxa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：无差异；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：有差异</w:t>
                  </w:r>
                </w:p>
              </w:tc>
            </w:tr>
          </w:tbl>
          <w:p w:rsidR="005B69C7" w:rsidRDefault="005B69C7" w:rsidP="005B69C7">
            <w:pPr>
              <w:rPr>
                <w:rFonts w:ascii="宋体" w:hAnsi="宋体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自检告警巡视详细信息段</w:t>
            </w:r>
          </w:p>
          <w:p w:rsidR="005B69C7" w:rsidRDefault="005B69C7" w:rsidP="005B69C7">
            <w:pPr>
              <w:ind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自检告警巡视详细信息段</w:t>
            </w:r>
            <w:r>
              <w:rPr>
                <w:rFonts w:ascii="Times New Roman" w:hAnsi="Times New Roman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SelfAlarm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</w:t>
            </w:r>
            <w:r>
              <w:rPr>
                <w:rFonts w:ascii="宋体" w:hAnsi="宋体" w:hint="eastAsia"/>
                <w:szCs w:val="21"/>
              </w:rPr>
              <w:t>点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描述了站内所有已巡视装置的自检告警巡视情况，其字段含义见表</w:t>
            </w:r>
            <w:r>
              <w:rPr>
                <w:rFonts w:ascii="Times New Roman" w:hAnsi="Times New Roman"/>
                <w:szCs w:val="21"/>
              </w:rPr>
              <w:t>H</w:t>
            </w:r>
            <w:r>
              <w:rPr>
                <w:rFonts w:ascii="Times New Roman" w:hAnsi="Times New Roman" w:hint="eastAsia"/>
                <w:szCs w:val="21"/>
              </w:rPr>
              <w:t>.1</w:t>
            </w:r>
            <w:r>
              <w:rPr>
                <w:rFonts w:ascii="Times New Roman" w:hAnsi="Times New Roman"/>
                <w:szCs w:val="21"/>
              </w:rPr>
              <w:t>4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自检</w:t>
            </w:r>
            <w:r>
              <w:rPr>
                <w:rFonts w:ascii="黑体" w:eastAsia="黑体" w:hAnsi="黑体"/>
                <w:szCs w:val="21"/>
              </w:rPr>
              <w:t>告警巡视详细</w:t>
            </w:r>
            <w:r>
              <w:rPr>
                <w:rFonts w:ascii="黑体" w:eastAsia="黑体" w:hAnsi="黑体" w:hint="eastAsia"/>
                <w:szCs w:val="21"/>
              </w:rPr>
              <w:t>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5"/>
              <w:gridCol w:w="2398"/>
              <w:gridCol w:w="1440"/>
              <w:gridCol w:w="2927"/>
            </w:tblGrid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PointId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INT8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：未告警（复归）；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：告警</w:t>
                  </w: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异常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正常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：异常</w:t>
                  </w:r>
                </w:p>
              </w:tc>
            </w:tr>
          </w:tbl>
          <w:p w:rsidR="005B69C7" w:rsidRDefault="005B69C7" w:rsidP="005B69C7">
            <w:pPr>
              <w:rPr>
                <w:rFonts w:ascii="Times New Roman" w:hAnsi="Times New Roman"/>
                <w:szCs w:val="21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GPS</w:t>
            </w:r>
            <w:r>
              <w:rPr>
                <w:rFonts w:ascii="Times New Roman" w:hAnsi="Times New Roman" w:hint="eastAsia"/>
              </w:rPr>
              <w:t>告警巡视详细信息段</w:t>
            </w:r>
          </w:p>
          <w:p w:rsidR="005B69C7" w:rsidRDefault="005B69C7" w:rsidP="005B69C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Times New Roman" w:hAnsi="Times New Roman"/>
                <w:szCs w:val="21"/>
              </w:rPr>
              <w:t>GPS</w:t>
            </w:r>
            <w:r>
              <w:rPr>
                <w:rFonts w:ascii="Times New Roman" w:hAnsi="Times New Roman"/>
                <w:szCs w:val="21"/>
              </w:rPr>
              <w:t>告警巡视详细信息段（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GpsAlarm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节点）描述了站内所有已巡视装置的</w:t>
            </w:r>
            <w:r>
              <w:rPr>
                <w:rFonts w:ascii="Times New Roman" w:hAnsi="Times New Roman"/>
                <w:szCs w:val="21"/>
              </w:rPr>
              <w:t>GPS</w:t>
            </w:r>
            <w:r>
              <w:rPr>
                <w:rFonts w:ascii="Times New Roman" w:hAnsi="Times New Roman"/>
                <w:szCs w:val="21"/>
              </w:rPr>
              <w:t>告警巡视情况，</w:t>
            </w:r>
          </w:p>
          <w:p w:rsidR="005B69C7" w:rsidRDefault="005B69C7" w:rsidP="005B69C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其字段含义见表</w:t>
            </w:r>
            <w:r>
              <w:rPr>
                <w:rFonts w:ascii="Times New Roman" w:hAnsi="Times New Roman"/>
                <w:szCs w:val="21"/>
              </w:rPr>
              <w:t>H.15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GPS</w:t>
            </w:r>
            <w:r>
              <w:rPr>
                <w:rFonts w:ascii="黑体" w:eastAsia="黑体" w:hAnsi="黑体" w:hint="eastAsia"/>
                <w:szCs w:val="21"/>
              </w:rPr>
              <w:t>告警</w:t>
            </w:r>
            <w:r>
              <w:rPr>
                <w:rFonts w:ascii="黑体" w:eastAsia="黑体" w:hAnsi="黑体"/>
                <w:szCs w:val="21"/>
              </w:rPr>
              <w:t>巡视详细</w:t>
            </w:r>
            <w:r>
              <w:rPr>
                <w:rFonts w:ascii="黑体" w:eastAsia="黑体" w:hAnsi="黑体" w:hint="eastAsia"/>
                <w:szCs w:val="21"/>
              </w:rPr>
              <w:t>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4"/>
              <w:gridCol w:w="2398"/>
              <w:gridCol w:w="1440"/>
              <w:gridCol w:w="2928"/>
            </w:tblGrid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PointId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INT8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：未告警（复归）；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：告警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异常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正常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：异常</w:t>
                  </w:r>
                </w:p>
              </w:tc>
            </w:tr>
          </w:tbl>
          <w:p w:rsidR="005B69C7" w:rsidRDefault="005B69C7" w:rsidP="005B69C7">
            <w:pPr>
              <w:rPr>
                <w:rFonts w:ascii="Times New Roman" w:hAnsi="Times New Roman"/>
                <w:szCs w:val="21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proofErr w:type="gramStart"/>
            <w:r>
              <w:rPr>
                <w:rFonts w:ascii="Times New Roman" w:hAnsi="Times New Roman" w:hint="eastAsia"/>
              </w:rPr>
              <w:t>录波巡视</w:t>
            </w:r>
            <w:proofErr w:type="gramEnd"/>
            <w:r>
              <w:rPr>
                <w:rFonts w:ascii="Times New Roman" w:hAnsi="Times New Roman" w:hint="eastAsia"/>
              </w:rPr>
              <w:t>详细信息段</w:t>
            </w:r>
          </w:p>
          <w:p w:rsidR="005B69C7" w:rsidRDefault="005B69C7" w:rsidP="005B69C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   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录波巡视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详细信息</w:t>
            </w:r>
            <w:r>
              <w:rPr>
                <w:rFonts w:ascii="Times New Roman" w:hAnsi="Times New Roman"/>
                <w:szCs w:val="21"/>
              </w:rPr>
              <w:t>段（</w:t>
            </w:r>
            <w:r>
              <w:rPr>
                <w:rFonts w:ascii="Times New Roman" w:hAnsi="Times New Roman"/>
                <w:szCs w:val="21"/>
              </w:rPr>
              <w:t>&lt;Wave&gt;</w:t>
            </w:r>
            <w:r>
              <w:rPr>
                <w:rFonts w:ascii="Times New Roman" w:hAnsi="Times New Roman"/>
                <w:szCs w:val="21"/>
              </w:rPr>
              <w:t>节点）描述了站内所有已巡视装置</w:t>
            </w:r>
            <w:proofErr w:type="gramStart"/>
            <w:r>
              <w:rPr>
                <w:rFonts w:ascii="Times New Roman" w:hAnsi="Times New Roman"/>
                <w:szCs w:val="21"/>
              </w:rPr>
              <w:t>的录波巡视</w:t>
            </w:r>
            <w:proofErr w:type="gramEnd"/>
            <w:r>
              <w:rPr>
                <w:rFonts w:ascii="Times New Roman" w:hAnsi="Times New Roman"/>
                <w:szCs w:val="21"/>
              </w:rPr>
              <w:t>情况，其格式如下：</w:t>
            </w:r>
          </w:p>
          <w:p w:rsidR="005B69C7" w:rsidRDefault="005B69C7" w:rsidP="005B69C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其字段含义见表</w:t>
            </w:r>
            <w:r>
              <w:rPr>
                <w:rFonts w:ascii="Times New Roman" w:hAnsi="Times New Roman"/>
                <w:szCs w:val="21"/>
              </w:rPr>
              <w:t>H.16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szCs w:val="21"/>
              </w:rPr>
              <w:t>录波</w:t>
            </w:r>
            <w:r>
              <w:rPr>
                <w:rFonts w:ascii="黑体" w:eastAsia="黑体" w:hAnsi="黑体"/>
                <w:szCs w:val="21"/>
              </w:rPr>
              <w:t>巡视</w:t>
            </w:r>
            <w:proofErr w:type="gramEnd"/>
            <w:r>
              <w:rPr>
                <w:rFonts w:ascii="黑体" w:eastAsia="黑体" w:hAnsi="黑体"/>
                <w:szCs w:val="21"/>
              </w:rPr>
              <w:t>详细</w:t>
            </w:r>
            <w:r>
              <w:rPr>
                <w:rFonts w:ascii="黑体" w:eastAsia="黑体" w:hAnsi="黑体" w:hint="eastAsia"/>
                <w:szCs w:val="21"/>
              </w:rPr>
              <w:t>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5"/>
              <w:gridCol w:w="2408"/>
              <w:gridCol w:w="1441"/>
              <w:gridCol w:w="2916"/>
            </w:tblGrid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1-128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录波文件名</w:t>
                  </w:r>
                  <w:proofErr w:type="gramEnd"/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80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是否有差异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3650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：指定时间段内</w:t>
                  </w:r>
                  <w:proofErr w:type="gram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无录波</w:t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：指定时间段内</w:t>
                  </w:r>
                  <w:proofErr w:type="gram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有录波</w:t>
                  </w:r>
                  <w:proofErr w:type="gramEnd"/>
                </w:p>
              </w:tc>
            </w:tr>
          </w:tbl>
          <w:p w:rsidR="005B69C7" w:rsidRDefault="005B69C7" w:rsidP="005B69C7">
            <w:pPr>
              <w:rPr>
                <w:rFonts w:ascii="宋体" w:hAnsi="宋体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电流电压</w:t>
            </w:r>
            <w:r>
              <w:rPr>
                <w:rFonts w:ascii="Times New Roman" w:hAnsi="Times New Roman"/>
              </w:rPr>
              <w:t>回路</w:t>
            </w:r>
            <w:r>
              <w:rPr>
                <w:rFonts w:ascii="Times New Roman" w:hAnsi="Times New Roman" w:hint="eastAsia"/>
              </w:rPr>
              <w:t>与</w:t>
            </w:r>
            <w:r>
              <w:rPr>
                <w:rFonts w:ascii="Times New Roman" w:hAnsi="Times New Roman"/>
              </w:rPr>
              <w:t>其他</w:t>
            </w:r>
            <w:r>
              <w:rPr>
                <w:rFonts w:ascii="Times New Roman" w:hAnsi="Times New Roman" w:hint="eastAsia"/>
              </w:rPr>
              <w:t>模拟量巡视详细信息段</w:t>
            </w:r>
          </w:p>
          <w:p w:rsidR="005B69C7" w:rsidRDefault="005B69C7" w:rsidP="005B69C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Times New Roman" w:hAnsi="Times New Roman"/>
                <w:szCs w:val="21"/>
              </w:rPr>
              <w:t>电流电压回路信息段（</w:t>
            </w:r>
            <w:r>
              <w:rPr>
                <w:rFonts w:ascii="Times New Roman" w:hAnsi="Times New Roman"/>
                <w:szCs w:val="21"/>
              </w:rPr>
              <w:t>&lt;Loop&gt;</w:t>
            </w:r>
            <w:r>
              <w:rPr>
                <w:rFonts w:ascii="Times New Roman" w:hAnsi="Times New Roman"/>
                <w:szCs w:val="21"/>
              </w:rPr>
              <w:t>节点）</w:t>
            </w:r>
            <w:r>
              <w:rPr>
                <w:rFonts w:ascii="Times New Roman" w:hAnsi="Times New Roman" w:hint="eastAsia"/>
                <w:szCs w:val="21"/>
              </w:rPr>
              <w:t>、其他</w:t>
            </w:r>
            <w:r>
              <w:rPr>
                <w:rFonts w:ascii="宋体" w:hAnsi="宋体" w:hint="eastAsia"/>
                <w:szCs w:val="21"/>
              </w:rPr>
              <w:t>模拟量信息</w:t>
            </w:r>
            <w:r>
              <w:rPr>
                <w:rFonts w:ascii="Times New Roman" w:hAnsi="Times New Roman"/>
                <w:szCs w:val="21"/>
              </w:rPr>
              <w:t>段（</w:t>
            </w:r>
            <w:r>
              <w:rPr>
                <w:rFonts w:ascii="Times New Roman" w:hAnsi="Times New Roman"/>
                <w:szCs w:val="21"/>
              </w:rPr>
              <w:t>&lt;</w:t>
            </w:r>
            <w:proofErr w:type="spellStart"/>
            <w:r>
              <w:rPr>
                <w:rFonts w:ascii="Times New Roman" w:hAnsi="Times New Roman"/>
                <w:szCs w:val="21"/>
              </w:rPr>
              <w:t>DiffAnalog</w:t>
            </w:r>
            <w:proofErr w:type="spellEnd"/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节点）分别描述了站内所有已巡视装置的</w:t>
            </w:r>
            <w:r>
              <w:rPr>
                <w:rFonts w:ascii="Times New Roman" w:hAnsi="Times New Roman" w:hint="eastAsia"/>
                <w:szCs w:val="21"/>
              </w:rPr>
              <w:t>电流电压</w:t>
            </w:r>
            <w:r>
              <w:rPr>
                <w:rFonts w:ascii="Times New Roman" w:hAnsi="Times New Roman"/>
                <w:szCs w:val="21"/>
              </w:rPr>
              <w:t>回路</w:t>
            </w:r>
            <w:r>
              <w:rPr>
                <w:rFonts w:ascii="Times New Roman" w:hAnsi="Times New Roman" w:hint="eastAsia"/>
                <w:szCs w:val="21"/>
              </w:rPr>
              <w:t>与</w:t>
            </w:r>
            <w:r>
              <w:rPr>
                <w:rFonts w:ascii="Times New Roman" w:hAnsi="Times New Roman"/>
                <w:szCs w:val="21"/>
              </w:rPr>
              <w:t>其他模拟量巡视情况，其字段含义见表</w:t>
            </w:r>
            <w:r>
              <w:rPr>
                <w:rFonts w:ascii="Times New Roman" w:hAnsi="Times New Roman"/>
                <w:szCs w:val="21"/>
              </w:rPr>
              <w:t>H.17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电流电压回路与其他模拟量</w:t>
            </w:r>
            <w:r>
              <w:rPr>
                <w:rFonts w:ascii="黑体" w:eastAsia="黑体" w:hAnsi="黑体"/>
                <w:szCs w:val="21"/>
              </w:rPr>
              <w:t>巡视详细</w:t>
            </w:r>
            <w:r>
              <w:rPr>
                <w:rFonts w:ascii="黑体" w:eastAsia="黑体" w:hAnsi="黑体" w:hint="eastAsia"/>
                <w:szCs w:val="21"/>
              </w:rPr>
              <w:t>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14"/>
              <w:gridCol w:w="2405"/>
              <w:gridCol w:w="1441"/>
              <w:gridCol w:w="2910"/>
            </w:tblGrid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48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8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PointId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8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lastRenderedPageBreak/>
                    <w:t>PointName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8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ValType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数值类型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48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本信息段的数值类型为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float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（浮点数）</w:t>
                  </w: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float</w:t>
                  </w:r>
                </w:p>
              </w:tc>
              <w:tc>
                <w:tcPr>
                  <w:tcW w:w="3648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LowerLimit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模拟量下限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float</w:t>
                  </w:r>
                </w:p>
              </w:tc>
              <w:tc>
                <w:tcPr>
                  <w:tcW w:w="3648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UpperLimit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模拟量上限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float</w:t>
                  </w:r>
                </w:p>
              </w:tc>
              <w:tc>
                <w:tcPr>
                  <w:tcW w:w="3648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48" w:type="dxa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7" w:type="dxa"/>
                  <w:tcBorders>
                    <w:left w:val="single" w:sz="4" w:space="0" w:color="auto"/>
                  </w:tcBorders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异常</w:t>
                  </w:r>
                </w:p>
              </w:tc>
              <w:tc>
                <w:tcPr>
                  <w:tcW w:w="1556" w:type="dxa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3648" w:type="dxa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正常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异常</w:t>
                  </w:r>
                </w:p>
              </w:tc>
            </w:tr>
          </w:tbl>
          <w:p w:rsidR="005B69C7" w:rsidRDefault="005B69C7" w:rsidP="005B69C7">
            <w:pPr>
              <w:rPr>
                <w:rFonts w:hAnsi="Times New Roman"/>
                <w:kern w:val="0"/>
              </w:rPr>
            </w:pPr>
          </w:p>
          <w:p w:rsidR="005B69C7" w:rsidRDefault="005B69C7" w:rsidP="005B69C7">
            <w:pPr>
              <w:pStyle w:val="30"/>
              <w:numPr>
                <w:ilvl w:val="2"/>
                <w:numId w:val="22"/>
              </w:numPr>
              <w:spacing w:before="156" w:after="156"/>
              <w:rPr>
                <w:rFonts w:ascii="宋体" w:eastAsia="宋体" w:hAnsi="宋体"/>
              </w:rPr>
            </w:pPr>
            <w:r>
              <w:rPr>
                <w:rFonts w:ascii="Times New Roman" w:hAnsi="Times New Roman" w:hint="eastAsia"/>
              </w:rPr>
              <w:t>光纤通道巡视详细信息段</w:t>
            </w:r>
          </w:p>
          <w:p w:rsidR="005B69C7" w:rsidRDefault="005B69C7" w:rsidP="005B69C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光纤</w:t>
            </w:r>
            <w:r>
              <w:rPr>
                <w:rFonts w:ascii="Times New Roman" w:hAnsi="Times New Roman" w:hint="eastAsia"/>
              </w:rPr>
              <w:t>通道</w:t>
            </w:r>
            <w:r>
              <w:rPr>
                <w:rFonts w:ascii="Times New Roman" w:hAnsi="Times New Roman"/>
                <w:szCs w:val="21"/>
              </w:rPr>
              <w:t>巡视详细信息段（</w:t>
            </w:r>
            <w:r>
              <w:rPr>
                <w:rFonts w:ascii="Times New Roman" w:hAnsi="Times New Roman"/>
                <w:szCs w:val="21"/>
              </w:rPr>
              <w:t>&lt;</w:t>
            </w:r>
            <w:r>
              <w:rPr>
                <w:rFonts w:ascii="Times New Roman" w:hAnsi="Times New Roman" w:hint="eastAsia"/>
                <w:szCs w:val="21"/>
              </w:rPr>
              <w:t>Channel</w:t>
            </w:r>
            <w:r>
              <w:rPr>
                <w:rFonts w:ascii="Times New Roman" w:hAnsi="Times New Roman"/>
                <w:szCs w:val="21"/>
              </w:rPr>
              <w:t>&gt;</w:t>
            </w:r>
            <w:r>
              <w:rPr>
                <w:rFonts w:ascii="Times New Roman" w:hAnsi="Times New Roman"/>
                <w:szCs w:val="21"/>
              </w:rPr>
              <w:t>节点）描述了站内所有已巡视装置的</w:t>
            </w:r>
            <w:r>
              <w:rPr>
                <w:rFonts w:ascii="Times New Roman" w:hAnsi="Times New Roman" w:hint="eastAsia"/>
                <w:szCs w:val="21"/>
              </w:rPr>
              <w:t>光纤通道</w:t>
            </w:r>
            <w:r>
              <w:rPr>
                <w:rFonts w:ascii="Times New Roman" w:hAnsi="Times New Roman"/>
                <w:szCs w:val="21"/>
              </w:rPr>
              <w:t>巡视情况，其字段含义见表</w:t>
            </w:r>
            <w:r>
              <w:rPr>
                <w:rFonts w:ascii="Times New Roman" w:hAnsi="Times New Roman"/>
                <w:szCs w:val="21"/>
              </w:rPr>
              <w:t>H.18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</w:p>
          <w:p w:rsidR="005B69C7" w:rsidRDefault="005B69C7" w:rsidP="00DF3FDD">
            <w:pPr>
              <w:widowControl/>
              <w:numPr>
                <w:ilvl w:val="0"/>
                <w:numId w:val="33"/>
              </w:numPr>
              <w:spacing w:beforeLines="50" w:before="156" w:afterLines="50" w:after="15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光纤通道</w:t>
            </w:r>
            <w:r>
              <w:rPr>
                <w:rFonts w:ascii="黑体" w:eastAsia="黑体" w:hAnsi="黑体"/>
                <w:szCs w:val="21"/>
              </w:rPr>
              <w:t>巡视详细</w:t>
            </w:r>
            <w:r>
              <w:rPr>
                <w:rFonts w:ascii="黑体" w:eastAsia="黑体" w:hAnsi="黑体" w:hint="eastAsia"/>
                <w:szCs w:val="21"/>
              </w:rPr>
              <w:t>信息段各</w:t>
            </w:r>
            <w:r>
              <w:rPr>
                <w:rFonts w:ascii="黑体" w:eastAsia="黑体" w:hAnsi="黑体"/>
                <w:szCs w:val="21"/>
              </w:rPr>
              <w:t>字段命名与含义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304"/>
              <w:gridCol w:w="2398"/>
              <w:gridCol w:w="1440"/>
              <w:gridCol w:w="2928"/>
            </w:tblGrid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说明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DeviceId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 ID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，变电站内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IED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的唯一标识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PointId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1-256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PointName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信号点名称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string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1-64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RealVal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实际值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INT8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：未告警（复归）；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：告警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CheckTime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检查时刻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datetime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巡检此项的时刻</w:t>
                  </w:r>
                </w:p>
              </w:tc>
            </w:tr>
            <w:tr w:rsidR="005B69C7" w:rsidTr="00372AC7">
              <w:tc>
                <w:tcPr>
                  <w:tcW w:w="1385" w:type="dxa"/>
                  <w:tcBorders>
                    <w:left w:val="single" w:sz="4" w:space="0" w:color="auto"/>
                  </w:tcBorders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IsDifferent</w:t>
                  </w:r>
                  <w:proofErr w:type="spellEnd"/>
                </w:p>
              </w:tc>
              <w:tc>
                <w:tcPr>
                  <w:tcW w:w="2978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是否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异常</w:t>
                  </w:r>
                </w:p>
              </w:tc>
              <w:tc>
                <w:tcPr>
                  <w:tcW w:w="1556" w:type="dxa"/>
                  <w:vAlign w:val="center"/>
                </w:tcPr>
                <w:p w:rsidR="005B69C7" w:rsidRDefault="005B69C7" w:rsidP="005B69C7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3652" w:type="dxa"/>
                  <w:vAlign w:val="center"/>
                </w:tcPr>
                <w:p w:rsidR="005B69C7" w:rsidRDefault="005B69C7" w:rsidP="005B69C7">
                  <w:pPr>
                    <w:autoSpaceDE w:val="0"/>
                    <w:autoSpaceDN w:val="0"/>
                    <w:jc w:val="lef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</w:t>
                  </w:r>
                  <w:r>
                    <w:rPr>
                      <w:rFonts w:ascii="Times New Roman" w:hAnsi="Times New Roman" w:hint="eastAsia"/>
                      <w:sz w:val="18"/>
                      <w:szCs w:val="18"/>
                    </w:rPr>
                    <w:t>正常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；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：异常</w:t>
                  </w:r>
                </w:p>
              </w:tc>
            </w:tr>
          </w:tbl>
          <w:p w:rsidR="005B69C7" w:rsidRDefault="005B69C7" w:rsidP="005B69C7">
            <w:pPr>
              <w:rPr>
                <w:rFonts w:hAnsi="Times New Roman"/>
                <w:kern w:val="0"/>
              </w:rPr>
            </w:pPr>
          </w:p>
          <w:p w:rsidR="005B69C7" w:rsidRDefault="005B69C7" w:rsidP="005B69C7">
            <w:pPr>
              <w:pStyle w:val="TimesNewRoman"/>
              <w:keepNext/>
              <w:keepLines/>
              <w:widowControl w:val="0"/>
              <w:numPr>
                <w:ilvl w:val="1"/>
                <w:numId w:val="22"/>
              </w:numPr>
              <w:tabs>
                <w:tab w:val="left" w:pos="360"/>
              </w:tabs>
              <w:spacing w:beforeLines="50" w:before="156" w:afterLines="50" w:after="156" w:line="240" w:lineRule="auto"/>
              <w:ind w:left="0"/>
              <w:jc w:val="both"/>
              <w:outlineLvl w:val="1"/>
              <w:rPr>
                <w:rFonts w:hAnsi="Times New Roman"/>
                <w:color w:val="000000"/>
                <w:kern w:val="0"/>
                <w:szCs w:val="21"/>
              </w:rPr>
            </w:pPr>
            <w:bookmarkStart w:id="25" w:name="_Toc508616469"/>
            <w:bookmarkStart w:id="26" w:name="_Toc509407084"/>
            <w:bookmarkStart w:id="27" w:name="_Toc510190537"/>
            <w:bookmarkStart w:id="28" w:name="_Toc511655795"/>
            <w:r>
              <w:rPr>
                <w:rFonts w:hint="eastAsia"/>
                <w:color w:val="000000"/>
                <w:szCs w:val="21"/>
              </w:rPr>
              <w:t>示例文件</w:t>
            </w:r>
            <w:bookmarkEnd w:id="25"/>
            <w:bookmarkEnd w:id="26"/>
            <w:bookmarkEnd w:id="27"/>
            <w:bookmarkEnd w:id="28"/>
          </w:p>
          <w:p w:rsidR="005B69C7" w:rsidRDefault="005B69C7" w:rsidP="005B69C7">
            <w:pPr>
              <w:ind w:firstLine="435"/>
              <w:rPr>
                <w:rFonts w:ascii="Times New Roman"/>
                <w:color w:val="000000"/>
                <w:szCs w:val="21"/>
              </w:rPr>
            </w:pPr>
            <w:r>
              <w:rPr>
                <w:rFonts w:ascii="Times New Roman" w:hint="eastAsia"/>
                <w:color w:val="000000"/>
                <w:szCs w:val="21"/>
              </w:rPr>
              <w:t>巡视报告示例文件如下所示：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&lt;?xml version="1.0" encoding="UTF-8"?&gt;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CheckReport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&lt;System&gt;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>&lt;Substation&gt;</w:t>
            </w:r>
            <w:r>
              <w:rPr>
                <w:rFonts w:ascii="Times New Roman" w:hAnsi="Times New Roman" w:hint="eastAsia"/>
                <w:sz w:val="18"/>
                <w:szCs w:val="18"/>
              </w:rPr>
              <w:t>松夏站</w:t>
            </w:r>
            <w:r>
              <w:rPr>
                <w:rFonts w:ascii="Times New Roman" w:hAnsi="Times New Roman" w:hint="eastAsia"/>
                <w:sz w:val="18"/>
                <w:szCs w:val="18"/>
              </w:rPr>
              <w:t>&lt;/Substation&gt;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&gt;2018-01-22T19:18:32&lt;/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&gt;1&lt;/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DeviceSum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&gt;163&lt;/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DeviceSum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CheckDeviceSum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&gt;26&lt;/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CheckDeviceSum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AbnormalDeviceSum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&gt;26&lt;/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AbnormalDeviceSum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&lt;/System&gt;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="220kV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松旺线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220kV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松旺线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保护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ACSC-103B-DG-N"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="2" </w:t>
            </w:r>
            <w:r>
              <w:rPr>
                <w:rFonts w:ascii="Times New Roman" w:hAnsi="Times New Roman"/>
                <w:sz w:val="18"/>
                <w:szCs w:val="18"/>
              </w:rPr>
              <w:t>result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="2"&gt;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 xml:space="preserve">&lt;Zone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sz w:val="18"/>
                <w:szCs w:val="18"/>
              </w:rPr>
              <w:t>" result="2"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 xml:space="preserve">&lt;Setting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sz w:val="18"/>
                <w:szCs w:val="18"/>
              </w:rPr>
              <w:t>" result="2"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SoftPlate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HardPlate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 xml:space="preserve">&lt;Discrete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result="2"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 xml:space="preserve">&lt;Clock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sz w:val="18"/>
                <w:szCs w:val="18"/>
              </w:rPr>
              <w:t>" result="2"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CommStatus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SecCircuit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SoftVersion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sz w:val="18"/>
                <w:szCs w:val="18"/>
              </w:rPr>
              <w:t>" result="2"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SelfAlarm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result="2"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GpsAlarm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 xml:space="preserve">&lt;Wave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 xml:space="preserve">&lt;Analog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result="2"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 xml:space="preserve">&lt;Loop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result="2"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             </w:t>
            </w:r>
            <w:r>
              <w:rPr>
                <w:rFonts w:ascii="Times New Roman" w:hAnsi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hint="eastAsia"/>
                <w:sz w:val="18"/>
                <w:szCs w:val="18"/>
              </w:rPr>
              <w:t>Channel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IsChecked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UnCheckReason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="0" result="1"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>&lt;/Item&gt;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Ied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DiffZone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当前定值区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ValType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="int"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RefVal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="2018-01-22T19:18:32"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DiffZone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DiffSetting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="PL2201APROT/LLN0.SE.ROCStr"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零序启动电流定值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ValType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="float"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RefVal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="0.08"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ZoneNo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DiffSetting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DiffSoftplate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Chars="650" w:firstLine="117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="PL2201APROT/goPTRC2.ST.GoPub1Strp"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跳闸软压板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ValType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="int"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RefVal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ZoneNo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="0"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DiffSoftplate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DiffHardplate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Chars="650" w:firstLine="117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="PL2201ALD0/GGIO2.ST.iedstate"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设备状态检修点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ValType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="int"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RefVal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ZoneNo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="0"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DiffHardplate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DiffDiscrete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1258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="PL2201ALD0/GGIO100.ST.Ind1"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运行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ValType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="int"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RefVal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="0" /&gt;</w:t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DiffDiscrete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DiffClock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/>
                <w:sz w:val="18"/>
                <w:szCs w:val="18"/>
              </w:rPr>
              <w:t>PL2202A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装置时钟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ValType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="datetime"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RefVal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="2018-01-</w:t>
            </w: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 xml:space="preserve">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DiffClock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CommStatus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="220kV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松旺线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220kV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松旺线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保护</w:t>
            </w:r>
            <w:r>
              <w:rPr>
                <w:rFonts w:ascii="Times New Roman" w:hAnsi="Times New Roman" w:hint="eastAsia"/>
                <w:sz w:val="18"/>
                <w:szCs w:val="18"/>
              </w:rPr>
              <w:t>ACSC-103B-DG-N</w:t>
            </w:r>
            <w:r>
              <w:rPr>
                <w:rFonts w:ascii="Times New Roman" w:hAnsi="Times New Roman" w:hint="eastAsia"/>
                <w:sz w:val="18"/>
                <w:szCs w:val="18"/>
              </w:rPr>
              <w:t>通信状态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ValType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="int"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="0"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CommStatus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SecCircuit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="PL2201APIGO/LLN0$GO$GoCBTrip"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="PL2201A_G1_GoCBTrip GOOSE</w:t>
            </w:r>
            <w:r>
              <w:rPr>
                <w:rFonts w:ascii="Times New Roman" w:hAnsi="Times New Roman" w:hint="eastAsia"/>
                <w:sz w:val="18"/>
                <w:szCs w:val="18"/>
              </w:rPr>
              <w:t>链路状态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="0"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SecCircuit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SoftVersion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="136"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版本信息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RefVal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SoftVersion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SelfAlarm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="PL2201ALD0/GGIO2.ST.Alm"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="I</w:t>
            </w:r>
            <w:r>
              <w:rPr>
                <w:rFonts w:ascii="Times New Roman" w:hAnsi="Times New Roman" w:hint="eastAsia"/>
                <w:sz w:val="18"/>
                <w:szCs w:val="18"/>
              </w:rPr>
              <w:t>类告警总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="0"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SelfAlarm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GpsAlarm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="PL2201ALD0/GGIO3.ST.Alm14"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对时异常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="0"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GpsAlarm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&lt;Wave&gt;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&lt;/Wave&gt;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DiffAnalog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="PL2201ALD0/gseSCLI3.MX.LigIntes1.mag.f"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="GOOSE</w:t>
            </w:r>
            <w:r>
              <w:rPr>
                <w:rFonts w:ascii="Times New Roman" w:hAnsi="Times New Roman" w:hint="eastAsia"/>
                <w:sz w:val="18"/>
                <w:szCs w:val="18"/>
              </w:rPr>
              <w:t>插件</w:t>
            </w: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光口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sz w:val="18"/>
                <w:szCs w:val="18"/>
              </w:rPr>
              <w:t>接收光强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(mag)"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ValType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="float"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="-100"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LowerLimit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="-110"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UpperLimit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="-90"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="0"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DiffAnalog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&lt;Loop&gt;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="PL2201APROT/MMXU1.MX.A.phsA.cVal.mag.f"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(mag)"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ValType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="float"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="0.135712"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LowerLimit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="0.021606"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UpperLimit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="0.19986"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="1"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&lt;/Loop&gt;</w:t>
            </w:r>
          </w:p>
          <w:p w:rsidR="005B69C7" w:rsidRDefault="005B69C7" w:rsidP="005B69C7">
            <w:pPr>
              <w:ind w:left="405"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hint="eastAsia"/>
                <w:sz w:val="18"/>
                <w:szCs w:val="18"/>
              </w:rPr>
              <w:t>Channel</w:t>
            </w:r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  <w:t xml:space="preserve">&lt;Item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DeviceId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="PL2201A"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PointId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/>
                <w:sz w:val="18"/>
                <w:szCs w:val="18"/>
              </w:rPr>
              <w:t>PL2201APROT/GGIO4.Alm42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PointName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</w:t>
            </w:r>
            <w:r>
              <w:rPr>
                <w:rFonts w:ascii="Times New Roman" w:hAnsi="Times New Roman" w:hint="eastAsia"/>
                <w:sz w:val="18"/>
                <w:szCs w:val="18"/>
              </w:rPr>
              <w:t>光纤通道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故障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RealVal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="0"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CheckTime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="2018-01-22T19:18:33"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IsDifferent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="0" /&gt;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ab/>
            </w:r>
            <w:r>
              <w:rPr>
                <w:rFonts w:ascii="Times New Roman" w:hAnsi="Times New Roman" w:hint="eastAsia"/>
                <w:sz w:val="18"/>
                <w:szCs w:val="18"/>
              </w:rPr>
              <w:t>……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  <w:t>&lt;/</w:t>
            </w:r>
            <w:r>
              <w:rPr>
                <w:rFonts w:ascii="Times New Roman" w:hAnsi="Times New Roman" w:hint="eastAsia"/>
                <w:sz w:val="18"/>
                <w:szCs w:val="18"/>
              </w:rPr>
              <w:t>Channel</w:t>
            </w:r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ind w:firstLine="43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&lt;/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CheckReport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&gt;</w:t>
            </w:r>
          </w:p>
          <w:p w:rsidR="005B69C7" w:rsidRDefault="005B69C7" w:rsidP="005B69C7">
            <w:pPr>
              <w:rPr>
                <w:rFonts w:ascii="Times New Roman" w:hAnsi="Times New Roman"/>
                <w:szCs w:val="21"/>
              </w:rPr>
            </w:pPr>
          </w:p>
          <w:p w:rsidR="005B69C7" w:rsidRDefault="005B69C7" w:rsidP="005B69C7">
            <w:r>
              <w:br w:type="page"/>
            </w:r>
          </w:p>
        </w:tc>
      </w:tr>
    </w:tbl>
    <w:p w:rsidR="007E1F6D" w:rsidRPr="007E1F6D" w:rsidRDefault="007E1F6D" w:rsidP="007E1F6D"/>
    <w:p w:rsidR="00956C88" w:rsidRPr="00956C88" w:rsidRDefault="00956C88"/>
    <w:p w:rsidR="00956C88" w:rsidRDefault="00956C88" w:rsidP="00261EF8">
      <w:pPr>
        <w:pStyle w:val="10"/>
      </w:pPr>
      <w:r>
        <w:t>输出</w:t>
      </w:r>
      <w:r>
        <w:rPr>
          <w:rFonts w:hint="eastAsia"/>
        </w:rPr>
        <w:t>：</w:t>
      </w:r>
    </w:p>
    <w:p w:rsidR="00AD17A6" w:rsidRDefault="00DF3F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EAB17" wp14:editId="78D63F6F">
                <wp:simplePos x="0" y="0"/>
                <wp:positionH relativeFrom="margin">
                  <wp:align>right</wp:align>
                </wp:positionH>
                <wp:positionV relativeFrom="paragraph">
                  <wp:posOffset>1340485</wp:posOffset>
                </wp:positionV>
                <wp:extent cx="2238375" cy="3429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AC7" w:rsidRDefault="00372AC7" w:rsidP="00DF3FDD">
                            <w:r w:rsidRPr="00DF3FDD">
                              <w:rPr>
                                <w:rFonts w:hint="eastAsia"/>
                                <w:highlight w:val="yellow"/>
                              </w:rPr>
                              <w:t>信息点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AB17" id="矩形 4" o:spid="_x0000_s1026" style="position:absolute;left:0;text-align:left;margin-left:125.05pt;margin-top:105.55pt;width:176.25pt;height:27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" filled="f" strokecolor="#70ad47 [3209]" strokeweight="1pt">
                <v:textbox>
                  <w:txbxContent>
                    <w:p w:rsidR="00372AC7" w:rsidRDefault="00372AC7" w:rsidP="00DF3FDD">
                      <w:r w:rsidRPr="00DF3FDD">
                        <w:rPr>
                          <w:rFonts w:hint="eastAsia"/>
                          <w:highlight w:val="yellow"/>
                        </w:rPr>
                        <w:t>信息点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86CE5" wp14:editId="50D68766">
                <wp:simplePos x="0" y="0"/>
                <wp:positionH relativeFrom="column">
                  <wp:posOffset>3571875</wp:posOffset>
                </wp:positionH>
                <wp:positionV relativeFrom="paragraph">
                  <wp:posOffset>207010</wp:posOffset>
                </wp:positionV>
                <wp:extent cx="2238375" cy="3429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AC7" w:rsidRDefault="00372AC7" w:rsidP="00DF3FDD">
                            <w:r w:rsidRPr="00DF3FDD">
                              <w:rPr>
                                <w:rFonts w:hint="eastAsia"/>
                                <w:highlight w:val="yellow"/>
                              </w:rPr>
                              <w:t>巡检项目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86CE5" id="矩形 3" o:spid="_x0000_s1027" style="position:absolute;left:0;text-align:left;margin-left:281.25pt;margin-top:16.3pt;width:176.2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" filled="f" strokecolor="#70ad47 [3209]" strokeweight="1pt">
                <v:textbox>
                  <w:txbxContent>
                    <w:p w:rsidR="00372AC7" w:rsidRDefault="00372AC7" w:rsidP="00DF3FDD">
                      <w:r w:rsidRPr="00DF3FDD">
                        <w:rPr>
                          <w:rFonts w:hint="eastAsia"/>
                          <w:highlight w:val="yellow"/>
                        </w:rPr>
                        <w:t>巡检项目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208915</wp:posOffset>
                </wp:positionV>
                <wp:extent cx="2238375" cy="3429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AC7" w:rsidRDefault="00372AC7" w:rsidP="00DF3FDD">
                            <w:pPr>
                              <w:jc w:val="center"/>
                            </w:pPr>
                            <w:r w:rsidRPr="00DF3FDD">
                              <w:rPr>
                                <w:rFonts w:hint="eastAsia"/>
                                <w:highlight w:val="yellow"/>
                              </w:rPr>
                              <w:t>装置列表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22.5pt;margin-top:16.45pt;width:176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" filled="f" strokecolor="#70ad47 [3209]" strokeweight="1pt">
                <v:textbox>
                  <w:txbxContent>
                    <w:p w:rsidR="00372AC7" w:rsidRDefault="00372AC7" w:rsidP="00DF3FDD">
                      <w:pPr>
                        <w:jc w:val="center"/>
                      </w:pPr>
                      <w:r w:rsidRPr="00DF3FDD">
                        <w:rPr>
                          <w:rFonts w:hint="eastAsia"/>
                          <w:highlight w:val="yellow"/>
                        </w:rPr>
                        <w:t>装置列表</w:t>
                      </w:r>
                    </w:p>
                  </w:txbxContent>
                </v:textbox>
              </v:rect>
            </w:pict>
          </mc:Fallback>
        </mc:AlternateContent>
      </w:r>
      <w:r w:rsidR="00956C88">
        <w:rPr>
          <w:noProof/>
        </w:rPr>
        <w:drawing>
          <wp:inline distT="0" distB="0" distL="0" distR="0" wp14:anchorId="197CF878" wp14:editId="4D03D1D8">
            <wp:extent cx="6365240" cy="178327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127" cy="18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88" w:rsidRDefault="008A3FB1" w:rsidP="008A3FB1">
      <w:pPr>
        <w:pStyle w:val="afff6"/>
        <w:numPr>
          <w:ilvl w:val="0"/>
          <w:numId w:val="1"/>
        </w:numPr>
        <w:ind w:firstLineChars="0"/>
      </w:pPr>
      <w:r>
        <w:t>左侧显示所有的报告中的装置列表</w:t>
      </w:r>
      <w:r>
        <w:rPr>
          <w:rFonts w:hint="eastAsia"/>
        </w:rPr>
        <w:t>，</w:t>
      </w:r>
      <w:r>
        <w:t>点击装置后</w:t>
      </w:r>
      <w:r>
        <w:rPr>
          <w:rFonts w:hint="eastAsia"/>
        </w:rPr>
        <w:t>，</w:t>
      </w:r>
      <w:r>
        <w:t>右侧显示所有的巡视项目</w:t>
      </w:r>
      <w:r>
        <w:rPr>
          <w:rFonts w:hint="eastAsia"/>
        </w:rPr>
        <w:t>，</w:t>
      </w:r>
      <w:r>
        <w:t>点击项目可查看该项目的所有信息点</w:t>
      </w:r>
    </w:p>
    <w:p w:rsidR="008A3FB1" w:rsidRDefault="008A3FB1" w:rsidP="008A3FB1">
      <w:pPr>
        <w:pStyle w:val="afff6"/>
        <w:numPr>
          <w:ilvl w:val="0"/>
          <w:numId w:val="1"/>
        </w:numPr>
        <w:ind w:firstLineChars="0"/>
      </w:pPr>
      <w:r>
        <w:t>对于巡视有异常的</w:t>
      </w:r>
      <w:r>
        <w:rPr>
          <w:rFonts w:hint="eastAsia"/>
        </w:rPr>
        <w:t>装置，该装置底色标红</w:t>
      </w:r>
    </w:p>
    <w:p w:rsidR="008A3FB1" w:rsidRDefault="008A3FB1" w:rsidP="008A3FB1">
      <w:pPr>
        <w:pStyle w:val="afff6"/>
        <w:numPr>
          <w:ilvl w:val="0"/>
          <w:numId w:val="1"/>
        </w:numPr>
        <w:ind w:firstLineChars="0"/>
      </w:pPr>
      <w:r>
        <w:t>对于巡视有异常的项目</w:t>
      </w:r>
      <w:r>
        <w:rPr>
          <w:rFonts w:hint="eastAsia"/>
        </w:rPr>
        <w:t>，</w:t>
      </w:r>
      <w:r>
        <w:t>该项目靠前</w:t>
      </w:r>
      <w:r>
        <w:rPr>
          <w:rFonts w:hint="eastAsia"/>
        </w:rPr>
        <w:t>，</w:t>
      </w:r>
      <w:r>
        <w:t>且点亮告警灯</w:t>
      </w:r>
    </w:p>
    <w:p w:rsidR="008A3FB1" w:rsidRDefault="008A3FB1" w:rsidP="008A3FB1">
      <w:pPr>
        <w:pStyle w:val="afff6"/>
        <w:numPr>
          <w:ilvl w:val="0"/>
          <w:numId w:val="1"/>
        </w:numPr>
        <w:ind w:firstLineChars="0"/>
      </w:pPr>
      <w:r>
        <w:t>对于巡视有异常的信息点</w:t>
      </w:r>
      <w:r>
        <w:rPr>
          <w:rFonts w:hint="eastAsia"/>
        </w:rPr>
        <w:t>，</w:t>
      </w:r>
      <w:r>
        <w:t>底色为红色</w:t>
      </w:r>
    </w:p>
    <w:p w:rsidR="008A3FB1" w:rsidRDefault="009A0D27" w:rsidP="008A3FB1">
      <w:pPr>
        <w:pStyle w:val="afff6"/>
        <w:numPr>
          <w:ilvl w:val="0"/>
          <w:numId w:val="1"/>
        </w:numPr>
        <w:ind w:firstLineChars="0"/>
      </w:pPr>
      <w:r>
        <w:rPr>
          <w:rFonts w:hint="eastAsia"/>
        </w:rPr>
        <w:t>装置列表上方，</w:t>
      </w:r>
      <w:proofErr w:type="gramStart"/>
      <w:r>
        <w:rPr>
          <w:rFonts w:hint="eastAsia"/>
        </w:rPr>
        <w:t>点击仅</w:t>
      </w:r>
      <w:proofErr w:type="gramEnd"/>
      <w:r>
        <w:rPr>
          <w:rFonts w:hint="eastAsia"/>
        </w:rPr>
        <w:t>显示异常时，仅显示异常的装置</w:t>
      </w:r>
    </w:p>
    <w:p w:rsidR="009A0D27" w:rsidRDefault="009A0D27" w:rsidP="008A3FB1">
      <w:pPr>
        <w:pStyle w:val="afff6"/>
        <w:numPr>
          <w:ilvl w:val="0"/>
          <w:numId w:val="1"/>
        </w:numPr>
        <w:ind w:firstLineChars="0"/>
      </w:pPr>
      <w:r>
        <w:t>项目上方</w:t>
      </w:r>
      <w:r>
        <w:rPr>
          <w:rFonts w:hint="eastAsia"/>
        </w:rPr>
        <w:t>，</w:t>
      </w:r>
      <w:proofErr w:type="gramStart"/>
      <w:r>
        <w:t>点击仅</w:t>
      </w:r>
      <w:proofErr w:type="gramEnd"/>
      <w:r>
        <w:t>显示异常时</w:t>
      </w:r>
      <w:r>
        <w:rPr>
          <w:rFonts w:hint="eastAsia"/>
        </w:rPr>
        <w:t>，</w:t>
      </w:r>
      <w:r>
        <w:t>仅显示异常的项目</w:t>
      </w:r>
    </w:p>
    <w:p w:rsidR="00EA0417" w:rsidRDefault="00EA0417" w:rsidP="00EA0417"/>
    <w:p w:rsidR="00EA0417" w:rsidRDefault="00EA0417" w:rsidP="00EA0417">
      <w:r>
        <w:t>开发</w:t>
      </w:r>
      <w:r>
        <w:rPr>
          <w:rFonts w:hint="eastAsia"/>
        </w:rPr>
        <w:t>：</w:t>
      </w:r>
      <w:proofErr w:type="spellStart"/>
      <w:r>
        <w:t>VisualStudio</w:t>
      </w:r>
      <w:r>
        <w:rPr>
          <w:rFonts w:hint="eastAsia"/>
        </w:rPr>
        <w:t>+</w:t>
      </w:r>
      <w:r>
        <w:t>QT</w:t>
      </w:r>
      <w:proofErr w:type="spellEnd"/>
    </w:p>
    <w:sectPr w:rsidR="00EA0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983" w:rsidRDefault="00B22983" w:rsidP="00EA0417">
      <w:r>
        <w:separator/>
      </w:r>
    </w:p>
  </w:endnote>
  <w:endnote w:type="continuationSeparator" w:id="0">
    <w:p w:rsidR="00B22983" w:rsidRDefault="00B22983" w:rsidP="00EA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书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983" w:rsidRDefault="00B22983" w:rsidP="00EA0417">
      <w:r>
        <w:separator/>
      </w:r>
    </w:p>
  </w:footnote>
  <w:footnote w:type="continuationSeparator" w:id="0">
    <w:p w:rsidR="00B22983" w:rsidRDefault="00B22983" w:rsidP="00EA0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60"/>
    <w:multiLevelType w:val="multilevel"/>
    <w:tmpl w:val="00000060"/>
    <w:lvl w:ilvl="0">
      <w:start w:val="1"/>
      <w:numFmt w:val="decimal"/>
      <w:lvlText w:val="%1)"/>
      <w:lvlJc w:val="left"/>
      <w:pPr>
        <w:tabs>
          <w:tab w:val="num" w:pos="680"/>
        </w:tabs>
        <w:ind w:left="680" w:hanging="317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decimal"/>
      <w:lvlText w:val="(%2)"/>
      <w:lvlJc w:val="left"/>
      <w:pPr>
        <w:tabs>
          <w:tab w:val="num" w:pos="819"/>
        </w:tabs>
        <w:ind w:left="819" w:hanging="420"/>
      </w:pPr>
      <w:rPr>
        <w:rFonts w:ascii="Times New Roman" w:eastAsia="宋体" w:hAnsi="Times New Roman" w:hint="eastAsia"/>
      </w:rPr>
    </w:lvl>
    <w:lvl w:ilvl="2">
      <w:start w:val="1"/>
      <w:numFmt w:val="decimal"/>
      <w:lvlText w:val="%3."/>
      <w:lvlJc w:val="right"/>
      <w:pPr>
        <w:tabs>
          <w:tab w:val="num" w:pos="1239"/>
        </w:tabs>
        <w:ind w:left="1239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59"/>
        </w:tabs>
        <w:ind w:left="1659" w:hanging="420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tabs>
          <w:tab w:val="num" w:pos="2079"/>
        </w:tabs>
        <w:ind w:left="2079" w:hanging="420"/>
      </w:pPr>
      <w:rPr>
        <w:rFonts w:hint="eastAsia"/>
      </w:rPr>
    </w:lvl>
    <w:lvl w:ilvl="5">
      <w:start w:val="1"/>
      <w:numFmt w:val="decimal"/>
      <w:pStyle w:val="6"/>
      <w:lvlText w:val="%6)"/>
      <w:lvlJc w:val="right"/>
      <w:pPr>
        <w:tabs>
          <w:tab w:val="num" w:pos="2499"/>
        </w:tabs>
        <w:ind w:left="2499" w:hanging="420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tabs>
          <w:tab w:val="num" w:pos="2919"/>
        </w:tabs>
        <w:ind w:left="2919" w:hanging="420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851" w:hanging="425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9"/>
      <w:suff w:val="nothing"/>
      <w:lvlText w:val="（%9）"/>
      <w:lvlJc w:val="left"/>
      <w:pPr>
        <w:ind w:left="1191" w:hanging="539"/>
      </w:pPr>
      <w:rPr>
        <w:rFonts w:hint="eastAsia"/>
      </w:rPr>
    </w:lvl>
  </w:abstractNum>
  <w:abstractNum w:abstractNumId="1" w15:restartNumberingAfterBreak="0">
    <w:nsid w:val="012800B8"/>
    <w:multiLevelType w:val="multilevel"/>
    <w:tmpl w:val="012800B8"/>
    <w:lvl w:ilvl="0">
      <w:start w:val="1"/>
      <w:numFmt w:val="none"/>
      <w:pStyle w:val="a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0A15CD"/>
    <w:multiLevelType w:val="multilevel"/>
    <w:tmpl w:val="040A15CD"/>
    <w:lvl w:ilvl="0">
      <w:start w:val="1"/>
      <w:numFmt w:val="none"/>
      <w:pStyle w:val="a0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87406A2"/>
    <w:multiLevelType w:val="multilevel"/>
    <w:tmpl w:val="087406A2"/>
    <w:lvl w:ilvl="0">
      <w:start w:val="1"/>
      <w:numFmt w:val="none"/>
      <w:pStyle w:val="a1"/>
      <w:lvlText w:val="%1示例"/>
      <w:lvlJc w:val="left"/>
      <w:pPr>
        <w:tabs>
          <w:tab w:val="num" w:pos="1140"/>
        </w:tabs>
        <w:ind w:left="20" w:firstLine="400"/>
      </w:pPr>
      <w:rPr>
        <w:rFonts w:ascii="宋体" w:eastAsia="宋体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227E31"/>
    <w:multiLevelType w:val="multilevel"/>
    <w:tmpl w:val="09227E31"/>
    <w:lvl w:ilvl="0">
      <w:start w:val="1"/>
      <w:numFmt w:val="none"/>
      <w:pStyle w:val="a2"/>
      <w:suff w:val="nothing"/>
      <w:lvlText w:val="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1">
      <w:start w:val="1"/>
      <w:numFmt w:val="decimal"/>
      <w:lvlText w:val="表%2"/>
      <w:lvlJc w:val="left"/>
      <w:pPr>
        <w:tabs>
          <w:tab w:val="num" w:pos="360"/>
        </w:tabs>
        <w:ind w:left="0" w:firstLine="0"/>
      </w:pPr>
      <w:rPr>
        <w:rFonts w:ascii="黑体" w:eastAsia="黑体" w:hAnsi="Times New Roman" w:hint="eastAsia"/>
        <w:b/>
        <w:i w:val="0"/>
        <w:sz w:val="20"/>
      </w:rPr>
    </w:lvl>
    <w:lvl w:ilvl="2">
      <w:start w:val="1"/>
      <w:numFmt w:val="none"/>
      <w:suff w:val="nothing"/>
      <w:lvlText w:val="%1表%2(续)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18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5" w15:restartNumberingAfterBreak="0">
    <w:nsid w:val="0A1565C8"/>
    <w:multiLevelType w:val="multilevel"/>
    <w:tmpl w:val="0A1565C8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  <w:lang w:val="en-US"/>
      </w:rPr>
    </w:lvl>
    <w:lvl w:ilvl="1">
      <w:start w:val="1"/>
      <w:numFmt w:val="decimal"/>
      <w:pStyle w:val="2"/>
      <w:suff w:val="nothing"/>
      <w:lvlText w:val="%1.%2　"/>
      <w:lvlJc w:val="left"/>
      <w:pPr>
        <w:ind w:left="540" w:firstLine="0"/>
      </w:pPr>
      <w:rPr>
        <w:rFonts w:ascii="黑体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  <w:em w:val="none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vertAlign w:val="baseline"/>
        <w:em w:val="none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cs="Times New Roman" w:hint="eastAsia"/>
        <w:b/>
        <w:i w:val="0"/>
        <w:sz w:val="21"/>
        <w:u w:val="none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E367E9"/>
    <w:multiLevelType w:val="multilevel"/>
    <w:tmpl w:val="0AE367E9"/>
    <w:lvl w:ilvl="0">
      <w:start w:val="1"/>
      <w:numFmt w:val="none"/>
      <w:lvlText w:val="%1式中："/>
      <w:lvlJc w:val="left"/>
      <w:pPr>
        <w:tabs>
          <w:tab w:val="num" w:pos="918"/>
        </w:tabs>
        <w:ind w:left="0" w:firstLine="198"/>
      </w:pPr>
      <w:rPr>
        <w:rFonts w:ascii="宋体" w:eastAsia="宋体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2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D7E4922"/>
    <w:multiLevelType w:val="multilevel"/>
    <w:tmpl w:val="0D7E4922"/>
    <w:lvl w:ilvl="0">
      <w:start w:val="1"/>
      <w:numFmt w:val="decimal"/>
      <w:suff w:val="nothing"/>
      <w:lvlText w:val="表%1　"/>
      <w:lvlJc w:val="center"/>
      <w:pPr>
        <w:ind w:left="0" w:firstLine="28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pStyle w:val="a7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28B0650"/>
    <w:multiLevelType w:val="multilevel"/>
    <w:tmpl w:val="128B0650"/>
    <w:lvl w:ilvl="0">
      <w:start w:val="1"/>
      <w:numFmt w:val="decimal"/>
      <w:pStyle w:val="a8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4415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2%3%1..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192D0533"/>
    <w:multiLevelType w:val="multilevel"/>
    <w:tmpl w:val="192D0533"/>
    <w:lvl w:ilvl="0">
      <w:start w:val="1"/>
      <w:numFmt w:val="decimal"/>
      <w:pStyle w:val="a9"/>
      <w:suff w:val="nothing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C019CA"/>
    <w:multiLevelType w:val="multilevel"/>
    <w:tmpl w:val="19C019CA"/>
    <w:lvl w:ilvl="0">
      <w:start w:val="1"/>
      <w:numFmt w:val="decimal"/>
      <w:pStyle w:val="CharCharCharChar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</w:rPr>
    </w:lvl>
    <w:lvl w:ilvl="2">
      <w:start w:val="1"/>
      <w:numFmt w:val="decimal"/>
      <w:pStyle w:val="StandardPARAGRAPH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</w:rPr>
    </w:lvl>
    <w:lvl w:ilvl="3">
      <w:start w:val="1"/>
      <w:numFmt w:val="decimal"/>
      <w:pStyle w:val="aa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color w:val="auto"/>
      </w:rPr>
    </w:lvl>
    <w:lvl w:ilvl="4">
      <w:start w:val="1"/>
      <w:numFmt w:val="decimal"/>
      <w:suff w:val="nothing"/>
      <w:lvlText w:val="%1.%2.%3.%4.%5"/>
      <w:lvlJc w:val="left"/>
      <w:pPr>
        <w:ind w:left="1008" w:hanging="1008"/>
      </w:pPr>
      <w:rPr>
        <w:rFonts w:ascii="黑体" w:eastAsia="黑体" w:hAnsi="黑体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1B136F61"/>
    <w:multiLevelType w:val="multilevel"/>
    <w:tmpl w:val="1B136F61"/>
    <w:lvl w:ilvl="0">
      <w:start w:val="1"/>
      <w:numFmt w:val="none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0"/>
      </w:rPr>
    </w:lvl>
    <w:lvl w:ilvl="1">
      <w:start w:val="1"/>
      <w:numFmt w:val="lowerLetter"/>
      <w:pStyle w:val="TimesNewRoman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B802614"/>
    <w:multiLevelType w:val="multilevel"/>
    <w:tmpl w:val="1B802614"/>
    <w:lvl w:ilvl="0">
      <w:start w:val="1"/>
      <w:numFmt w:val="decimal"/>
      <w:pStyle w:val="ab"/>
      <w:lvlText w:val="%1  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2827D5B"/>
    <w:multiLevelType w:val="multilevel"/>
    <w:tmpl w:val="22827D5B"/>
    <w:lvl w:ilvl="0">
      <w:start w:val="1"/>
      <w:numFmt w:val="none"/>
      <w:pStyle w:val="ac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14" w15:restartNumberingAfterBreak="0">
    <w:nsid w:val="264A17CC"/>
    <w:multiLevelType w:val="multilevel"/>
    <w:tmpl w:val="264A17CC"/>
    <w:lvl w:ilvl="0">
      <w:start w:val="1"/>
      <w:numFmt w:val="none"/>
      <w:pStyle w:val="1"/>
      <w:lvlText w:val="表"/>
      <w:lvlJc w:val="left"/>
      <w:pPr>
        <w:tabs>
          <w:tab w:val="num" w:pos="360"/>
        </w:tabs>
        <w:ind w:left="0" w:firstLine="0"/>
      </w:pPr>
      <w:rPr>
        <w:rFonts w:ascii="宋体" w:eastAsia="宋体" w:hint="eastAsia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2215617"/>
    <w:multiLevelType w:val="multilevel"/>
    <w:tmpl w:val="32215617"/>
    <w:lvl w:ilvl="0">
      <w:start w:val="1"/>
      <w:numFmt w:val="decimal"/>
      <w:pStyle w:val="ad"/>
      <w:lvlText w:val="0.%1"/>
      <w:lvlJc w:val="left"/>
      <w:pPr>
        <w:tabs>
          <w:tab w:val="num" w:pos="36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1">
      <w:start w:val="1"/>
      <w:numFmt w:val="decimal"/>
      <w:pStyle w:val="ae"/>
      <w:lvlText w:val="0.%1.%2"/>
      <w:lvlJc w:val="left"/>
      <w:pPr>
        <w:tabs>
          <w:tab w:val="num" w:pos="72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2">
      <w:start w:val="1"/>
      <w:numFmt w:val="decimal"/>
      <w:pStyle w:val="af"/>
      <w:lvlText w:val="0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af0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pStyle w:val="af1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6" w15:restartNumberingAfterBreak="0">
    <w:nsid w:val="3E5863CD"/>
    <w:multiLevelType w:val="multilevel"/>
    <w:tmpl w:val="3E5863CD"/>
    <w:lvl w:ilvl="0">
      <w:start w:val="1"/>
      <w:numFmt w:val="upperLetter"/>
      <w:suff w:val="nothing"/>
      <w:lvlText w:val="附  录 %1"/>
      <w:lvlJc w:val="center"/>
      <w:pPr>
        <w:ind w:left="2978" w:firstLine="567"/>
      </w:pPr>
      <w:rPr>
        <w:rFonts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>
      <w:start w:val="1"/>
      <w:numFmt w:val="decimal"/>
      <w:pStyle w:val="af2"/>
      <w:lvlText w:val="%1.%2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2">
      <w:start w:val="1"/>
      <w:numFmt w:val="decimal"/>
      <w:pStyle w:val="af3"/>
      <w:lvlText w:val="%1.%2.%3"/>
      <w:lvlJc w:val="left"/>
      <w:pPr>
        <w:tabs>
          <w:tab w:val="num" w:pos="284"/>
        </w:tabs>
        <w:ind w:left="0" w:firstLine="0"/>
      </w:pPr>
      <w:rPr>
        <w:rFonts w:ascii="黑体" w:hint="eastAsia"/>
      </w:rPr>
    </w:lvl>
    <w:lvl w:ilvl="3">
      <w:start w:val="1"/>
      <w:numFmt w:val="decimal"/>
      <w:lvlText w:val="附  录 %1.%2.%3.%4"/>
      <w:lvlJc w:val="left"/>
      <w:pPr>
        <w:tabs>
          <w:tab w:val="num" w:pos="1690"/>
        </w:tabs>
        <w:ind w:left="0" w:firstLine="0"/>
      </w:pPr>
      <w:rPr>
        <w:rFonts w:hint="eastAsia"/>
      </w:rPr>
    </w:lvl>
    <w:lvl w:ilvl="4">
      <w:start w:val="1"/>
      <w:numFmt w:val="decimal"/>
      <w:lvlText w:val="附  录 %1.%2.%3.%4.%5"/>
      <w:lvlJc w:val="left"/>
      <w:pPr>
        <w:tabs>
          <w:tab w:val="num" w:pos="1831"/>
        </w:tabs>
        <w:ind w:left="0" w:firstLine="0"/>
      </w:pPr>
      <w:rPr>
        <w:rFonts w:hint="eastAsia"/>
      </w:rPr>
    </w:lvl>
    <w:lvl w:ilvl="5">
      <w:start w:val="1"/>
      <w:numFmt w:val="decimal"/>
      <w:lvlText w:val="附  录 %1.%2.%3.%4.%5.%6"/>
      <w:lvlJc w:val="left"/>
      <w:pPr>
        <w:tabs>
          <w:tab w:val="num" w:pos="1973"/>
        </w:tabs>
        <w:ind w:left="0" w:firstLine="0"/>
      </w:pPr>
      <w:rPr>
        <w:rFonts w:hint="eastAsia"/>
      </w:rPr>
    </w:lvl>
    <w:lvl w:ilvl="6">
      <w:start w:val="1"/>
      <w:numFmt w:val="decimal"/>
      <w:lvlText w:val="附  录 %1.%2.%3.%4.%5.%6.%7"/>
      <w:lvlJc w:val="left"/>
      <w:pPr>
        <w:tabs>
          <w:tab w:val="num" w:pos="2115"/>
        </w:tabs>
        <w:ind w:left="0" w:firstLine="0"/>
      </w:pPr>
      <w:rPr>
        <w:rFonts w:hint="eastAsia"/>
      </w:rPr>
    </w:lvl>
    <w:lvl w:ilvl="7">
      <w:start w:val="1"/>
      <w:numFmt w:val="decimal"/>
      <w:lvlText w:val="附  录 %1.%2.%3.%4.%5.%6.%7.%8"/>
      <w:lvlJc w:val="left"/>
      <w:pPr>
        <w:tabs>
          <w:tab w:val="num" w:pos="2257"/>
        </w:tabs>
        <w:ind w:left="0" w:firstLine="0"/>
      </w:pPr>
      <w:rPr>
        <w:rFonts w:hint="eastAsia"/>
      </w:rPr>
    </w:lvl>
    <w:lvl w:ilvl="8">
      <w:start w:val="1"/>
      <w:numFmt w:val="decimal"/>
      <w:lvlText w:val="附  录 %1.%2.%3.%4.%5.%6.%7.%8.%9"/>
      <w:lvlJc w:val="left"/>
      <w:pPr>
        <w:tabs>
          <w:tab w:val="num" w:pos="2398"/>
        </w:tabs>
        <w:ind w:left="0" w:firstLine="0"/>
      </w:pPr>
      <w:rPr>
        <w:rFonts w:hint="eastAsia"/>
      </w:rPr>
    </w:lvl>
  </w:abstractNum>
  <w:abstractNum w:abstractNumId="17" w15:restartNumberingAfterBreak="0">
    <w:nsid w:val="41A64E98"/>
    <w:multiLevelType w:val="multilevel"/>
    <w:tmpl w:val="41A64E98"/>
    <w:lvl w:ilvl="0">
      <w:start w:val="1"/>
      <w:numFmt w:val="decimal"/>
      <w:lvlText w:val="0.%1"/>
      <w:lvlJc w:val="left"/>
      <w:pPr>
        <w:tabs>
          <w:tab w:val="num" w:pos="360"/>
        </w:tabs>
        <w:ind w:left="0" w:firstLine="0"/>
      </w:pPr>
      <w:rPr>
        <w:rFonts w:ascii="宋体" w:eastAsia="宋体" w:hAnsi="Times New Roman" w:hint="eastAsia"/>
        <w:b/>
        <w:i w:val="0"/>
        <w:sz w:val="21"/>
      </w:rPr>
    </w:lvl>
    <w:lvl w:ilvl="1">
      <w:start w:val="1"/>
      <w:numFmt w:val="decimal"/>
      <w:pStyle w:val="af4"/>
      <w:lvlText w:val="0.%1.%2"/>
      <w:lvlJc w:val="left"/>
      <w:pPr>
        <w:tabs>
          <w:tab w:val="num" w:pos="72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2">
      <w:start w:val="1"/>
      <w:numFmt w:val="decimal"/>
      <w:lvlText w:val="0.%2.%3  "/>
      <w:lvlJc w:val="left"/>
      <w:pPr>
        <w:tabs>
          <w:tab w:val="num" w:pos="-31680"/>
        </w:tabs>
        <w:ind w:left="-327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8" w15:restartNumberingAfterBreak="0">
    <w:nsid w:val="478338B5"/>
    <w:multiLevelType w:val="multilevel"/>
    <w:tmpl w:val="478338B5"/>
    <w:lvl w:ilvl="0">
      <w:start w:val="1"/>
      <w:numFmt w:val="none"/>
      <w:pStyle w:val="af5"/>
      <w:suff w:val="nothing"/>
      <w:lvlText w:val=""/>
      <w:lvlJc w:val="left"/>
      <w:pPr>
        <w:ind w:left="420" w:firstLine="0"/>
      </w:pPr>
      <w:rPr>
        <w:rFonts w:ascii="黑体" w:eastAsia="黑体" w:hAnsi="Times New Roman" w:hint="eastAsia"/>
        <w:b/>
        <w:i w:val="0"/>
        <w:sz w:val="28"/>
      </w:rPr>
    </w:lvl>
    <w:lvl w:ilvl="1">
      <w:start w:val="1"/>
      <w:numFmt w:val="lowerLetter"/>
      <w:suff w:val="nothing"/>
      <w:lvlText w:val="%1%2)  "/>
      <w:lvlJc w:val="left"/>
      <w:pPr>
        <w:ind w:left="420" w:hanging="420"/>
      </w:pPr>
      <w:rPr>
        <w:rFonts w:ascii="黑体" w:eastAsia="黑体" w:hAnsi="Times New Roman" w:hint="eastAsia"/>
        <w:b/>
        <w:i w:val="0"/>
        <w:sz w:val="21"/>
      </w:rPr>
    </w:lvl>
    <w:lvl w:ilvl="2">
      <w:start w:val="1"/>
      <w:numFmt w:val="decimal"/>
      <w:suff w:val="nothing"/>
      <w:lvlText w:val="    %3)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420" w:firstLine="0"/>
      </w:pPr>
      <w:rPr>
        <w:rFonts w:ascii="黑体" w:eastAsia="黑体" w:hAnsi="Times New Roman" w:hint="eastAsia"/>
        <w:b/>
        <w:i w:val="0"/>
        <w:sz w:val="21"/>
      </w:rPr>
    </w:lvl>
    <w:lvl w:ilvl="4">
      <w:start w:val="1"/>
      <w:numFmt w:val="decimal"/>
      <w:lvlRestart w:val="2"/>
      <w:suff w:val="nothing"/>
      <w:lvlText w:val="%2.0.%5  "/>
      <w:lvlJc w:val="left"/>
      <w:pPr>
        <w:ind w:left="420" w:firstLine="0"/>
      </w:pPr>
      <w:rPr>
        <w:rFonts w:ascii="黑体" w:eastAsia="黑体" w:hAnsi="Times New Roman" w:hint="eastAsia"/>
        <w:b/>
        <w:i w:val="0"/>
        <w:sz w:val="21"/>
      </w:rPr>
    </w:lvl>
    <w:lvl w:ilvl="5">
      <w:start w:val="1"/>
      <w:numFmt w:val="decimal"/>
      <w:suff w:val="nothing"/>
      <w:lvlText w:val="      %6)  "/>
      <w:lvlJc w:val="left"/>
      <w:pPr>
        <w:ind w:left="1441" w:hanging="1021"/>
      </w:pPr>
      <w:rPr>
        <w:rFonts w:ascii="黑体" w:eastAsia="黑体" w:hAnsi="Times New Roman" w:hint="eastAsia"/>
        <w:b/>
        <w:i w:val="0"/>
        <w:sz w:val="21"/>
      </w:rPr>
    </w:lvl>
    <w:lvl w:ilvl="6">
      <w:start w:val="1"/>
      <w:numFmt w:val="decimal"/>
      <w:lvlRestart w:val="4"/>
      <w:suff w:val="nothing"/>
      <w:lvlText w:val="表 %2.%3.%4-%7  "/>
      <w:lvlJc w:val="left"/>
      <w:pPr>
        <w:ind w:left="420" w:firstLine="0"/>
      </w:pPr>
      <w:rPr>
        <w:rFonts w:ascii="黑体" w:eastAsia="黑体" w:hAnsi="Times New Roman" w:hint="eastAsia"/>
        <w:b/>
        <w:i w:val="0"/>
        <w:sz w:val="21"/>
      </w:rPr>
    </w:lvl>
    <w:lvl w:ilvl="7">
      <w:start w:val="1"/>
      <w:numFmt w:val="decimal"/>
      <w:lvlRestart w:val="4"/>
      <w:suff w:val="nothing"/>
      <w:lvlText w:val="图 %2.%3.%4-%8  "/>
      <w:lvlJc w:val="left"/>
      <w:pPr>
        <w:ind w:left="420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5"/>
      <w:suff w:val="nothing"/>
      <w:lvlText w:val="    %9  "/>
      <w:lvlJc w:val="left"/>
      <w:pPr>
        <w:ind w:left="420" w:firstLine="0"/>
      </w:pPr>
      <w:rPr>
        <w:rFonts w:ascii="黑体" w:eastAsia="黑体" w:hAnsi="华文细黑" w:hint="eastAsia"/>
        <w:b/>
        <w:i w:val="0"/>
        <w:sz w:val="21"/>
      </w:rPr>
    </w:lvl>
  </w:abstractNum>
  <w:abstractNum w:abstractNumId="19" w15:restartNumberingAfterBreak="0">
    <w:nsid w:val="4D1A2FB7"/>
    <w:multiLevelType w:val="multilevel"/>
    <w:tmpl w:val="4D1A2FB7"/>
    <w:lvl w:ilvl="0">
      <w:start w:val="1"/>
      <w:numFmt w:val="decimal"/>
      <w:lvlText w:val="表H.%1"/>
      <w:lvlJc w:val="left"/>
      <w:pPr>
        <w:ind w:left="840" w:hanging="420"/>
      </w:pPr>
      <w:rPr>
        <w:rFonts w:ascii="Times New Roman" w:eastAsia="黑体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74665"/>
    <w:multiLevelType w:val="multilevel"/>
    <w:tmpl w:val="5407466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20"/>
        <w:szCs w:val="20"/>
      </w:rPr>
    </w:lvl>
    <w:lvl w:ilvl="1">
      <w:start w:val="1"/>
      <w:numFmt w:val="decimal"/>
      <w:pStyle w:val="af6"/>
      <w:lvlText w:val="%1.%2"/>
      <w:lvlJc w:val="left"/>
      <w:pPr>
        <w:tabs>
          <w:tab w:val="num" w:pos="576"/>
        </w:tabs>
        <w:ind w:left="0" w:firstLine="0"/>
      </w:pPr>
      <w:rPr>
        <w:rFonts w:ascii="黑体" w:eastAsia="黑体" w:hint="eastAsia"/>
        <w:b w:val="0"/>
      </w:rPr>
    </w:lvl>
    <w:lvl w:ilvl="2">
      <w:start w:val="1"/>
      <w:numFmt w:val="decimal"/>
      <w:pStyle w:val="af7"/>
      <w:suff w:val="space"/>
      <w:lvlText w:val="%1.%2.%3 "/>
      <w:lvlJc w:val="left"/>
      <w:pPr>
        <w:ind w:left="0" w:firstLine="0"/>
      </w:pPr>
      <w:rPr>
        <w:rFonts w:ascii="黑体" w:eastAsia="黑体" w:hint="eastAsia"/>
        <w:b w:val="0"/>
      </w:rPr>
    </w:lvl>
    <w:lvl w:ilvl="3">
      <w:start w:val="1"/>
      <w:numFmt w:val="decimal"/>
      <w:pStyle w:val="af8"/>
      <w:suff w:val="space"/>
      <w:lvlText w:val="%1.%2.%3.%4 "/>
      <w:lvlJc w:val="left"/>
      <w:pPr>
        <w:ind w:left="0" w:firstLine="0"/>
      </w:pPr>
      <w:rPr>
        <w:rFonts w:ascii="黑体" w:eastAsia="黑体" w:hint="eastAsia"/>
        <w:b w:val="0"/>
        <w:color w:val="auto"/>
      </w:rPr>
    </w:lvl>
    <w:lvl w:ilvl="4">
      <w:start w:val="1"/>
      <w:numFmt w:val="decimal"/>
      <w:pStyle w:val="af9"/>
      <w:suff w:val="space"/>
      <w:lvlText w:val="%1.%2.%3.%4.%5 "/>
      <w:lvlJc w:val="left"/>
      <w:pPr>
        <w:ind w:left="0" w:firstLine="0"/>
      </w:pPr>
      <w:rPr>
        <w:rFonts w:ascii="黑体" w:eastAsia="黑体" w:hAnsi="黑体" w:cs="Times New Roman" w:hint="default"/>
        <w:lang w:val="en-GB"/>
      </w:rPr>
    </w:lvl>
    <w:lvl w:ilvl="5">
      <w:start w:val="1"/>
      <w:numFmt w:val="decimal"/>
      <w:pStyle w:val="afa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afb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afc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afd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55E02EF4"/>
    <w:multiLevelType w:val="multilevel"/>
    <w:tmpl w:val="55E02EF4"/>
    <w:lvl w:ilvl="0">
      <w:start w:val="1"/>
      <w:numFmt w:val="decimal"/>
      <w:pStyle w:val="CharCharCharCharCharChar1CharCharCharChar"/>
      <w:lvlText w:val="图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0266FC6"/>
    <w:multiLevelType w:val="multilevel"/>
    <w:tmpl w:val="60266FC6"/>
    <w:lvl w:ilvl="0">
      <w:start w:val="1"/>
      <w:numFmt w:val="upperLetter"/>
      <w:pStyle w:val="afe"/>
      <w:suff w:val="space"/>
      <w:lvlText w:val="Annex 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361"/>
        </w:tabs>
        <w:ind w:left="1361" w:hanging="1361"/>
      </w:pPr>
    </w:lvl>
    <w:lvl w:ilvl="5">
      <w:start w:val="1"/>
      <w:numFmt w:val="decimal"/>
      <w:lvlText w:val="%1.%2.%3.%4.%5.%6"/>
      <w:lvlJc w:val="left"/>
      <w:pPr>
        <w:tabs>
          <w:tab w:val="num" w:pos="1588"/>
        </w:tabs>
        <w:ind w:left="1588" w:hanging="158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646260FA"/>
    <w:multiLevelType w:val="multilevel"/>
    <w:tmpl w:val="646260FA"/>
    <w:lvl w:ilvl="0">
      <w:start w:val="1"/>
      <w:numFmt w:val="decimal"/>
      <w:pStyle w:val="aff"/>
      <w:suff w:val="nothing"/>
      <w:lvlText w:val="表%1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4DB6368"/>
    <w:multiLevelType w:val="multilevel"/>
    <w:tmpl w:val="64DB6368"/>
    <w:lvl w:ilvl="0">
      <w:start w:val="1"/>
      <w:numFmt w:val="decimal"/>
      <w:pStyle w:val="aff0"/>
      <w:lvlText w:val="%1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ANNEXtitle"/>
      <w:lvlText w:val="%1.%2.%3"/>
      <w:lvlJc w:val="left"/>
      <w:pPr>
        <w:tabs>
          <w:tab w:val="num" w:pos="1019"/>
        </w:tabs>
        <w:ind w:left="1019" w:hanging="567"/>
      </w:pPr>
      <w:rPr>
        <w:rFonts w:ascii="宋体" w:eastAsia="宋体" w:hAnsi="宋体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u w:val="none"/>
        <w:vertAlign w:val="baseline"/>
        <w:em w:val="none"/>
      </w:rPr>
    </w:lvl>
    <w:lvl w:ilvl="3">
      <w:start w:val="1"/>
      <w:numFmt w:val="decimal"/>
      <w:pStyle w:val="ANNEX-heading1"/>
      <w:isLgl/>
      <w:lvlText w:val="%1.%2.%3.%4"/>
      <w:lvlJc w:val="left"/>
      <w:pPr>
        <w:tabs>
          <w:tab w:val="num" w:pos="1740"/>
        </w:tabs>
        <w:ind w:left="1368" w:hanging="708"/>
      </w:pPr>
      <w:rPr>
        <w:rFonts w:hint="eastAsia"/>
      </w:rPr>
    </w:lvl>
    <w:lvl w:ilvl="4">
      <w:start w:val="1"/>
      <w:numFmt w:val="decimal"/>
      <w:pStyle w:val="ANNEX-heading2"/>
      <w:lvlText w:val="%1.%2.%3.%4.%5"/>
      <w:lvlJc w:val="left"/>
      <w:pPr>
        <w:tabs>
          <w:tab w:val="num" w:pos="2165"/>
        </w:tabs>
        <w:ind w:left="1935" w:hanging="850"/>
      </w:pPr>
      <w:rPr>
        <w:rFonts w:hint="eastAsia"/>
      </w:rPr>
    </w:lvl>
    <w:lvl w:ilvl="5">
      <w:start w:val="1"/>
      <w:numFmt w:val="decimal"/>
      <w:pStyle w:val="ANNEX-heading3"/>
      <w:lvlText w:val="%1.%2.%3.%4.%5.%6"/>
      <w:lvlJc w:val="left"/>
      <w:pPr>
        <w:tabs>
          <w:tab w:val="num" w:pos="2950"/>
        </w:tabs>
        <w:ind w:left="26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75"/>
        </w:tabs>
        <w:ind w:left="32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160"/>
        </w:tabs>
        <w:ind w:left="37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586"/>
        </w:tabs>
        <w:ind w:left="4486" w:hanging="1700"/>
      </w:pPr>
      <w:rPr>
        <w:rFonts w:hint="eastAsia"/>
      </w:rPr>
    </w:lvl>
  </w:abstractNum>
  <w:abstractNum w:abstractNumId="25" w15:restartNumberingAfterBreak="0">
    <w:nsid w:val="656E7BB8"/>
    <w:multiLevelType w:val="multilevel"/>
    <w:tmpl w:val="656E7BB8"/>
    <w:lvl w:ilvl="0">
      <w:start w:val="1"/>
      <w:numFmt w:val="none"/>
      <w:pStyle w:val="aff1"/>
      <w:suff w:val="nothing"/>
      <w:lvlText w:val="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8"/>
      </w:rPr>
    </w:lvl>
    <w:lvl w:ilvl="1">
      <w:start w:val="1"/>
      <w:numFmt w:val="decimal"/>
      <w:lvlText w:val="%1%2"/>
      <w:lvlJc w:val="left"/>
      <w:pPr>
        <w:tabs>
          <w:tab w:val="num" w:pos="360"/>
        </w:tabs>
        <w:ind w:left="0" w:firstLine="0"/>
      </w:pPr>
      <w:rPr>
        <w:rFonts w:ascii="黑体" w:eastAsia="黑体" w:hAnsi="Times New Roman" w:hint="eastAsia"/>
        <w:b/>
        <w:i w:val="0"/>
        <w:sz w:val="20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3">
      <w:start w:val="1"/>
      <w:numFmt w:val="decimal"/>
      <w:pStyle w:val="aff2"/>
      <w:lvlText w:val="%1%2.%3.%4"/>
      <w:lvlJc w:val="left"/>
      <w:pPr>
        <w:tabs>
          <w:tab w:val="num" w:pos="72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4">
      <w:start w:val="1"/>
      <w:numFmt w:val="decimal"/>
      <w:pStyle w:val="aff3"/>
      <w:lvlText w:val="%2.%3.%4.%5"/>
      <w:lvlJc w:val="left"/>
      <w:pPr>
        <w:tabs>
          <w:tab w:val="num" w:pos="108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5">
      <w:start w:val="1"/>
      <w:numFmt w:val="decimal"/>
      <w:pStyle w:val="aff4"/>
      <w:lvlText w:val="%2.%3.%4.%5.%6"/>
      <w:lvlJc w:val="left"/>
      <w:pPr>
        <w:tabs>
          <w:tab w:val="num" w:pos="1021"/>
        </w:tabs>
        <w:ind w:left="1021" w:hanging="1021"/>
      </w:pPr>
      <w:rPr>
        <w:rFonts w:ascii="黑体" w:eastAsia="黑体" w:hAnsi="Times New Roman" w:hint="eastAsia"/>
        <w:b/>
        <w:i w:val="0"/>
        <w:sz w:val="21"/>
      </w:rPr>
    </w:lvl>
    <w:lvl w:ilvl="6">
      <w:start w:val="1"/>
      <w:numFmt w:val="decimal"/>
      <w:lvlRestart w:val="5"/>
      <w:pStyle w:val="aff5"/>
      <w:lvlText w:val="%2.%3.%4.%5.%6.%7"/>
      <w:lvlJc w:val="left"/>
      <w:pPr>
        <w:tabs>
          <w:tab w:val="num" w:pos="144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7">
      <w:start w:val="1"/>
      <w:numFmt w:val="decimal"/>
      <w:lvlRestart w:val="5"/>
      <w:lvlText w:val="图 %2.0.%5 -%8"/>
      <w:lvlJc w:val="left"/>
      <w:pPr>
        <w:tabs>
          <w:tab w:val="num" w:pos="1440"/>
        </w:tabs>
        <w:ind w:left="0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6"/>
      <w:lvlText w:val="      %9)"/>
      <w:lvlJc w:val="left"/>
      <w:pPr>
        <w:tabs>
          <w:tab w:val="num" w:pos="1080"/>
        </w:tabs>
        <w:ind w:left="0" w:firstLine="0"/>
      </w:pPr>
      <w:rPr>
        <w:rFonts w:ascii="黑体" w:eastAsia="黑体" w:hAnsi="华文细黑" w:hint="eastAsia"/>
        <w:b/>
        <w:i w:val="0"/>
        <w:sz w:val="21"/>
      </w:rPr>
    </w:lvl>
  </w:abstractNum>
  <w:abstractNum w:abstractNumId="26" w15:restartNumberingAfterBreak="0">
    <w:nsid w:val="657D3FBC"/>
    <w:multiLevelType w:val="multilevel"/>
    <w:tmpl w:val="657D3FBC"/>
    <w:lvl w:ilvl="0">
      <w:start w:val="1"/>
      <w:numFmt w:val="upperLetter"/>
      <w:suff w:val="nothing"/>
      <w:lvlText w:val="附录  %1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1">
      <w:start w:val="1"/>
      <w:numFmt w:val="decimal"/>
      <w:suff w:val="nothing"/>
      <w:lvlText w:val="A.%2　"/>
      <w:lvlJc w:val="left"/>
      <w:pPr>
        <w:ind w:left="0" w:firstLine="0"/>
      </w:pPr>
      <w:rPr>
        <w:rFonts w:ascii="黑体" w:eastAsia="黑体" w:hAnsi="Times New Roman" w:hint="eastAsia"/>
        <w:b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4">
      <w:start w:val="1"/>
      <w:numFmt w:val="decimal"/>
      <w:pStyle w:val="50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7">
      <w:start w:val="1"/>
      <w:numFmt w:val="none"/>
      <w:lvlRestart w:val="1"/>
      <w:lvlText w:val="表 %1.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/>
        <w:i w:val="0"/>
        <w:sz w:val="20"/>
      </w:rPr>
    </w:lvl>
    <w:lvl w:ilvl="8">
      <w:start w:val="1"/>
      <w:numFmt w:val="none"/>
      <w:lvlRestart w:val="1"/>
      <w:lvlText w:val="图 %1.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/>
        <w:i w:val="0"/>
        <w:sz w:val="20"/>
      </w:rPr>
    </w:lvl>
  </w:abstractNum>
  <w:abstractNum w:abstractNumId="27" w15:restartNumberingAfterBreak="0">
    <w:nsid w:val="6CEA2025"/>
    <w:multiLevelType w:val="multilevel"/>
    <w:tmpl w:val="6CEA2025"/>
    <w:lvl w:ilvl="0">
      <w:start w:val="1"/>
      <w:numFmt w:val="decimal"/>
      <w:pStyle w:val="aff6"/>
      <w:lvlText w:val="2.%1"/>
      <w:lvlJc w:val="left"/>
      <w:pPr>
        <w:tabs>
          <w:tab w:val="num" w:pos="360"/>
        </w:tabs>
        <w:ind w:left="0" w:firstLine="0"/>
      </w:pPr>
      <w:rPr>
        <w:rFonts w:ascii="黑体" w:eastAsia="黑体" w:hAnsi="Times New Roman" w:hint="eastAsia"/>
        <w:b/>
        <w:i w:val="0"/>
        <w:sz w:val="20"/>
      </w:rPr>
    </w:lvl>
    <w:lvl w:ilvl="1">
      <w:start w:val="1"/>
      <w:numFmt w:val="decimal"/>
      <w:lvlText w:val="2.%1.%2"/>
      <w:lvlJc w:val="left"/>
      <w:pPr>
        <w:tabs>
          <w:tab w:val="num" w:pos="720"/>
        </w:tabs>
        <w:ind w:left="0" w:firstLine="0"/>
      </w:pPr>
      <w:rPr>
        <w:rFonts w:ascii="黑体" w:eastAsia="黑体" w:hAnsi="Times New Roman" w:hint="eastAsia"/>
        <w:b/>
        <w:i w:val="0"/>
        <w:sz w:val="20"/>
      </w:rPr>
    </w:lvl>
    <w:lvl w:ilvl="2">
      <w:start w:val="1"/>
      <w:numFmt w:val="decimal"/>
      <w:lvlText w:val="2.%1.%2.%3"/>
      <w:lvlJc w:val="left"/>
      <w:pPr>
        <w:tabs>
          <w:tab w:val="num" w:pos="720"/>
        </w:tabs>
        <w:ind w:left="0" w:firstLine="0"/>
      </w:pPr>
      <w:rPr>
        <w:rFonts w:ascii="黑体" w:eastAsia="黑体" w:hAnsi="Times New Roman" w:hint="eastAsia"/>
        <w:b/>
        <w:i w:val="0"/>
        <w:sz w:val="20"/>
      </w:rPr>
    </w:lvl>
    <w:lvl w:ilvl="3">
      <w:start w:val="1"/>
      <w:numFmt w:val="decimal"/>
      <w:lvlText w:val="2.%1.%2.%3.%4"/>
      <w:lvlJc w:val="left"/>
      <w:pPr>
        <w:tabs>
          <w:tab w:val="num" w:pos="1080"/>
        </w:tabs>
        <w:ind w:left="0" w:firstLine="0"/>
      </w:pPr>
      <w:rPr>
        <w:rFonts w:ascii="黑体" w:eastAsia="黑体" w:hAnsi="Times New Roman" w:hint="eastAsia"/>
        <w:b/>
        <w:i w:val="0"/>
        <w:sz w:val="20"/>
      </w:rPr>
    </w:lvl>
    <w:lvl w:ilvl="4">
      <w:start w:val="1"/>
      <w:numFmt w:val="decimal"/>
      <w:lvlText w:val="2.%1.%2.%3.%4.%5"/>
      <w:lvlJc w:val="left"/>
      <w:pPr>
        <w:tabs>
          <w:tab w:val="num" w:pos="1440"/>
        </w:tabs>
        <w:ind w:left="0" w:firstLine="0"/>
      </w:pPr>
      <w:rPr>
        <w:rFonts w:ascii="黑体" w:eastAsia="黑体" w:hAnsi="Times New Roman" w:hint="eastAsia"/>
        <w:b/>
        <w:i w:val="0"/>
        <w:sz w:val="20"/>
      </w:rPr>
    </w:lvl>
    <w:lvl w:ilvl="5">
      <w:start w:val="1"/>
      <w:numFmt w:val="decimal"/>
      <w:lvlText w:val="    %6"/>
      <w:lvlJc w:val="left"/>
      <w:pPr>
        <w:tabs>
          <w:tab w:val="num" w:pos="1021"/>
        </w:tabs>
        <w:ind w:left="1021" w:hanging="1021"/>
      </w:pPr>
      <w:rPr>
        <w:rFonts w:ascii="黑体" w:eastAsia="黑体" w:hAnsi="Times New Roman" w:hint="eastAsia"/>
        <w:b/>
        <w:i w:val="0"/>
        <w:sz w:val="21"/>
      </w:rPr>
    </w:lvl>
    <w:lvl w:ilvl="6">
      <w:start w:val="1"/>
      <w:numFmt w:val="decimal"/>
      <w:lvlRestart w:val="4"/>
      <w:lvlText w:val="表 %2.%3.%4-%7"/>
      <w:lvlJc w:val="left"/>
      <w:pPr>
        <w:tabs>
          <w:tab w:val="num" w:pos="108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7">
      <w:start w:val="1"/>
      <w:numFmt w:val="decimal"/>
      <w:lvlRestart w:val="4"/>
      <w:lvlText w:val="图 %2.%3.%4-%8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6"/>
      <w:lvlText w:val="      %9)"/>
      <w:lvlJc w:val="left"/>
      <w:pPr>
        <w:tabs>
          <w:tab w:val="num" w:pos="1080"/>
        </w:tabs>
        <w:ind w:left="0" w:firstLine="0"/>
      </w:pPr>
      <w:rPr>
        <w:rFonts w:ascii="黑体" w:eastAsia="黑体" w:hAnsi="华文细黑" w:hint="eastAsia"/>
        <w:b/>
        <w:i w:val="0"/>
        <w:sz w:val="21"/>
      </w:rPr>
    </w:lvl>
  </w:abstractNum>
  <w:abstractNum w:abstractNumId="28" w15:restartNumberingAfterBreak="0">
    <w:nsid w:val="6D6C07CD"/>
    <w:multiLevelType w:val="multilevel"/>
    <w:tmpl w:val="6D6C07CD"/>
    <w:lvl w:ilvl="0">
      <w:start w:val="1"/>
      <w:numFmt w:val="lowerLetter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f7"/>
      <w:lvlText w:val="%2)"/>
      <w:lvlJc w:val="left"/>
      <w:pPr>
        <w:tabs>
          <w:tab w:val="num" w:pos="840"/>
        </w:tabs>
        <w:ind w:left="839" w:hanging="41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16"/>
        <w:szCs w:val="0"/>
        <w:u w:val="none" w:color="000000"/>
        <w:shd w:val="clear" w:color="000000" w:fill="000000"/>
        <w:vertAlign w:val="baseline"/>
        <w:em w:val="none"/>
      </w:rPr>
    </w:lvl>
    <w:lvl w:ilvl="2">
      <w:start w:val="1"/>
      <w:numFmt w:val="lowerRoman"/>
      <w:pStyle w:val="aff8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29" w15:restartNumberingAfterBreak="0">
    <w:nsid w:val="6DBF04F4"/>
    <w:multiLevelType w:val="multilevel"/>
    <w:tmpl w:val="6DBF04F4"/>
    <w:lvl w:ilvl="0">
      <w:start w:val="1"/>
      <w:numFmt w:val="none"/>
      <w:pStyle w:val="aff9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pStyle w:val="affa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2667FD1"/>
    <w:multiLevelType w:val="hybridMultilevel"/>
    <w:tmpl w:val="EBEC6CBE"/>
    <w:lvl w:ilvl="0" w:tplc="04090011">
      <w:start w:val="1"/>
      <w:numFmt w:val="decimal"/>
      <w:pStyle w:val="affb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pStyle w:val="8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3A6836"/>
    <w:multiLevelType w:val="multilevel"/>
    <w:tmpl w:val="763A683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8"/>
      </w:rPr>
    </w:lvl>
    <w:lvl w:ilvl="1">
      <w:start w:val="1"/>
      <w:numFmt w:val="decimal"/>
      <w:suff w:val="nothing"/>
      <w:lvlText w:val="%1%2 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8"/>
      </w:rPr>
    </w:lvl>
    <w:lvl w:ilvl="2">
      <w:start w:val="1"/>
      <w:numFmt w:val="decimal"/>
      <w:pStyle w:val="affc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3">
      <w:start w:val="1"/>
      <w:numFmt w:val="decimal"/>
      <w:pStyle w:val="affd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4">
      <w:start w:val="1"/>
      <w:numFmt w:val="decimal"/>
      <w:pStyle w:val="affe"/>
      <w:suff w:val="nothing"/>
      <w:lvlText w:val="表%1%2.%3.%4-%5 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5">
      <w:start w:val="1"/>
      <w:numFmt w:val="decimal"/>
      <w:lvlRestart w:val="4"/>
      <w:pStyle w:val="afff"/>
      <w:suff w:val="nothing"/>
      <w:lvlText w:val="%1图%2.%3.%4-%6 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6">
      <w:start w:val="1"/>
      <w:numFmt w:val="decimal"/>
      <w:lvlRestart w:val="4"/>
      <w:pStyle w:val="afff0"/>
      <w:suff w:val="nothing"/>
      <w:lvlText w:val="(%2.%3.%4-%7)"/>
      <w:lvlJc w:val="center"/>
      <w:pPr>
        <w:ind w:left="288" w:firstLine="288"/>
      </w:pPr>
      <w:rPr>
        <w:rFonts w:ascii="黑体" w:eastAsia="黑体" w:hAnsi="Times New Roman" w:hint="eastAsia"/>
        <w:b/>
        <w:i w:val="0"/>
        <w:sz w:val="21"/>
      </w:rPr>
    </w:lvl>
    <w:lvl w:ilvl="7">
      <w:start w:val="1"/>
      <w:numFmt w:val="decimal"/>
      <w:lvlRestart w:val="2"/>
      <w:lvlText w:val="    %1%8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2"/>
      <w:lvlText w:val="%2.0.%9"/>
      <w:lvlJc w:val="left"/>
      <w:pPr>
        <w:tabs>
          <w:tab w:val="num" w:pos="720"/>
        </w:tabs>
        <w:ind w:left="0" w:firstLine="0"/>
      </w:pPr>
      <w:rPr>
        <w:rFonts w:ascii="黑体" w:eastAsia="黑体" w:hAnsi="华文细黑" w:hint="eastAsia"/>
        <w:b/>
        <w:i w:val="0"/>
        <w:sz w:val="21"/>
      </w:rPr>
    </w:lvl>
  </w:abstractNum>
  <w:abstractNum w:abstractNumId="32" w15:restartNumberingAfterBreak="0">
    <w:nsid w:val="76933334"/>
    <w:multiLevelType w:val="multilevel"/>
    <w:tmpl w:val="76933334"/>
    <w:lvl w:ilvl="0">
      <w:start w:val="1"/>
      <w:numFmt w:val="none"/>
      <w:pStyle w:val="afff1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0"/>
  </w:num>
  <w:num w:numId="2">
    <w:abstractNumId w:val="0"/>
  </w:num>
  <w:num w:numId="3">
    <w:abstractNumId w:val="10"/>
  </w:num>
  <w:num w:numId="4">
    <w:abstractNumId w:val="24"/>
  </w:num>
  <w:num w:numId="5">
    <w:abstractNumId w:val="22"/>
  </w:num>
  <w:num w:numId="6">
    <w:abstractNumId w:val="7"/>
  </w:num>
  <w:num w:numId="7">
    <w:abstractNumId w:val="25"/>
  </w:num>
  <w:num w:numId="8">
    <w:abstractNumId w:val="26"/>
  </w:num>
  <w:num w:numId="9">
    <w:abstractNumId w:val="20"/>
  </w:num>
  <w:num w:numId="10">
    <w:abstractNumId w:val="31"/>
  </w:num>
  <w:num w:numId="11">
    <w:abstractNumId w:val="2"/>
  </w:num>
  <w:num w:numId="12">
    <w:abstractNumId w:val="12"/>
  </w:num>
  <w:num w:numId="13">
    <w:abstractNumId w:val="8"/>
  </w:num>
  <w:num w:numId="14">
    <w:abstractNumId w:val="6"/>
  </w:num>
  <w:num w:numId="15">
    <w:abstractNumId w:val="9"/>
  </w:num>
  <w:num w:numId="16">
    <w:abstractNumId w:val="17"/>
  </w:num>
  <w:num w:numId="17">
    <w:abstractNumId w:val="15"/>
  </w:num>
  <w:num w:numId="18">
    <w:abstractNumId w:val="27"/>
  </w:num>
  <w:num w:numId="19">
    <w:abstractNumId w:val="32"/>
  </w:num>
  <w:num w:numId="20">
    <w:abstractNumId w:val="13"/>
  </w:num>
  <w:num w:numId="21">
    <w:abstractNumId w:val="11"/>
  </w:num>
  <w:num w:numId="22">
    <w:abstractNumId w:val="5"/>
  </w:num>
  <w:num w:numId="23">
    <w:abstractNumId w:val="16"/>
  </w:num>
  <w:num w:numId="24">
    <w:abstractNumId w:val="18"/>
  </w:num>
  <w:num w:numId="25">
    <w:abstractNumId w:val="29"/>
  </w:num>
  <w:num w:numId="26">
    <w:abstractNumId w:val="28"/>
  </w:num>
  <w:num w:numId="27">
    <w:abstractNumId w:val="4"/>
  </w:num>
  <w:num w:numId="28">
    <w:abstractNumId w:val="21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3"/>
  </w:num>
  <w:num w:numId="32">
    <w:abstractNumId w:val="14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471"/>
    <w:rsid w:val="00045B85"/>
    <w:rsid w:val="00261EF8"/>
    <w:rsid w:val="00267826"/>
    <w:rsid w:val="00372AC7"/>
    <w:rsid w:val="003873C0"/>
    <w:rsid w:val="003F6773"/>
    <w:rsid w:val="005B69C7"/>
    <w:rsid w:val="007C3E3A"/>
    <w:rsid w:val="007E1F6D"/>
    <w:rsid w:val="0082647A"/>
    <w:rsid w:val="008A3FB1"/>
    <w:rsid w:val="00956C88"/>
    <w:rsid w:val="009A0D27"/>
    <w:rsid w:val="00AD17A6"/>
    <w:rsid w:val="00B22983"/>
    <w:rsid w:val="00B277EB"/>
    <w:rsid w:val="00B351C2"/>
    <w:rsid w:val="00C964FD"/>
    <w:rsid w:val="00CA77FC"/>
    <w:rsid w:val="00DF3FDD"/>
    <w:rsid w:val="00E8183B"/>
    <w:rsid w:val="00EA0417"/>
    <w:rsid w:val="00F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0503F7-DD19-4CA3-A3FC-FBD1A957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ff2">
    <w:name w:val="Normal"/>
    <w:qFormat/>
    <w:pPr>
      <w:widowControl w:val="0"/>
      <w:jc w:val="both"/>
    </w:pPr>
  </w:style>
  <w:style w:type="paragraph" w:styleId="10">
    <w:name w:val="heading 1"/>
    <w:basedOn w:val="afff2"/>
    <w:next w:val="afff2"/>
    <w:link w:val="11"/>
    <w:qFormat/>
    <w:rsid w:val="00261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fff2"/>
    <w:next w:val="afff2"/>
    <w:link w:val="22"/>
    <w:uiPriority w:val="9"/>
    <w:unhideWhenUsed/>
    <w:qFormat/>
    <w:rsid w:val="00261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fff2"/>
    <w:next w:val="afff2"/>
    <w:link w:val="32"/>
    <w:unhideWhenUsed/>
    <w:qFormat/>
    <w:rsid w:val="007E1F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ff2"/>
    <w:next w:val="afff2"/>
    <w:link w:val="40"/>
    <w:qFormat/>
    <w:rsid w:val="005B69C7"/>
    <w:pPr>
      <w:keepLines/>
      <w:widowControl/>
      <w:tabs>
        <w:tab w:val="left" w:pos="0"/>
        <w:tab w:val="left" w:pos="420"/>
      </w:tabs>
      <w:outlineLvl w:val="3"/>
    </w:pPr>
    <w:rPr>
      <w:rFonts w:ascii="宋体" w:eastAsia="黑体" w:hAnsi="宋体" w:cs="Times New Roman"/>
      <w:bCs/>
      <w:szCs w:val="28"/>
    </w:rPr>
  </w:style>
  <w:style w:type="paragraph" w:styleId="5">
    <w:name w:val="heading 5"/>
    <w:basedOn w:val="afff2"/>
    <w:next w:val="afff2"/>
    <w:link w:val="51"/>
    <w:qFormat/>
    <w:rsid w:val="005B69C7"/>
    <w:pPr>
      <w:keepNext/>
      <w:keepLines/>
      <w:widowControl/>
      <w:numPr>
        <w:ilvl w:val="4"/>
        <w:numId w:val="2"/>
      </w:numPr>
      <w:tabs>
        <w:tab w:val="left" w:pos="1008"/>
      </w:tabs>
      <w:spacing w:line="360" w:lineRule="auto"/>
      <w:outlineLvl w:val="4"/>
    </w:pPr>
    <w:rPr>
      <w:rFonts w:ascii="Times New Roman" w:eastAsia="黑体" w:hAnsi="Times New Roman" w:cs="Times New Roman"/>
      <w:bCs/>
      <w:szCs w:val="28"/>
    </w:rPr>
  </w:style>
  <w:style w:type="paragraph" w:styleId="6">
    <w:name w:val="heading 6"/>
    <w:basedOn w:val="afff2"/>
    <w:next w:val="afff2"/>
    <w:link w:val="60"/>
    <w:qFormat/>
    <w:rsid w:val="005B69C7"/>
    <w:pPr>
      <w:keepNext/>
      <w:keepLines/>
      <w:widowControl/>
      <w:numPr>
        <w:ilvl w:val="5"/>
        <w:numId w:val="2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fff2"/>
    <w:next w:val="afff2"/>
    <w:link w:val="70"/>
    <w:qFormat/>
    <w:rsid w:val="005B69C7"/>
    <w:pPr>
      <w:keepNext/>
      <w:keepLines/>
      <w:widowControl/>
      <w:numPr>
        <w:ilvl w:val="6"/>
        <w:numId w:val="2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fff2"/>
    <w:next w:val="afff2"/>
    <w:link w:val="80"/>
    <w:qFormat/>
    <w:rsid w:val="005B69C7"/>
    <w:pPr>
      <w:keepNext/>
      <w:keepLines/>
      <w:widowControl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ff2"/>
    <w:next w:val="afff2"/>
    <w:link w:val="90"/>
    <w:qFormat/>
    <w:rsid w:val="005B69C7"/>
    <w:pPr>
      <w:keepNext/>
      <w:keepLines/>
      <w:widowControl/>
      <w:numPr>
        <w:ilvl w:val="8"/>
        <w:numId w:val="2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fff3">
    <w:name w:val="Default Paragraph Font"/>
    <w:uiPriority w:val="1"/>
    <w:semiHidden/>
    <w:unhideWhenUsed/>
  </w:style>
  <w:style w:type="table" w:default="1" w:styleId="aff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f5">
    <w:name w:val="No List"/>
    <w:uiPriority w:val="99"/>
    <w:semiHidden/>
    <w:unhideWhenUsed/>
  </w:style>
  <w:style w:type="paragraph" w:styleId="afff6">
    <w:name w:val="List Paragraph"/>
    <w:basedOn w:val="afff2"/>
    <w:link w:val="afff7"/>
    <w:uiPriority w:val="34"/>
    <w:qFormat/>
    <w:rsid w:val="008A3FB1"/>
    <w:pPr>
      <w:ind w:firstLineChars="200" w:firstLine="420"/>
    </w:pPr>
  </w:style>
  <w:style w:type="character" w:customStyle="1" w:styleId="11">
    <w:name w:val="标题 1 字符"/>
    <w:basedOn w:val="afff3"/>
    <w:link w:val="10"/>
    <w:rsid w:val="00261EF8"/>
    <w:rPr>
      <w:b/>
      <w:bCs/>
      <w:kern w:val="44"/>
      <w:sz w:val="44"/>
      <w:szCs w:val="44"/>
    </w:rPr>
  </w:style>
  <w:style w:type="character" w:customStyle="1" w:styleId="22">
    <w:name w:val="标题 2 字符"/>
    <w:basedOn w:val="afff3"/>
    <w:link w:val="21"/>
    <w:uiPriority w:val="9"/>
    <w:rsid w:val="00261E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fff3"/>
    <w:link w:val="31"/>
    <w:rsid w:val="007E1F6D"/>
    <w:rPr>
      <w:b/>
      <w:bCs/>
      <w:sz w:val="32"/>
      <w:szCs w:val="32"/>
    </w:rPr>
  </w:style>
  <w:style w:type="table" w:styleId="afff8">
    <w:name w:val="Table Grid"/>
    <w:basedOn w:val="afff4"/>
    <w:uiPriority w:val="39"/>
    <w:qFormat/>
    <w:rsid w:val="005B6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fff3"/>
    <w:link w:val="4"/>
    <w:rsid w:val="005B69C7"/>
    <w:rPr>
      <w:rFonts w:ascii="宋体" w:eastAsia="黑体" w:hAnsi="宋体" w:cs="Times New Roman"/>
      <w:bCs/>
      <w:szCs w:val="28"/>
    </w:rPr>
  </w:style>
  <w:style w:type="character" w:customStyle="1" w:styleId="51">
    <w:name w:val="标题 5 字符"/>
    <w:basedOn w:val="afff3"/>
    <w:link w:val="5"/>
    <w:rsid w:val="005B69C7"/>
    <w:rPr>
      <w:rFonts w:ascii="Times New Roman" w:eastAsia="黑体" w:hAnsi="Times New Roman" w:cs="Times New Roman"/>
      <w:bCs/>
      <w:szCs w:val="28"/>
    </w:rPr>
  </w:style>
  <w:style w:type="character" w:customStyle="1" w:styleId="60">
    <w:name w:val="标题 6 字符"/>
    <w:basedOn w:val="afff3"/>
    <w:link w:val="6"/>
    <w:rsid w:val="005B69C7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fff3"/>
    <w:link w:val="7"/>
    <w:rsid w:val="005B69C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fff3"/>
    <w:link w:val="8"/>
    <w:rsid w:val="005B69C7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fff3"/>
    <w:link w:val="9"/>
    <w:rsid w:val="005B69C7"/>
    <w:rPr>
      <w:rFonts w:ascii="Arial" w:eastAsia="黑体" w:hAnsi="Arial" w:cs="Times New Roman"/>
      <w:szCs w:val="21"/>
    </w:rPr>
  </w:style>
  <w:style w:type="character" w:styleId="afff9">
    <w:name w:val="footnote reference"/>
    <w:uiPriority w:val="99"/>
    <w:unhideWhenUsed/>
    <w:rsid w:val="005B69C7"/>
    <w:rPr>
      <w:vertAlign w:val="superscript"/>
    </w:rPr>
  </w:style>
  <w:style w:type="character" w:styleId="afffa">
    <w:name w:val="Hyperlink"/>
    <w:uiPriority w:val="99"/>
    <w:rsid w:val="005B69C7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character" w:styleId="afffb">
    <w:name w:val="page number"/>
    <w:rsid w:val="005B69C7"/>
    <w:rPr>
      <w:rFonts w:ascii="Times New Roman" w:eastAsia="宋体" w:hAnsi="Times New Roman"/>
      <w:sz w:val="18"/>
    </w:rPr>
  </w:style>
  <w:style w:type="character" w:styleId="afffc">
    <w:name w:val="annotation reference"/>
    <w:rsid w:val="005B69C7"/>
    <w:rPr>
      <w:sz w:val="21"/>
      <w:szCs w:val="21"/>
    </w:rPr>
  </w:style>
  <w:style w:type="character" w:styleId="afffd">
    <w:name w:val="endnote reference"/>
    <w:uiPriority w:val="99"/>
    <w:unhideWhenUsed/>
    <w:rsid w:val="005B69C7"/>
    <w:rPr>
      <w:vertAlign w:val="superscript"/>
    </w:rPr>
  </w:style>
  <w:style w:type="character" w:customStyle="1" w:styleId="Char1">
    <w:name w:val="批注主题 Char1"/>
    <w:uiPriority w:val="99"/>
    <w:semiHidden/>
    <w:rsid w:val="005B69C7"/>
    <w:rPr>
      <w:rFonts w:ascii="Times New Roman" w:hAnsi="Times New Roman"/>
      <w:b/>
      <w:bCs/>
      <w:kern w:val="2"/>
      <w:sz w:val="21"/>
      <w:szCs w:val="24"/>
    </w:rPr>
  </w:style>
  <w:style w:type="character" w:customStyle="1" w:styleId="33">
    <w:name w:val="正文文本缩进 3 字符"/>
    <w:link w:val="34"/>
    <w:semiHidden/>
    <w:rsid w:val="005B69C7"/>
    <w:rPr>
      <w:sz w:val="24"/>
      <w:szCs w:val="24"/>
    </w:rPr>
  </w:style>
  <w:style w:type="character" w:customStyle="1" w:styleId="1Char">
    <w:name w:val="附录标题1 Char"/>
    <w:link w:val="12"/>
    <w:uiPriority w:val="20"/>
    <w:rsid w:val="005B69C7"/>
    <w:rPr>
      <w:rFonts w:ascii="黑体" w:eastAsia="黑体" w:hAnsi="黑体"/>
    </w:rPr>
  </w:style>
  <w:style w:type="character" w:customStyle="1" w:styleId="24415Char">
    <w:name w:val="样式 标题 2 + 四号 非加粗 段前: 4 磅 段后: 4 磅 行距: 1.5 倍行距 Char"/>
    <w:link w:val="24415"/>
    <w:semiHidden/>
    <w:rsid w:val="005B69C7"/>
    <w:rPr>
      <w:rFonts w:cs="宋体"/>
      <w:sz w:val="28"/>
    </w:rPr>
  </w:style>
  <w:style w:type="character" w:customStyle="1" w:styleId="Char">
    <w:name w:val="首行缩进 Char"/>
    <w:link w:val="afffe"/>
    <w:rsid w:val="005B69C7"/>
    <w:rPr>
      <w:rFonts w:eastAsia="方正书宋简体" w:cs="宋体"/>
    </w:rPr>
  </w:style>
  <w:style w:type="character" w:customStyle="1" w:styleId="Char10">
    <w:name w:val="日期 Char1"/>
    <w:uiPriority w:val="99"/>
    <w:semiHidden/>
    <w:rsid w:val="005B69C7"/>
    <w:rPr>
      <w:kern w:val="2"/>
      <w:sz w:val="21"/>
      <w:szCs w:val="22"/>
    </w:rPr>
  </w:style>
  <w:style w:type="character" w:customStyle="1" w:styleId="affff">
    <w:name w:val="尾注文本 字符"/>
    <w:link w:val="affff0"/>
    <w:uiPriority w:val="99"/>
    <w:rsid w:val="005B69C7"/>
  </w:style>
  <w:style w:type="character" w:customStyle="1" w:styleId="Char0">
    <w:name w:val="段 Char"/>
    <w:link w:val="affff1"/>
    <w:rsid w:val="005B69C7"/>
    <w:rPr>
      <w:rFonts w:ascii="宋体" w:hAnsi="Times New Roman"/>
    </w:rPr>
  </w:style>
  <w:style w:type="character" w:customStyle="1" w:styleId="Char2">
    <w:name w:val="章标题 Char"/>
    <w:link w:val="affff2"/>
    <w:rsid w:val="005B69C7"/>
    <w:rPr>
      <w:rFonts w:ascii="黑体" w:eastAsia="黑体" w:hAnsi="Times New Roman"/>
      <w:b/>
    </w:rPr>
  </w:style>
  <w:style w:type="character" w:customStyle="1" w:styleId="Char11">
    <w:name w:val="正文文本缩进 Char1"/>
    <w:uiPriority w:val="99"/>
    <w:semiHidden/>
    <w:rsid w:val="005B69C7"/>
    <w:rPr>
      <w:kern w:val="2"/>
      <w:sz w:val="21"/>
      <w:szCs w:val="22"/>
    </w:rPr>
  </w:style>
  <w:style w:type="character" w:customStyle="1" w:styleId="ArialChar">
    <w:name w:val="样式 附录标识 + (符号) Arial 小四 黑色 Char"/>
    <w:link w:val="Arial"/>
    <w:rsid w:val="005B69C7"/>
    <w:rPr>
      <w:rFonts w:ascii="黑体" w:eastAsia="黑体"/>
      <w:b/>
      <w:color w:val="000000"/>
      <w:shd w:val="clear" w:color="FFFFFF" w:fill="FFFFFF"/>
    </w:rPr>
  </w:style>
  <w:style w:type="character" w:customStyle="1" w:styleId="Char12">
    <w:name w:val="页眉 Char1"/>
    <w:uiPriority w:val="99"/>
    <w:semiHidden/>
    <w:rsid w:val="005B69C7"/>
    <w:rPr>
      <w:rFonts w:ascii="Times New Roman" w:eastAsia="宋体" w:hAnsi="Times New Roman" w:cs="Times New Roman"/>
      <w:sz w:val="18"/>
      <w:szCs w:val="18"/>
    </w:rPr>
  </w:style>
  <w:style w:type="character" w:customStyle="1" w:styleId="affff3">
    <w:name w:val="日期 字符"/>
    <w:link w:val="affff4"/>
    <w:rsid w:val="005B69C7"/>
    <w:rPr>
      <w:szCs w:val="24"/>
    </w:rPr>
  </w:style>
  <w:style w:type="character" w:customStyle="1" w:styleId="affff5">
    <w:name w:val="文档结构图 字符"/>
    <w:link w:val="affff6"/>
    <w:rsid w:val="005B69C7"/>
    <w:rPr>
      <w:szCs w:val="24"/>
      <w:shd w:val="clear" w:color="auto" w:fill="000080"/>
    </w:rPr>
  </w:style>
  <w:style w:type="character" w:customStyle="1" w:styleId="Char13">
    <w:name w:val="批注框文本 Char1"/>
    <w:uiPriority w:val="99"/>
    <w:semiHidden/>
    <w:rsid w:val="005B69C7"/>
    <w:rPr>
      <w:kern w:val="2"/>
      <w:sz w:val="18"/>
      <w:szCs w:val="18"/>
    </w:rPr>
  </w:style>
  <w:style w:type="character" w:customStyle="1" w:styleId="sh141">
    <w:name w:val="sh141"/>
    <w:semiHidden/>
    <w:rsid w:val="005B69C7"/>
    <w:rPr>
      <w:rFonts w:eastAsia="宋体"/>
      <w:b w:val="0"/>
      <w:bCs w:val="0"/>
      <w:color w:val="2B2B2B"/>
      <w:kern w:val="2"/>
      <w:sz w:val="21"/>
      <w:szCs w:val="21"/>
      <w:lang w:val="en-US" w:eastAsia="zh-CN" w:bidi="ar-SA"/>
    </w:rPr>
  </w:style>
  <w:style w:type="character" w:customStyle="1" w:styleId="2Char1">
    <w:name w:val="正文首行缩进 2 Char1"/>
    <w:basedOn w:val="Char11"/>
    <w:uiPriority w:val="99"/>
    <w:semiHidden/>
    <w:rsid w:val="005B69C7"/>
    <w:rPr>
      <w:kern w:val="2"/>
      <w:sz w:val="21"/>
      <w:szCs w:val="22"/>
    </w:rPr>
  </w:style>
  <w:style w:type="character" w:customStyle="1" w:styleId="23">
    <w:name w:val="正文文本首行缩进 2 字符"/>
    <w:link w:val="24"/>
    <w:rsid w:val="005B69C7"/>
    <w:rPr>
      <w:rFonts w:ascii="楷体_GB2312"/>
      <w:b/>
      <w:szCs w:val="24"/>
    </w:rPr>
  </w:style>
  <w:style w:type="character" w:customStyle="1" w:styleId="3Char">
    <w:name w:val="标题3增 Char"/>
    <w:link w:val="35"/>
    <w:semiHidden/>
    <w:rsid w:val="005B69C7"/>
    <w:rPr>
      <w:rFonts w:ascii="宋体" w:hAnsi="宋体" w:cs="宋体"/>
      <w:color w:val="000000"/>
      <w:sz w:val="24"/>
    </w:rPr>
  </w:style>
  <w:style w:type="character" w:customStyle="1" w:styleId="Char14">
    <w:name w:val="正文文本 Char1"/>
    <w:uiPriority w:val="99"/>
    <w:semiHidden/>
    <w:rsid w:val="005B69C7"/>
    <w:rPr>
      <w:kern w:val="2"/>
      <w:sz w:val="21"/>
      <w:szCs w:val="22"/>
    </w:rPr>
  </w:style>
  <w:style w:type="character" w:customStyle="1" w:styleId="affff7">
    <w:name w:val="批注主题 字符"/>
    <w:link w:val="aa"/>
    <w:rsid w:val="005B69C7"/>
    <w:rPr>
      <w:b/>
      <w:bCs/>
      <w:szCs w:val="24"/>
    </w:rPr>
  </w:style>
  <w:style w:type="character" w:customStyle="1" w:styleId="Char3">
    <w:name w:val="前言、引言标题 Char"/>
    <w:link w:val="affff8"/>
    <w:rsid w:val="005B69C7"/>
    <w:rPr>
      <w:rFonts w:ascii="黑体" w:eastAsia="黑体"/>
      <w:b/>
      <w:sz w:val="32"/>
      <w:shd w:val="clear" w:color="FFFFFF" w:fill="FFFFFF"/>
    </w:rPr>
  </w:style>
  <w:style w:type="character" w:customStyle="1" w:styleId="3Char0">
    <w:name w:val="样式3 Char"/>
    <w:link w:val="36"/>
    <w:locked/>
    <w:rsid w:val="005B69C7"/>
    <w:rPr>
      <w:szCs w:val="24"/>
    </w:rPr>
  </w:style>
  <w:style w:type="character" w:customStyle="1" w:styleId="opdicttext22">
    <w:name w:val="op_dict_text22"/>
    <w:qFormat/>
    <w:rsid w:val="005B69C7"/>
  </w:style>
  <w:style w:type="character" w:customStyle="1" w:styleId="Char15">
    <w:name w:val="注释标题 Char1"/>
    <w:uiPriority w:val="99"/>
    <w:semiHidden/>
    <w:rsid w:val="005B69C7"/>
    <w:rPr>
      <w:sz w:val="21"/>
    </w:rPr>
  </w:style>
  <w:style w:type="character" w:customStyle="1" w:styleId="3Char1">
    <w:name w:val="正文文本缩进 3 Char1"/>
    <w:uiPriority w:val="99"/>
    <w:semiHidden/>
    <w:rsid w:val="005B69C7"/>
    <w:rPr>
      <w:kern w:val="2"/>
      <w:sz w:val="16"/>
      <w:szCs w:val="16"/>
    </w:rPr>
  </w:style>
  <w:style w:type="character" w:customStyle="1" w:styleId="2Char">
    <w:name w:val="2 Char"/>
    <w:aliases w:val="标题 2 Char1,Titolo 21 Char,h2 Char,Titre 2 Char,Heading 2* Char,l2 Char,2nd level Char,Titre2 Char,Header 2 Char,节标题 1.1 Char,标题 2 Char Char,H2 Char,一级节名 Char,b2 Char,例如：1.1 内容 Char,标题 1.1 Char,编号标题2 Char,2 headline Char,h Char,headline Char"/>
    <w:link w:val="25"/>
    <w:rsid w:val="005B69C7"/>
    <w:rPr>
      <w:rFonts w:ascii="黑体" w:eastAsia="黑体" w:hAnsi="黑体"/>
      <w:szCs w:val="21"/>
    </w:rPr>
  </w:style>
  <w:style w:type="character" w:customStyle="1" w:styleId="affff9">
    <w:name w:val="页脚 字符"/>
    <w:link w:val="affffa"/>
    <w:uiPriority w:val="99"/>
    <w:rsid w:val="005B69C7"/>
    <w:rPr>
      <w:sz w:val="18"/>
      <w:szCs w:val="18"/>
    </w:rPr>
  </w:style>
  <w:style w:type="character" w:customStyle="1" w:styleId="Char4">
    <w:name w:val="正文图标题 Char"/>
    <w:link w:val="a2"/>
    <w:semiHidden/>
    <w:rsid w:val="005B69C7"/>
    <w:rPr>
      <w:rFonts w:ascii="黑体" w:eastAsia="黑体"/>
      <w:b/>
    </w:rPr>
  </w:style>
  <w:style w:type="character" w:customStyle="1" w:styleId="affffb">
    <w:name w:val="正文文本 字符"/>
    <w:link w:val="affffc"/>
    <w:semiHidden/>
    <w:rsid w:val="005B69C7"/>
    <w:rPr>
      <w:rFonts w:ascii="仿宋_GB2312"/>
      <w:b/>
      <w:kern w:val="15"/>
      <w:sz w:val="30"/>
    </w:rPr>
  </w:style>
  <w:style w:type="character" w:customStyle="1" w:styleId="2Char0">
    <w:name w:val="样式2 Char"/>
    <w:link w:val="20"/>
    <w:rsid w:val="005B69C7"/>
    <w:rPr>
      <w:rFonts w:ascii="Times New Roman" w:eastAsia="黑体" w:hAnsi="Times New Roman"/>
      <w:szCs w:val="21"/>
    </w:rPr>
  </w:style>
  <w:style w:type="character" w:customStyle="1" w:styleId="affffd">
    <w:name w:val="批注框文本 字符"/>
    <w:link w:val="affffe"/>
    <w:rsid w:val="005B69C7"/>
    <w:rPr>
      <w:sz w:val="18"/>
      <w:szCs w:val="18"/>
    </w:rPr>
  </w:style>
  <w:style w:type="character" w:customStyle="1" w:styleId="2Char2">
    <w:name w:val="标题2 Char"/>
    <w:link w:val="26"/>
    <w:semiHidden/>
    <w:rsid w:val="005B69C7"/>
    <w:rPr>
      <w:bCs/>
      <w:szCs w:val="21"/>
    </w:rPr>
  </w:style>
  <w:style w:type="character" w:customStyle="1" w:styleId="Char16">
    <w:name w:val="页脚 Char1"/>
    <w:uiPriority w:val="99"/>
    <w:semiHidden/>
    <w:rsid w:val="005B69C7"/>
    <w:rPr>
      <w:rFonts w:ascii="Times New Roman" w:eastAsia="宋体" w:hAnsi="Times New Roman" w:cs="Times New Roman"/>
      <w:sz w:val="18"/>
      <w:szCs w:val="18"/>
    </w:rPr>
  </w:style>
  <w:style w:type="character" w:customStyle="1" w:styleId="afff7">
    <w:name w:val="列表段落 字符"/>
    <w:link w:val="afff6"/>
    <w:uiPriority w:val="34"/>
    <w:rsid w:val="005B69C7"/>
  </w:style>
  <w:style w:type="character" w:customStyle="1" w:styleId="CharChar">
    <w:name w:val="附录标识 Char Char"/>
    <w:link w:val="aff1"/>
    <w:rsid w:val="005B69C7"/>
    <w:rPr>
      <w:rFonts w:ascii="黑体" w:eastAsia="黑体"/>
      <w:b/>
      <w:shd w:val="clear" w:color="FFFFFF" w:fill="FFFFFF"/>
    </w:rPr>
  </w:style>
  <w:style w:type="character" w:customStyle="1" w:styleId="CharChar0">
    <w:name w:val="工程建设表标题 Char Char"/>
    <w:link w:val="af9"/>
    <w:rsid w:val="005B69C7"/>
    <w:rPr>
      <w:rFonts w:ascii="黑体" w:eastAsia="黑体"/>
    </w:rPr>
  </w:style>
  <w:style w:type="character" w:customStyle="1" w:styleId="24415Char0">
    <w:name w:val="样式 样式 标题 2 + 四号 非加粗 段前: 4 磅 段后: 4 磅 行距: 1.5 倍行距 + 宋体 小四 黑色 Char"/>
    <w:link w:val="244150"/>
    <w:semiHidden/>
    <w:rsid w:val="005B69C7"/>
    <w:rPr>
      <w:rFonts w:ascii="宋体" w:hAnsi="宋体" w:cs="宋体"/>
      <w:b/>
      <w:color w:val="000000"/>
      <w:sz w:val="24"/>
    </w:rPr>
  </w:style>
  <w:style w:type="character" w:customStyle="1" w:styleId="0Char">
    <w:name w:val="0段落 Char"/>
    <w:link w:val="0"/>
    <w:rsid w:val="005B69C7"/>
    <w:rPr>
      <w:rFonts w:ascii="Times New Roman" w:hAnsi="Times New Roman"/>
      <w:szCs w:val="21"/>
    </w:rPr>
  </w:style>
  <w:style w:type="character" w:customStyle="1" w:styleId="Char17">
    <w:name w:val="纯文本 Char1"/>
    <w:uiPriority w:val="99"/>
    <w:semiHidden/>
    <w:rsid w:val="005B69C7"/>
    <w:rPr>
      <w:rFonts w:ascii="宋体" w:hAnsi="Courier New" w:cs="Courier New"/>
      <w:kern w:val="2"/>
      <w:sz w:val="21"/>
      <w:szCs w:val="21"/>
    </w:rPr>
  </w:style>
  <w:style w:type="character" w:customStyle="1" w:styleId="afffff">
    <w:name w:val="纯文本 字符"/>
    <w:link w:val="aff0"/>
    <w:locked/>
    <w:rsid w:val="005B69C7"/>
    <w:rPr>
      <w:rFonts w:ascii="宋体" w:hAnsi="Courier New"/>
    </w:rPr>
  </w:style>
  <w:style w:type="character" w:customStyle="1" w:styleId="Char5">
    <w:name w:val="附录章标题 Char"/>
    <w:link w:val="afffff0"/>
    <w:rsid w:val="005B69C7"/>
    <w:rPr>
      <w:rFonts w:ascii="黑体" w:eastAsia="黑体"/>
      <w:b/>
      <w:kern w:val="21"/>
    </w:rPr>
  </w:style>
  <w:style w:type="character" w:customStyle="1" w:styleId="afffff1">
    <w:name w:val="注释标题 字符"/>
    <w:link w:val="afe"/>
    <w:rsid w:val="005B69C7"/>
    <w:rPr>
      <w:rFonts w:ascii="Times New Roman" w:hAnsi="Times New Roman"/>
      <w:szCs w:val="24"/>
    </w:rPr>
  </w:style>
  <w:style w:type="character" w:customStyle="1" w:styleId="afffff2">
    <w:name w:val="标题 字符"/>
    <w:link w:val="afffff3"/>
    <w:rsid w:val="005B69C7"/>
    <w:rPr>
      <w:rFonts w:ascii="Arial" w:hAnsi="Arial" w:cs="Arial"/>
      <w:b/>
      <w:bCs/>
      <w:sz w:val="32"/>
      <w:szCs w:val="32"/>
    </w:rPr>
  </w:style>
  <w:style w:type="character" w:customStyle="1" w:styleId="afffff4">
    <w:name w:val="脚注文本 字符"/>
    <w:link w:val="afffff5"/>
    <w:semiHidden/>
    <w:rsid w:val="005B69C7"/>
    <w:rPr>
      <w:rFonts w:ascii="Times New Roman" w:hAnsi="Times New Roman"/>
      <w:sz w:val="18"/>
      <w:szCs w:val="18"/>
    </w:rPr>
  </w:style>
  <w:style w:type="character" w:customStyle="1" w:styleId="Char6">
    <w:name w:val="正文(编号) Char"/>
    <w:link w:val="afffff6"/>
    <w:rsid w:val="005B69C7"/>
    <w:rPr>
      <w:szCs w:val="24"/>
    </w:rPr>
  </w:style>
  <w:style w:type="character" w:customStyle="1" w:styleId="2Char10">
    <w:name w:val="正文文本缩进 2 Char1"/>
    <w:uiPriority w:val="99"/>
    <w:semiHidden/>
    <w:rsid w:val="005B69C7"/>
    <w:rPr>
      <w:kern w:val="2"/>
      <w:sz w:val="21"/>
      <w:szCs w:val="22"/>
    </w:rPr>
  </w:style>
  <w:style w:type="character" w:customStyle="1" w:styleId="Char7">
    <w:name w:val="一级条标题 Char"/>
    <w:link w:val="a3"/>
    <w:rsid w:val="005B69C7"/>
    <w:rPr>
      <w:rFonts w:ascii="黑体" w:eastAsia="黑体" w:hAnsi="Times New Roman"/>
      <w:b/>
    </w:rPr>
  </w:style>
  <w:style w:type="character" w:customStyle="1" w:styleId="Char8">
    <w:name w:val="正文文本缩进 Char"/>
    <w:rsid w:val="005B69C7"/>
    <w:rPr>
      <w:rFonts w:ascii="楷体_GB2312" w:eastAsia="楷体_GB2312"/>
      <w:b/>
      <w:kern w:val="15"/>
      <w:sz w:val="30"/>
    </w:rPr>
  </w:style>
  <w:style w:type="character" w:customStyle="1" w:styleId="afffff7">
    <w:name w:val="页眉 字符"/>
    <w:link w:val="afffff8"/>
    <w:rsid w:val="005B69C7"/>
    <w:rPr>
      <w:sz w:val="18"/>
      <w:szCs w:val="18"/>
    </w:rPr>
  </w:style>
  <w:style w:type="character" w:customStyle="1" w:styleId="CharChar1">
    <w:name w:val="段 Char Char"/>
    <w:rsid w:val="005B69C7"/>
    <w:rPr>
      <w:rFonts w:ascii="宋体"/>
      <w:sz w:val="21"/>
    </w:rPr>
  </w:style>
  <w:style w:type="character" w:customStyle="1" w:styleId="Char18">
    <w:name w:val="批注文字 Char1"/>
    <w:uiPriority w:val="99"/>
    <w:rsid w:val="005B69C7"/>
    <w:rPr>
      <w:rFonts w:ascii="Times New Roman" w:hAnsi="Times New Roman"/>
      <w:kern w:val="2"/>
      <w:sz w:val="21"/>
      <w:szCs w:val="24"/>
    </w:rPr>
  </w:style>
  <w:style w:type="character" w:customStyle="1" w:styleId="Char9">
    <w:name w:val="批注文字 Char"/>
    <w:rsid w:val="005B69C7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9">
    <w:name w:val="文档结构图 Char1"/>
    <w:uiPriority w:val="99"/>
    <w:semiHidden/>
    <w:rsid w:val="005B69C7"/>
    <w:rPr>
      <w:rFonts w:ascii="宋体"/>
      <w:kern w:val="2"/>
      <w:sz w:val="18"/>
      <w:szCs w:val="18"/>
    </w:rPr>
  </w:style>
  <w:style w:type="character" w:customStyle="1" w:styleId="27">
    <w:name w:val="正文文本缩进 2 字符"/>
    <w:link w:val="28"/>
    <w:rsid w:val="005B69C7"/>
    <w:rPr>
      <w:rFonts w:ascii="宋体"/>
    </w:rPr>
  </w:style>
  <w:style w:type="paragraph" w:styleId="affffa">
    <w:name w:val="footer"/>
    <w:basedOn w:val="afff2"/>
    <w:link w:val="affff9"/>
    <w:uiPriority w:val="99"/>
    <w:unhideWhenUsed/>
    <w:rsid w:val="005B69C7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0">
    <w:name w:val="页脚 Char2"/>
    <w:basedOn w:val="afff3"/>
    <w:uiPriority w:val="99"/>
    <w:semiHidden/>
    <w:rsid w:val="005B69C7"/>
    <w:rPr>
      <w:sz w:val="18"/>
      <w:szCs w:val="18"/>
    </w:rPr>
  </w:style>
  <w:style w:type="paragraph" w:styleId="TOC4">
    <w:name w:val="toc 4"/>
    <w:basedOn w:val="afff2"/>
    <w:next w:val="afff2"/>
    <w:rsid w:val="005B69C7"/>
    <w:pPr>
      <w:widowControl/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TOC1">
    <w:name w:val="toc 1"/>
    <w:uiPriority w:val="39"/>
    <w:rsid w:val="005B69C7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5">
    <w:name w:val="toc 5"/>
    <w:basedOn w:val="afff2"/>
    <w:next w:val="afff2"/>
    <w:rsid w:val="005B69C7"/>
    <w:pPr>
      <w:widowControl/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afffff9">
    <w:name w:val="Normal (Web)"/>
    <w:basedOn w:val="afff2"/>
    <w:uiPriority w:val="99"/>
    <w:rsid w:val="005B69C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34">
    <w:name w:val="Body Text Indent 3"/>
    <w:basedOn w:val="afff2"/>
    <w:link w:val="33"/>
    <w:semiHidden/>
    <w:rsid w:val="005B69C7"/>
    <w:pPr>
      <w:widowControl/>
      <w:spacing w:line="360" w:lineRule="auto"/>
      <w:ind w:firstLineChars="200" w:firstLine="480"/>
      <w:jc w:val="left"/>
    </w:pPr>
    <w:rPr>
      <w:sz w:val="24"/>
      <w:szCs w:val="24"/>
    </w:rPr>
  </w:style>
  <w:style w:type="character" w:customStyle="1" w:styleId="3Char2">
    <w:name w:val="正文文本缩进 3 Char2"/>
    <w:basedOn w:val="afff3"/>
    <w:uiPriority w:val="99"/>
    <w:semiHidden/>
    <w:rsid w:val="005B69C7"/>
    <w:rPr>
      <w:sz w:val="16"/>
      <w:szCs w:val="16"/>
    </w:rPr>
  </w:style>
  <w:style w:type="paragraph" w:styleId="TOC8">
    <w:name w:val="toc 8"/>
    <w:basedOn w:val="afff2"/>
    <w:next w:val="afff2"/>
    <w:uiPriority w:val="99"/>
    <w:rsid w:val="005B69C7"/>
    <w:pPr>
      <w:widowControl/>
      <w:ind w:leftChars="1400" w:left="2940"/>
    </w:pPr>
    <w:rPr>
      <w:rFonts w:ascii="Times New Roman" w:eastAsia="宋体" w:hAnsi="Times New Roman" w:cs="Times New Roman"/>
      <w:szCs w:val="24"/>
    </w:rPr>
  </w:style>
  <w:style w:type="paragraph" w:styleId="affff0">
    <w:name w:val="endnote text"/>
    <w:basedOn w:val="afff2"/>
    <w:link w:val="affff"/>
    <w:uiPriority w:val="99"/>
    <w:unhideWhenUsed/>
    <w:rsid w:val="005B69C7"/>
    <w:pPr>
      <w:widowControl/>
      <w:snapToGrid w:val="0"/>
      <w:jc w:val="left"/>
    </w:pPr>
  </w:style>
  <w:style w:type="character" w:customStyle="1" w:styleId="Char1a">
    <w:name w:val="尾注文本 Char1"/>
    <w:basedOn w:val="afff3"/>
    <w:uiPriority w:val="99"/>
    <w:semiHidden/>
    <w:rsid w:val="005B69C7"/>
  </w:style>
  <w:style w:type="paragraph" w:styleId="afffff3">
    <w:name w:val="Title"/>
    <w:basedOn w:val="afff2"/>
    <w:link w:val="afffff2"/>
    <w:qFormat/>
    <w:rsid w:val="005B69C7"/>
    <w:pPr>
      <w:widowControl/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b">
    <w:name w:val="标题 Char1"/>
    <w:basedOn w:val="afff3"/>
    <w:uiPriority w:val="10"/>
    <w:rsid w:val="005B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fffffa">
    <w:name w:val="Normal Indent"/>
    <w:basedOn w:val="afff2"/>
    <w:rsid w:val="005B69C7"/>
    <w:pPr>
      <w:widowControl/>
      <w:ind w:firstLineChars="200" w:firstLine="420"/>
    </w:pPr>
    <w:rPr>
      <w:rFonts w:ascii="Times New Roman" w:eastAsia="宋体" w:hAnsi="Times New Roman" w:cs="Times New Roman"/>
      <w:sz w:val="28"/>
      <w:szCs w:val="20"/>
    </w:rPr>
  </w:style>
  <w:style w:type="paragraph" w:styleId="afffffb">
    <w:name w:val="annotation text"/>
    <w:basedOn w:val="afff2"/>
    <w:link w:val="afffffc"/>
    <w:uiPriority w:val="99"/>
    <w:unhideWhenUsed/>
    <w:rsid w:val="005B69C7"/>
    <w:pPr>
      <w:jc w:val="left"/>
    </w:pPr>
  </w:style>
  <w:style w:type="character" w:customStyle="1" w:styleId="afffffc">
    <w:name w:val="批注文字 字符"/>
    <w:basedOn w:val="afff3"/>
    <w:link w:val="afffffb"/>
    <w:uiPriority w:val="99"/>
    <w:semiHidden/>
    <w:rsid w:val="005B69C7"/>
  </w:style>
  <w:style w:type="paragraph" w:styleId="aa">
    <w:name w:val="annotation subject"/>
    <w:basedOn w:val="afffffb"/>
    <w:next w:val="afffffb"/>
    <w:link w:val="affff7"/>
    <w:rsid w:val="005B69C7"/>
    <w:pPr>
      <w:widowControl/>
      <w:numPr>
        <w:ilvl w:val="3"/>
        <w:numId w:val="3"/>
      </w:numPr>
      <w:spacing w:line="560" w:lineRule="exact"/>
      <w:ind w:left="0" w:firstLineChars="200" w:firstLine="200"/>
    </w:pPr>
    <w:rPr>
      <w:b/>
      <w:bCs/>
      <w:szCs w:val="24"/>
    </w:rPr>
  </w:style>
  <w:style w:type="character" w:customStyle="1" w:styleId="Char21">
    <w:name w:val="批注主题 Char2"/>
    <w:basedOn w:val="afffffc"/>
    <w:uiPriority w:val="99"/>
    <w:semiHidden/>
    <w:rsid w:val="005B69C7"/>
    <w:rPr>
      <w:b/>
      <w:bCs/>
    </w:rPr>
  </w:style>
  <w:style w:type="paragraph" w:styleId="aff0">
    <w:name w:val="Plain Text"/>
    <w:basedOn w:val="afff2"/>
    <w:link w:val="afffff"/>
    <w:rsid w:val="005B69C7"/>
    <w:pPr>
      <w:widowControl/>
      <w:numPr>
        <w:numId w:val="4"/>
      </w:numPr>
    </w:pPr>
    <w:rPr>
      <w:rFonts w:ascii="宋体" w:hAnsi="Courier New"/>
    </w:rPr>
  </w:style>
  <w:style w:type="character" w:customStyle="1" w:styleId="Char22">
    <w:name w:val="纯文本 Char2"/>
    <w:basedOn w:val="afff3"/>
    <w:uiPriority w:val="99"/>
    <w:semiHidden/>
    <w:rsid w:val="005B69C7"/>
    <w:rPr>
      <w:rFonts w:ascii="宋体" w:eastAsia="宋体" w:hAnsi="Courier New" w:cs="Courier New"/>
      <w:szCs w:val="21"/>
    </w:rPr>
  </w:style>
  <w:style w:type="paragraph" w:styleId="TOC6">
    <w:name w:val="toc 6"/>
    <w:basedOn w:val="afff2"/>
    <w:next w:val="afff2"/>
    <w:rsid w:val="005B69C7"/>
    <w:pPr>
      <w:widowControl/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afffff8">
    <w:name w:val="header"/>
    <w:basedOn w:val="afff2"/>
    <w:link w:val="afffff7"/>
    <w:unhideWhenUsed/>
    <w:rsid w:val="005B69C7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3">
    <w:name w:val="页眉 Char2"/>
    <w:basedOn w:val="afff3"/>
    <w:uiPriority w:val="99"/>
    <w:semiHidden/>
    <w:rsid w:val="005B69C7"/>
    <w:rPr>
      <w:sz w:val="18"/>
      <w:szCs w:val="18"/>
    </w:rPr>
  </w:style>
  <w:style w:type="paragraph" w:styleId="afffffd">
    <w:name w:val="Body Text Indent"/>
    <w:basedOn w:val="afff2"/>
    <w:link w:val="afffffe"/>
    <w:unhideWhenUsed/>
    <w:rsid w:val="005B69C7"/>
    <w:pPr>
      <w:spacing w:after="120"/>
      <w:ind w:leftChars="200" w:left="420"/>
    </w:pPr>
  </w:style>
  <w:style w:type="character" w:customStyle="1" w:styleId="afffffe">
    <w:name w:val="正文文本缩进 字符"/>
    <w:basedOn w:val="afff3"/>
    <w:link w:val="afffffd"/>
    <w:uiPriority w:val="99"/>
    <w:semiHidden/>
    <w:rsid w:val="005B69C7"/>
  </w:style>
  <w:style w:type="paragraph" w:styleId="24">
    <w:name w:val="Body Text First Indent 2"/>
    <w:basedOn w:val="afffffd"/>
    <w:link w:val="23"/>
    <w:rsid w:val="005B69C7"/>
    <w:pPr>
      <w:widowControl/>
      <w:spacing w:line="560" w:lineRule="exact"/>
      <w:ind w:leftChars="0" w:left="0"/>
    </w:pPr>
    <w:rPr>
      <w:rFonts w:ascii="楷体_GB2312"/>
      <w:b/>
      <w:szCs w:val="24"/>
    </w:rPr>
  </w:style>
  <w:style w:type="character" w:customStyle="1" w:styleId="2Char20">
    <w:name w:val="正文首行缩进 2 Char2"/>
    <w:basedOn w:val="afffffe"/>
    <w:uiPriority w:val="99"/>
    <w:semiHidden/>
    <w:rsid w:val="005B69C7"/>
  </w:style>
  <w:style w:type="paragraph" w:styleId="TOC2">
    <w:name w:val="toc 2"/>
    <w:basedOn w:val="afff2"/>
    <w:next w:val="afff2"/>
    <w:uiPriority w:val="99"/>
    <w:rsid w:val="005B69C7"/>
    <w:pPr>
      <w:widowControl/>
      <w:tabs>
        <w:tab w:val="left" w:pos="945"/>
        <w:tab w:val="right" w:leader="dot" w:pos="9287"/>
      </w:tabs>
      <w:adjustRightInd w:val="0"/>
      <w:spacing w:line="312" w:lineRule="atLeast"/>
      <w:ind w:leftChars="200" w:left="42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afe">
    <w:name w:val="Note Heading"/>
    <w:basedOn w:val="afff2"/>
    <w:next w:val="afff2"/>
    <w:link w:val="afffff1"/>
    <w:rsid w:val="005B69C7"/>
    <w:pPr>
      <w:widowControl/>
      <w:numPr>
        <w:numId w:val="5"/>
      </w:numPr>
      <w:spacing w:line="560" w:lineRule="exact"/>
      <w:ind w:firstLineChars="200" w:firstLine="200"/>
      <w:jc w:val="center"/>
    </w:pPr>
    <w:rPr>
      <w:rFonts w:ascii="Times New Roman" w:hAnsi="Times New Roman"/>
      <w:szCs w:val="24"/>
    </w:rPr>
  </w:style>
  <w:style w:type="character" w:customStyle="1" w:styleId="Char24">
    <w:name w:val="注释标题 Char2"/>
    <w:basedOn w:val="afff3"/>
    <w:uiPriority w:val="99"/>
    <w:semiHidden/>
    <w:rsid w:val="005B69C7"/>
  </w:style>
  <w:style w:type="paragraph" w:styleId="afffff5">
    <w:name w:val="footnote text"/>
    <w:basedOn w:val="afff2"/>
    <w:link w:val="afffff4"/>
    <w:semiHidden/>
    <w:rsid w:val="005B69C7"/>
    <w:pPr>
      <w:widowControl/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1c">
    <w:name w:val="脚注文本 Char1"/>
    <w:basedOn w:val="afff3"/>
    <w:uiPriority w:val="99"/>
    <w:semiHidden/>
    <w:rsid w:val="005B69C7"/>
    <w:rPr>
      <w:sz w:val="18"/>
      <w:szCs w:val="18"/>
    </w:rPr>
  </w:style>
  <w:style w:type="paragraph" w:styleId="TOC7">
    <w:name w:val="toc 7"/>
    <w:basedOn w:val="afff2"/>
    <w:next w:val="afff2"/>
    <w:rsid w:val="005B69C7"/>
    <w:pPr>
      <w:widowControl/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TOC9">
    <w:name w:val="toc 9"/>
    <w:basedOn w:val="afff2"/>
    <w:next w:val="afff2"/>
    <w:rsid w:val="005B69C7"/>
    <w:pPr>
      <w:widowControl/>
      <w:ind w:leftChars="1600" w:left="3360"/>
    </w:pPr>
    <w:rPr>
      <w:rFonts w:ascii="Times New Roman" w:eastAsia="宋体" w:hAnsi="Times New Roman" w:cs="Times New Roman"/>
      <w:szCs w:val="24"/>
    </w:rPr>
  </w:style>
  <w:style w:type="paragraph" w:styleId="affffe">
    <w:name w:val="Balloon Text"/>
    <w:basedOn w:val="afff2"/>
    <w:link w:val="affffd"/>
    <w:rsid w:val="005B69C7"/>
    <w:pPr>
      <w:widowControl/>
      <w:spacing w:line="560" w:lineRule="exact"/>
      <w:ind w:firstLineChars="200" w:firstLine="200"/>
      <w:jc w:val="left"/>
    </w:pPr>
    <w:rPr>
      <w:sz w:val="18"/>
      <w:szCs w:val="18"/>
    </w:rPr>
  </w:style>
  <w:style w:type="character" w:customStyle="1" w:styleId="Char25">
    <w:name w:val="批注框文本 Char2"/>
    <w:basedOn w:val="afff3"/>
    <w:uiPriority w:val="99"/>
    <w:semiHidden/>
    <w:rsid w:val="005B69C7"/>
    <w:rPr>
      <w:sz w:val="18"/>
      <w:szCs w:val="18"/>
    </w:rPr>
  </w:style>
  <w:style w:type="paragraph" w:styleId="28">
    <w:name w:val="Body Text Indent 2"/>
    <w:basedOn w:val="afff2"/>
    <w:link w:val="27"/>
    <w:rsid w:val="005B69C7"/>
    <w:pPr>
      <w:widowControl/>
      <w:spacing w:line="560" w:lineRule="exact"/>
      <w:ind w:firstLineChars="200" w:firstLine="200"/>
      <w:jc w:val="left"/>
    </w:pPr>
    <w:rPr>
      <w:rFonts w:ascii="宋体"/>
    </w:rPr>
  </w:style>
  <w:style w:type="character" w:customStyle="1" w:styleId="2Char21">
    <w:name w:val="正文文本缩进 2 Char2"/>
    <w:basedOn w:val="afff3"/>
    <w:uiPriority w:val="99"/>
    <w:semiHidden/>
    <w:rsid w:val="005B69C7"/>
  </w:style>
  <w:style w:type="paragraph" w:styleId="affffff">
    <w:name w:val="caption"/>
    <w:basedOn w:val="afff2"/>
    <w:next w:val="afff2"/>
    <w:qFormat/>
    <w:rsid w:val="005B69C7"/>
    <w:pPr>
      <w:widowControl/>
    </w:pPr>
    <w:rPr>
      <w:rFonts w:ascii="宋体" w:eastAsia="宋体" w:hAnsi="Arial" w:cs="Arial"/>
      <w:szCs w:val="20"/>
    </w:rPr>
  </w:style>
  <w:style w:type="paragraph" w:styleId="affff6">
    <w:name w:val="Document Map"/>
    <w:basedOn w:val="afff2"/>
    <w:link w:val="affff5"/>
    <w:rsid w:val="005B69C7"/>
    <w:pPr>
      <w:widowControl/>
      <w:shd w:val="clear" w:color="auto" w:fill="000080"/>
    </w:pPr>
    <w:rPr>
      <w:szCs w:val="24"/>
    </w:rPr>
  </w:style>
  <w:style w:type="character" w:customStyle="1" w:styleId="Char26">
    <w:name w:val="文档结构图 Char2"/>
    <w:basedOn w:val="afff3"/>
    <w:uiPriority w:val="99"/>
    <w:semiHidden/>
    <w:rsid w:val="005B69C7"/>
    <w:rPr>
      <w:rFonts w:ascii="Microsoft YaHei UI" w:eastAsia="Microsoft YaHei UI"/>
      <w:sz w:val="18"/>
      <w:szCs w:val="18"/>
    </w:rPr>
  </w:style>
  <w:style w:type="paragraph" w:styleId="affffc">
    <w:name w:val="Body Text"/>
    <w:basedOn w:val="afff2"/>
    <w:link w:val="affffb"/>
    <w:semiHidden/>
    <w:rsid w:val="005B69C7"/>
    <w:pPr>
      <w:widowControl/>
      <w:spacing w:line="560" w:lineRule="exact"/>
      <w:ind w:firstLineChars="200" w:firstLine="200"/>
      <w:jc w:val="left"/>
    </w:pPr>
    <w:rPr>
      <w:rFonts w:ascii="仿宋_GB2312"/>
      <w:b/>
      <w:kern w:val="15"/>
      <w:sz w:val="30"/>
    </w:rPr>
  </w:style>
  <w:style w:type="character" w:customStyle="1" w:styleId="Char27">
    <w:name w:val="正文文本 Char2"/>
    <w:basedOn w:val="afff3"/>
    <w:uiPriority w:val="99"/>
    <w:semiHidden/>
    <w:rsid w:val="005B69C7"/>
  </w:style>
  <w:style w:type="paragraph" w:styleId="affff4">
    <w:name w:val="Date"/>
    <w:basedOn w:val="afff2"/>
    <w:next w:val="afff2"/>
    <w:link w:val="affff3"/>
    <w:rsid w:val="005B69C7"/>
    <w:pPr>
      <w:widowControl/>
      <w:spacing w:line="560" w:lineRule="exact"/>
      <w:ind w:leftChars="2500" w:left="100" w:firstLineChars="200" w:firstLine="200"/>
      <w:jc w:val="left"/>
    </w:pPr>
    <w:rPr>
      <w:szCs w:val="24"/>
    </w:rPr>
  </w:style>
  <w:style w:type="character" w:customStyle="1" w:styleId="Char28">
    <w:name w:val="日期 Char2"/>
    <w:basedOn w:val="afff3"/>
    <w:uiPriority w:val="99"/>
    <w:semiHidden/>
    <w:rsid w:val="005B69C7"/>
  </w:style>
  <w:style w:type="paragraph" w:styleId="TOC3">
    <w:name w:val="toc 3"/>
    <w:basedOn w:val="afff2"/>
    <w:next w:val="afff2"/>
    <w:rsid w:val="005B69C7"/>
    <w:pPr>
      <w:widowControl/>
      <w:adjustRightInd w:val="0"/>
      <w:spacing w:line="312" w:lineRule="atLeast"/>
      <w:ind w:leftChars="400" w:left="84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ff0">
    <w:name w:val="_标准条文"/>
    <w:basedOn w:val="afff2"/>
    <w:rsid w:val="005B69C7"/>
    <w:pPr>
      <w:widowControl/>
      <w:overflowPunct w:val="0"/>
      <w:snapToGrid w:val="0"/>
      <w:spacing w:line="276" w:lineRule="auto"/>
      <w:ind w:firstLineChars="200" w:firstLine="420"/>
    </w:pPr>
    <w:rPr>
      <w:rFonts w:ascii="Arial" w:eastAsia="宋体" w:hAnsi="Arial" w:cs="宋体"/>
      <w:szCs w:val="20"/>
    </w:rPr>
  </w:style>
  <w:style w:type="paragraph" w:customStyle="1" w:styleId="affffff1">
    <w:name w:val="表格标题"/>
    <w:rsid w:val="005B69C7"/>
    <w:pPr>
      <w:ind w:firstLine="420"/>
      <w:jc w:val="center"/>
    </w:pPr>
    <w:rPr>
      <w:rFonts w:ascii="黑体" w:eastAsia="黑体" w:hAnsi="宋体" w:cs="Times New Roman"/>
      <w:szCs w:val="21"/>
    </w:rPr>
  </w:style>
  <w:style w:type="paragraph" w:customStyle="1" w:styleId="a3">
    <w:name w:val="一级条标题"/>
    <w:basedOn w:val="affff2"/>
    <w:next w:val="afff2"/>
    <w:link w:val="Char7"/>
    <w:rsid w:val="005B69C7"/>
    <w:pPr>
      <w:numPr>
        <w:ilvl w:val="2"/>
        <w:numId w:val="6"/>
      </w:numPr>
      <w:tabs>
        <w:tab w:val="clear" w:pos="420"/>
        <w:tab w:val="left" w:pos="525"/>
        <w:tab w:val="left" w:pos="720"/>
      </w:tabs>
      <w:spacing w:beforeLines="0" w:before="0" w:afterLines="0" w:after="0"/>
      <w:outlineLvl w:val="2"/>
    </w:pPr>
  </w:style>
  <w:style w:type="paragraph" w:customStyle="1" w:styleId="affffff2">
    <w:name w:val="封面标准文稿类别"/>
    <w:uiPriority w:val="99"/>
    <w:rsid w:val="005B69C7"/>
    <w:pPr>
      <w:spacing w:before="440" w:line="400" w:lineRule="exact"/>
      <w:jc w:val="center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fffff3">
    <w:name w:val="正文(编号)小项"/>
    <w:basedOn w:val="afff2"/>
    <w:rsid w:val="005B69C7"/>
    <w:pPr>
      <w:widowControl/>
      <w:ind w:left="1155" w:hanging="420"/>
      <w:jc w:val="left"/>
      <w:outlineLvl w:val="6"/>
    </w:pPr>
    <w:rPr>
      <w:rFonts w:ascii="Times New Roman" w:eastAsia="宋体" w:hAnsi="Times New Roman" w:cs="Times New Roman"/>
    </w:rPr>
  </w:style>
  <w:style w:type="paragraph" w:customStyle="1" w:styleId="0">
    <w:name w:val="0段落"/>
    <w:basedOn w:val="afffffa"/>
    <w:link w:val="0Char"/>
    <w:rsid w:val="005B69C7"/>
    <w:pPr>
      <w:spacing w:line="288" w:lineRule="auto"/>
      <w:ind w:firstLineChars="0" w:firstLine="0"/>
    </w:pPr>
    <w:rPr>
      <w:rFonts w:eastAsiaTheme="minorEastAsia" w:cstheme="minorBidi"/>
      <w:sz w:val="21"/>
      <w:szCs w:val="21"/>
    </w:rPr>
  </w:style>
  <w:style w:type="paragraph" w:customStyle="1" w:styleId="a4">
    <w:name w:val="二级条标题"/>
    <w:basedOn w:val="a3"/>
    <w:next w:val="afff2"/>
    <w:rsid w:val="005B69C7"/>
    <w:pPr>
      <w:numPr>
        <w:ilvl w:val="3"/>
      </w:numPr>
      <w:tabs>
        <w:tab w:val="clear" w:pos="525"/>
      </w:tabs>
      <w:outlineLvl w:val="3"/>
    </w:pPr>
  </w:style>
  <w:style w:type="paragraph" w:customStyle="1" w:styleId="aff2">
    <w:name w:val="附录二级条标题"/>
    <w:basedOn w:val="affffff4"/>
    <w:next w:val="affff1"/>
    <w:rsid w:val="005B69C7"/>
    <w:pPr>
      <w:numPr>
        <w:ilvl w:val="3"/>
        <w:numId w:val="7"/>
      </w:numPr>
      <w:spacing w:afterLines="50" w:after="120"/>
      <w:outlineLvl w:val="3"/>
    </w:pPr>
  </w:style>
  <w:style w:type="paragraph" w:customStyle="1" w:styleId="50">
    <w:name w:val="5"/>
    <w:basedOn w:val="afff2"/>
    <w:rsid w:val="005B69C7"/>
    <w:pPr>
      <w:widowControl/>
      <w:numPr>
        <w:ilvl w:val="4"/>
        <w:numId w:val="8"/>
      </w:numPr>
      <w:spacing w:line="288" w:lineRule="auto"/>
      <w:outlineLvl w:val="4"/>
    </w:pPr>
    <w:rPr>
      <w:rFonts w:ascii="Times New Roman" w:eastAsia="宋体" w:hAnsi="Times New Roman" w:cs="黑体"/>
      <w:szCs w:val="21"/>
    </w:rPr>
  </w:style>
  <w:style w:type="paragraph" w:customStyle="1" w:styleId="af7">
    <w:name w:val="工程建设节标题"/>
    <w:basedOn w:val="af6"/>
    <w:next w:val="affff1"/>
    <w:rsid w:val="005B69C7"/>
    <w:pPr>
      <w:numPr>
        <w:ilvl w:val="2"/>
      </w:numPr>
      <w:spacing w:before="400" w:after="400" w:line="240" w:lineRule="auto"/>
      <w:outlineLvl w:val="2"/>
    </w:pPr>
    <w:rPr>
      <w:sz w:val="21"/>
    </w:rPr>
  </w:style>
  <w:style w:type="paragraph" w:customStyle="1" w:styleId="4ThirdLevelHead15">
    <w:name w:val="样式 标题 4Third Level Head + 行距: 1.5 倍行距"/>
    <w:basedOn w:val="4"/>
    <w:rsid w:val="005B69C7"/>
    <w:pPr>
      <w:keepNext/>
      <w:keepLines w:val="0"/>
      <w:tabs>
        <w:tab w:val="clear" w:pos="0"/>
        <w:tab w:val="left" w:pos="464"/>
      </w:tabs>
      <w:spacing w:line="560" w:lineRule="exact"/>
      <w:ind w:left="464" w:hanging="464"/>
      <w:jc w:val="left"/>
    </w:pPr>
    <w:rPr>
      <w:rFonts w:ascii="Times New Roman" w:hAnsi="Times New Roman" w:cs="宋体"/>
      <w:bCs w:val="0"/>
      <w:w w:val="105"/>
      <w:kern w:val="16"/>
      <w:szCs w:val="20"/>
    </w:rPr>
  </w:style>
  <w:style w:type="paragraph" w:customStyle="1" w:styleId="affffff5">
    <w:name w:val="目次、索引正文"/>
    <w:uiPriority w:val="99"/>
    <w:rsid w:val="005B69C7"/>
    <w:pPr>
      <w:spacing w:line="320" w:lineRule="exact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a7">
    <w:name w:val="五级条标题"/>
    <w:basedOn w:val="a6"/>
    <w:next w:val="affff1"/>
    <w:rsid w:val="005B69C7"/>
    <w:pPr>
      <w:numPr>
        <w:ilvl w:val="6"/>
      </w:numPr>
      <w:tabs>
        <w:tab w:val="clear" w:pos="1155"/>
        <w:tab w:val="left" w:pos="1407"/>
        <w:tab w:val="left" w:pos="1440"/>
      </w:tabs>
      <w:outlineLvl w:val="6"/>
    </w:pPr>
  </w:style>
  <w:style w:type="paragraph" w:customStyle="1" w:styleId="affc">
    <w:name w:val="一级无标题条"/>
    <w:basedOn w:val="afff2"/>
    <w:semiHidden/>
    <w:rsid w:val="005B69C7"/>
    <w:pPr>
      <w:widowControl/>
      <w:numPr>
        <w:ilvl w:val="2"/>
        <w:numId w:val="10"/>
      </w:numPr>
      <w:tabs>
        <w:tab w:val="left" w:pos="420"/>
      </w:tabs>
    </w:pPr>
    <w:rPr>
      <w:rFonts w:ascii="Times New Roman" w:eastAsia="宋体" w:hAnsi="Times New Roman" w:cs="Times New Roman"/>
      <w:b/>
      <w:szCs w:val="24"/>
    </w:rPr>
  </w:style>
  <w:style w:type="paragraph" w:customStyle="1" w:styleId="a0">
    <w:name w:val="条文脚注"/>
    <w:basedOn w:val="afffff5"/>
    <w:semiHidden/>
    <w:rsid w:val="005B69C7"/>
    <w:pPr>
      <w:numPr>
        <w:numId w:val="11"/>
      </w:numPr>
      <w:tabs>
        <w:tab w:val="left" w:pos="360"/>
      </w:tabs>
      <w:jc w:val="both"/>
    </w:pPr>
    <w:rPr>
      <w:rFonts w:ascii="宋体"/>
    </w:rPr>
  </w:style>
  <w:style w:type="paragraph" w:customStyle="1" w:styleId="af8">
    <w:name w:val="工程建设条标题"/>
    <w:basedOn w:val="af7"/>
    <w:next w:val="affff1"/>
    <w:uiPriority w:val="99"/>
    <w:rsid w:val="005B69C7"/>
    <w:pPr>
      <w:numPr>
        <w:ilvl w:val="3"/>
      </w:numPr>
      <w:spacing w:before="0" w:after="0"/>
      <w:jc w:val="left"/>
      <w:outlineLvl w:val="3"/>
    </w:pPr>
    <w:rPr>
      <w:b w:val="0"/>
    </w:rPr>
  </w:style>
  <w:style w:type="paragraph" w:customStyle="1" w:styleId="affffff6">
    <w:name w:val="其他标准称谓"/>
    <w:uiPriority w:val="99"/>
    <w:rsid w:val="005B69C7"/>
    <w:pPr>
      <w:spacing w:line="240" w:lineRule="atLeast"/>
      <w:jc w:val="distribute"/>
    </w:pPr>
    <w:rPr>
      <w:rFonts w:ascii="黑体" w:eastAsia="黑体" w:hAnsi="宋体" w:cs="黑体"/>
      <w:kern w:val="0"/>
      <w:sz w:val="52"/>
      <w:szCs w:val="52"/>
    </w:rPr>
  </w:style>
  <w:style w:type="paragraph" w:customStyle="1" w:styleId="af6">
    <w:name w:val="工程建设章标题"/>
    <w:next w:val="affff1"/>
    <w:semiHidden/>
    <w:rsid w:val="005B69C7"/>
    <w:pPr>
      <w:numPr>
        <w:ilvl w:val="1"/>
        <w:numId w:val="9"/>
      </w:numPr>
      <w:spacing w:before="640" w:after="560" w:line="480" w:lineRule="exact"/>
      <w:jc w:val="center"/>
      <w:outlineLvl w:val="1"/>
    </w:pPr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Default">
    <w:name w:val="Default"/>
    <w:rsid w:val="005B69C7"/>
    <w:pPr>
      <w:widowControl w:val="0"/>
      <w:autoSpaceDE w:val="0"/>
      <w:autoSpaceDN w:val="0"/>
      <w:adjustRightInd w:val="0"/>
      <w:jc w:val="both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affff1">
    <w:name w:val="段"/>
    <w:link w:val="Char0"/>
    <w:qFormat/>
    <w:rsid w:val="005B69C7"/>
    <w:pPr>
      <w:ind w:firstLineChars="200" w:firstLine="200"/>
      <w:jc w:val="both"/>
    </w:pPr>
    <w:rPr>
      <w:rFonts w:ascii="宋体" w:hAnsi="Times New Roman"/>
    </w:rPr>
  </w:style>
  <w:style w:type="paragraph" w:customStyle="1" w:styleId="afffff0">
    <w:name w:val="附录章标题"/>
    <w:next w:val="affff1"/>
    <w:link w:val="Char5"/>
    <w:rsid w:val="005B69C7"/>
    <w:p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/>
      <w:b/>
      <w:kern w:val="21"/>
    </w:rPr>
  </w:style>
  <w:style w:type="paragraph" w:customStyle="1" w:styleId="ab">
    <w:name w:val="附录二级条"/>
    <w:basedOn w:val="affffff4"/>
    <w:semiHidden/>
    <w:rsid w:val="005B69C7"/>
    <w:pPr>
      <w:numPr>
        <w:numId w:val="12"/>
      </w:numPr>
      <w:tabs>
        <w:tab w:val="left" w:pos="432"/>
      </w:tabs>
      <w:spacing w:line="560" w:lineRule="exact"/>
    </w:pPr>
    <w:rPr>
      <w:rFonts w:ascii="Times New Roman" w:eastAsia="宋体"/>
      <w:b w:val="0"/>
      <w:szCs w:val="21"/>
    </w:rPr>
  </w:style>
  <w:style w:type="paragraph" w:customStyle="1" w:styleId="a5">
    <w:name w:val="三级条标题"/>
    <w:basedOn w:val="a4"/>
    <w:next w:val="affff1"/>
    <w:rsid w:val="005B69C7"/>
    <w:pPr>
      <w:numPr>
        <w:ilvl w:val="4"/>
      </w:numPr>
      <w:tabs>
        <w:tab w:val="left" w:pos="945"/>
        <w:tab w:val="left" w:pos="1080"/>
      </w:tabs>
      <w:outlineLvl w:val="4"/>
    </w:pPr>
  </w:style>
  <w:style w:type="paragraph" w:customStyle="1" w:styleId="a8">
    <w:name w:val="式中"/>
    <w:next w:val="affff1"/>
    <w:semiHidden/>
    <w:rsid w:val="005B69C7"/>
    <w:pPr>
      <w:numPr>
        <w:numId w:val="13"/>
      </w:numPr>
      <w:tabs>
        <w:tab w:val="left" w:pos="210"/>
      </w:tabs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TimesNewRoman0">
    <w:name w:val="样式 附录二级条 + Times New Roman"/>
    <w:basedOn w:val="ab"/>
    <w:semiHidden/>
    <w:rsid w:val="005B69C7"/>
  </w:style>
  <w:style w:type="paragraph" w:customStyle="1" w:styleId="affffff7">
    <w:name w:val="工程建设项标题"/>
    <w:basedOn w:val="afc"/>
    <w:uiPriority w:val="99"/>
    <w:rsid w:val="005B69C7"/>
    <w:pPr>
      <w:numPr>
        <w:ilvl w:val="0"/>
        <w:numId w:val="0"/>
      </w:numPr>
      <w:tabs>
        <w:tab w:val="left" w:pos="360"/>
        <w:tab w:val="left" w:pos="525"/>
        <w:tab w:val="left" w:pos="720"/>
        <w:tab w:val="left" w:pos="1080"/>
        <w:tab w:val="left" w:pos="2520"/>
      </w:tabs>
      <w:ind w:left="1021" w:hanging="1021"/>
      <w:jc w:val="both"/>
    </w:pPr>
    <w:rPr>
      <w:rFonts w:cs="黑体"/>
      <w:szCs w:val="21"/>
    </w:rPr>
  </w:style>
  <w:style w:type="paragraph" w:customStyle="1" w:styleId="a6">
    <w:name w:val="四级条标题"/>
    <w:basedOn w:val="a5"/>
    <w:next w:val="affff1"/>
    <w:rsid w:val="005B69C7"/>
    <w:pPr>
      <w:numPr>
        <w:ilvl w:val="5"/>
      </w:numPr>
      <w:tabs>
        <w:tab w:val="clear" w:pos="945"/>
        <w:tab w:val="left" w:pos="1021"/>
        <w:tab w:val="left" w:pos="1155"/>
      </w:tabs>
      <w:ind w:left="0" w:firstLine="0"/>
      <w:outlineLvl w:val="5"/>
    </w:pPr>
  </w:style>
  <w:style w:type="paragraph" w:customStyle="1" w:styleId="20">
    <w:name w:val="样式2"/>
    <w:basedOn w:val="afff2"/>
    <w:link w:val="2Char0"/>
    <w:qFormat/>
    <w:rsid w:val="005B69C7"/>
    <w:pPr>
      <w:widowControl/>
      <w:numPr>
        <w:ilvl w:val="2"/>
        <w:numId w:val="14"/>
      </w:numPr>
      <w:spacing w:beforeLines="50" w:before="156" w:afterLines="50" w:after="156"/>
      <w:ind w:left="0"/>
      <w:jc w:val="left"/>
      <w:outlineLvl w:val="3"/>
    </w:pPr>
    <w:rPr>
      <w:rFonts w:ascii="Times New Roman" w:eastAsia="黑体" w:hAnsi="Times New Roman"/>
      <w:szCs w:val="21"/>
    </w:rPr>
  </w:style>
  <w:style w:type="paragraph" w:customStyle="1" w:styleId="13">
    <w:name w:val="1"/>
    <w:basedOn w:val="afff2"/>
    <w:rsid w:val="005B69C7"/>
    <w:pPr>
      <w:keepNext/>
      <w:widowControl/>
      <w:spacing w:beforeLines="120" w:before="120" w:afterLines="120" w:after="120" w:line="288" w:lineRule="auto"/>
      <w:outlineLvl w:val="0"/>
    </w:pPr>
    <w:rPr>
      <w:rFonts w:ascii="黑体" w:eastAsia="黑体" w:hAnsi="黑体" w:cs="黑体"/>
      <w:szCs w:val="21"/>
    </w:rPr>
  </w:style>
  <w:style w:type="paragraph" w:customStyle="1" w:styleId="affffff4">
    <w:name w:val="附录一级条标题"/>
    <w:basedOn w:val="afffff0"/>
    <w:next w:val="affff1"/>
    <w:rsid w:val="005B69C7"/>
    <w:pPr>
      <w:autoSpaceDN w:val="0"/>
      <w:spacing w:beforeLines="0" w:before="0" w:afterLines="0" w:after="0"/>
      <w:outlineLvl w:val="2"/>
    </w:pPr>
  </w:style>
  <w:style w:type="paragraph" w:customStyle="1" w:styleId="afc">
    <w:name w:val="工程建设款标题"/>
    <w:basedOn w:val="af8"/>
    <w:uiPriority w:val="99"/>
    <w:rsid w:val="005B69C7"/>
    <w:pPr>
      <w:numPr>
        <w:ilvl w:val="7"/>
      </w:numPr>
      <w:outlineLvl w:val="9"/>
    </w:pPr>
  </w:style>
  <w:style w:type="paragraph" w:customStyle="1" w:styleId="StandardPARAGRAPH">
    <w:name w:val="Standard.PARAGRAPH"/>
    <w:semiHidden/>
    <w:rsid w:val="005B69C7"/>
    <w:pPr>
      <w:numPr>
        <w:ilvl w:val="2"/>
        <w:numId w:val="3"/>
      </w:numPr>
      <w:tabs>
        <w:tab w:val="center" w:pos="4536"/>
        <w:tab w:val="right" w:pos="9072"/>
      </w:tabs>
      <w:spacing w:before="100" w:after="100"/>
      <w:ind w:left="0" w:firstLine="0"/>
      <w:jc w:val="both"/>
    </w:pPr>
    <w:rPr>
      <w:rFonts w:ascii="Arial" w:eastAsia="宋体" w:hAnsi="Arial" w:cs="Times New Roman"/>
      <w:spacing w:val="8"/>
      <w:kern w:val="0"/>
      <w:sz w:val="20"/>
      <w:szCs w:val="20"/>
      <w:lang w:val="en-GB" w:eastAsia="en-US"/>
    </w:rPr>
  </w:style>
  <w:style w:type="paragraph" w:customStyle="1" w:styleId="affffff8">
    <w:name w:val="标准书眉_奇数页"/>
    <w:next w:val="afff2"/>
    <w:rsid w:val="005B69C7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2">
    <w:name w:val="章标题"/>
    <w:next w:val="affff1"/>
    <w:link w:val="Char2"/>
    <w:rsid w:val="005B69C7"/>
    <w:pPr>
      <w:tabs>
        <w:tab w:val="left" w:pos="420"/>
      </w:tabs>
      <w:spacing w:beforeLines="50" w:before="50" w:afterLines="50" w:after="50"/>
      <w:jc w:val="both"/>
      <w:outlineLvl w:val="1"/>
    </w:pPr>
    <w:rPr>
      <w:rFonts w:ascii="黑体" w:eastAsia="黑体" w:hAnsi="Times New Roman"/>
      <w:b/>
    </w:rPr>
  </w:style>
  <w:style w:type="paragraph" w:customStyle="1" w:styleId="afd">
    <w:name w:val="工程建设无节条标题"/>
    <w:basedOn w:val="afff2"/>
    <w:next w:val="affff1"/>
    <w:semiHidden/>
    <w:rsid w:val="005B69C7"/>
    <w:pPr>
      <w:widowControl/>
      <w:numPr>
        <w:ilvl w:val="8"/>
        <w:numId w:val="9"/>
      </w:numPr>
      <w:outlineLvl w:val="3"/>
    </w:pPr>
    <w:rPr>
      <w:rFonts w:ascii="Times New Roman" w:eastAsia="宋体" w:hAnsi="Times New Roman" w:cs="Times New Roman"/>
      <w:szCs w:val="24"/>
    </w:rPr>
  </w:style>
  <w:style w:type="paragraph" w:customStyle="1" w:styleId="0505">
    <w:name w:val="样式 四级条标题 + 段前: 0.5 行 段后: 0.5 行"/>
    <w:basedOn w:val="a6"/>
    <w:rsid w:val="005B69C7"/>
    <w:pPr>
      <w:numPr>
        <w:ilvl w:val="4"/>
        <w:numId w:val="0"/>
      </w:numPr>
      <w:tabs>
        <w:tab w:val="clear" w:pos="720"/>
        <w:tab w:val="clear" w:pos="1021"/>
        <w:tab w:val="clear" w:pos="1155"/>
      </w:tabs>
      <w:spacing w:beforeLines="50" w:before="50" w:afterLines="50" w:after="50"/>
      <w:ind w:left="2552"/>
      <w:jc w:val="left"/>
    </w:pPr>
    <w:rPr>
      <w:rFonts w:ascii="Times New Roman" w:cs="宋体"/>
      <w:b w:val="0"/>
    </w:rPr>
  </w:style>
  <w:style w:type="paragraph" w:customStyle="1" w:styleId="affffff9">
    <w:name w:val="标准称谓"/>
    <w:next w:val="afff2"/>
    <w:uiPriority w:val="99"/>
    <w:rsid w:val="005B69C7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ParaCharCharCharChar">
    <w:name w:val="默认段落字体 Para Char Char Char Char"/>
    <w:basedOn w:val="afff2"/>
    <w:rsid w:val="005B69C7"/>
    <w:pPr>
      <w:widowControl/>
      <w:spacing w:line="360" w:lineRule="auto"/>
    </w:pPr>
    <w:rPr>
      <w:rFonts w:ascii="Tahoma" w:eastAsia="宋体" w:hAnsi="Tahoma" w:cs="Times New Roman"/>
      <w:sz w:val="24"/>
      <w:szCs w:val="20"/>
    </w:rPr>
  </w:style>
  <w:style w:type="paragraph" w:customStyle="1" w:styleId="affffffa">
    <w:name w:val="封面标准英文名称"/>
    <w:rsid w:val="005B69C7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9">
    <w:name w:val="引言一级条标题"/>
    <w:basedOn w:val="afff2"/>
    <w:next w:val="affff1"/>
    <w:uiPriority w:val="99"/>
    <w:rsid w:val="005B69C7"/>
    <w:pPr>
      <w:widowControl/>
      <w:numPr>
        <w:numId w:val="15"/>
      </w:numPr>
    </w:pPr>
    <w:rPr>
      <w:rFonts w:ascii="Times New Roman" w:eastAsia="黑体" w:hAnsi="Times New Roman" w:cs="Times New Roman"/>
      <w:b/>
      <w:szCs w:val="24"/>
    </w:rPr>
  </w:style>
  <w:style w:type="paragraph" w:customStyle="1" w:styleId="25">
    <w:name w:val="2"/>
    <w:basedOn w:val="afff2"/>
    <w:link w:val="2Char"/>
    <w:rsid w:val="005B69C7"/>
    <w:pPr>
      <w:widowControl/>
      <w:spacing w:beforeLines="50" w:before="50" w:afterLines="50" w:after="50" w:line="288" w:lineRule="auto"/>
      <w:outlineLvl w:val="1"/>
    </w:pPr>
    <w:rPr>
      <w:rFonts w:ascii="黑体" w:eastAsia="黑体" w:hAnsi="黑体"/>
      <w:szCs w:val="21"/>
    </w:rPr>
  </w:style>
  <w:style w:type="paragraph" w:customStyle="1" w:styleId="afa">
    <w:name w:val="工程建设图标题"/>
    <w:basedOn w:val="af8"/>
    <w:semiHidden/>
    <w:rsid w:val="005B69C7"/>
    <w:pPr>
      <w:numPr>
        <w:ilvl w:val="5"/>
      </w:numPr>
      <w:jc w:val="center"/>
      <w:outlineLvl w:val="5"/>
    </w:pPr>
  </w:style>
  <w:style w:type="paragraph" w:customStyle="1" w:styleId="affffffb">
    <w:name w:val="实施日期"/>
    <w:basedOn w:val="affffffc"/>
    <w:uiPriority w:val="99"/>
    <w:rsid w:val="005B69C7"/>
    <w:pPr>
      <w:jc w:val="right"/>
    </w:pPr>
  </w:style>
  <w:style w:type="paragraph" w:customStyle="1" w:styleId="af4">
    <w:name w:val="引言二级条标题"/>
    <w:basedOn w:val="a9"/>
    <w:next w:val="affff1"/>
    <w:semiHidden/>
    <w:rsid w:val="005B69C7"/>
    <w:pPr>
      <w:numPr>
        <w:ilvl w:val="1"/>
        <w:numId w:val="16"/>
      </w:numPr>
      <w:tabs>
        <w:tab w:val="clear" w:pos="720"/>
      </w:tabs>
    </w:pPr>
  </w:style>
  <w:style w:type="paragraph" w:customStyle="1" w:styleId="affffffc">
    <w:name w:val="发布日期"/>
    <w:rsid w:val="005B69C7"/>
    <w:pPr>
      <w:jc w:val="both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fffffd">
    <w:name w:val="三三"/>
    <w:basedOn w:val="affffffe"/>
    <w:rsid w:val="005B69C7"/>
  </w:style>
  <w:style w:type="paragraph" w:customStyle="1" w:styleId="affe">
    <w:name w:val="三级无标题条"/>
    <w:basedOn w:val="afff2"/>
    <w:semiHidden/>
    <w:rsid w:val="005B69C7"/>
    <w:pPr>
      <w:widowControl/>
      <w:numPr>
        <w:ilvl w:val="4"/>
        <w:numId w:val="10"/>
      </w:numPr>
    </w:pPr>
    <w:rPr>
      <w:rFonts w:ascii="Times New Roman" w:eastAsia="宋体" w:hAnsi="Times New Roman" w:cs="Times New Roman"/>
      <w:b/>
      <w:szCs w:val="24"/>
    </w:rPr>
  </w:style>
  <w:style w:type="paragraph" w:customStyle="1" w:styleId="ad">
    <w:name w:val="术语定义条标题"/>
    <w:basedOn w:val="affff2"/>
    <w:next w:val="affff1"/>
    <w:semiHidden/>
    <w:rsid w:val="005B69C7"/>
    <w:pPr>
      <w:numPr>
        <w:numId w:val="17"/>
      </w:numPr>
      <w:tabs>
        <w:tab w:val="clear" w:pos="360"/>
      </w:tabs>
      <w:spacing w:beforeLines="0" w:before="0" w:afterLines="0" w:after="0"/>
      <w:jc w:val="left"/>
      <w:outlineLvl w:val="9"/>
    </w:pPr>
  </w:style>
  <w:style w:type="paragraph" w:customStyle="1" w:styleId="aff6">
    <w:name w:val="列项——"/>
    <w:uiPriority w:val="99"/>
    <w:rsid w:val="005B69C7"/>
    <w:pPr>
      <w:widowControl w:val="0"/>
      <w:numPr>
        <w:numId w:val="18"/>
      </w:numPr>
      <w:tabs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e">
    <w:name w:val="曹建东"/>
    <w:basedOn w:val="a4"/>
    <w:qFormat/>
    <w:rsid w:val="005B69C7"/>
    <w:pPr>
      <w:numPr>
        <w:ilvl w:val="0"/>
        <w:numId w:val="0"/>
      </w:numPr>
      <w:spacing w:line="360" w:lineRule="auto"/>
      <w:outlineLvl w:val="2"/>
    </w:pPr>
    <w:rPr>
      <w:rFonts w:eastAsia="宋体"/>
      <w:sz w:val="24"/>
    </w:rPr>
  </w:style>
  <w:style w:type="paragraph" w:customStyle="1" w:styleId="ANNEXtitle">
    <w:name w:val="ANNEX_title"/>
    <w:basedOn w:val="afff2"/>
    <w:next w:val="ANNEX-heading1"/>
    <w:rsid w:val="005B69C7"/>
    <w:pPr>
      <w:pageBreakBefore/>
      <w:widowControl/>
      <w:numPr>
        <w:ilvl w:val="2"/>
        <w:numId w:val="4"/>
      </w:numPr>
      <w:snapToGrid w:val="0"/>
      <w:spacing w:after="200"/>
      <w:ind w:left="0" w:firstLine="0"/>
      <w:jc w:val="center"/>
      <w:outlineLvl w:val="0"/>
    </w:pPr>
    <w:rPr>
      <w:rFonts w:ascii="Arial" w:eastAsia="宋体" w:hAnsi="Arial" w:cs="Arial"/>
      <w:b/>
      <w:bCs/>
      <w:spacing w:val="8"/>
      <w:kern w:val="0"/>
      <w:sz w:val="24"/>
      <w:szCs w:val="24"/>
      <w:lang w:val="en-GB"/>
    </w:rPr>
  </w:style>
  <w:style w:type="paragraph" w:customStyle="1" w:styleId="afff1">
    <w:name w:val="注：（正文）"/>
    <w:basedOn w:val="af5"/>
    <w:next w:val="affff1"/>
    <w:rsid w:val="005B69C7"/>
    <w:pPr>
      <w:numPr>
        <w:numId w:val="19"/>
      </w:numPr>
    </w:pPr>
    <w:rPr>
      <w:szCs w:val="18"/>
    </w:rPr>
  </w:style>
  <w:style w:type="paragraph" w:customStyle="1" w:styleId="ANNEX-heading1">
    <w:name w:val="ANNEX-heading1"/>
    <w:basedOn w:val="10"/>
    <w:next w:val="afff2"/>
    <w:rsid w:val="005B69C7"/>
    <w:pPr>
      <w:keepLines w:val="0"/>
      <w:widowControl/>
      <w:numPr>
        <w:ilvl w:val="3"/>
        <w:numId w:val="4"/>
      </w:numPr>
      <w:tabs>
        <w:tab w:val="left" w:pos="680"/>
      </w:tabs>
      <w:suppressAutoHyphens/>
      <w:snapToGrid w:val="0"/>
      <w:spacing w:beforeLines="50" w:before="200" w:afterLines="50" w:after="200" w:line="240" w:lineRule="auto"/>
      <w:ind w:left="680" w:hanging="680"/>
      <w:jc w:val="left"/>
      <w:outlineLvl w:val="1"/>
    </w:pPr>
    <w:rPr>
      <w:rFonts w:ascii="Arial" w:eastAsia="黑体" w:hAnsi="Arial" w:cs="Arial"/>
      <w:b w:val="0"/>
      <w:spacing w:val="8"/>
      <w:kern w:val="0"/>
      <w:sz w:val="22"/>
      <w:szCs w:val="22"/>
      <w:lang w:val="en-GB"/>
    </w:rPr>
  </w:style>
  <w:style w:type="paragraph" w:customStyle="1" w:styleId="affd">
    <w:name w:val="二级无标题条"/>
    <w:basedOn w:val="afff2"/>
    <w:semiHidden/>
    <w:rsid w:val="005B69C7"/>
    <w:pPr>
      <w:widowControl/>
      <w:numPr>
        <w:ilvl w:val="3"/>
        <w:numId w:val="10"/>
      </w:numPr>
    </w:pPr>
    <w:rPr>
      <w:rFonts w:ascii="Times New Roman" w:eastAsia="宋体" w:hAnsi="Times New Roman" w:cs="Times New Roman"/>
      <w:b/>
      <w:szCs w:val="24"/>
    </w:rPr>
  </w:style>
  <w:style w:type="paragraph" w:customStyle="1" w:styleId="afffffff">
    <w:name w:val="标准书眉_偶数页"/>
    <w:basedOn w:val="affffff8"/>
    <w:next w:val="afff2"/>
    <w:uiPriority w:val="99"/>
    <w:rsid w:val="005B69C7"/>
    <w:pPr>
      <w:jc w:val="left"/>
    </w:pPr>
  </w:style>
  <w:style w:type="paragraph" w:customStyle="1" w:styleId="af9">
    <w:name w:val="工程建设表标题"/>
    <w:basedOn w:val="af8"/>
    <w:link w:val="CharChar0"/>
    <w:rsid w:val="005B69C7"/>
    <w:pPr>
      <w:numPr>
        <w:ilvl w:val="4"/>
      </w:numPr>
      <w:jc w:val="center"/>
      <w:outlineLvl w:val="4"/>
    </w:pPr>
    <w:rPr>
      <w:rFonts w:hAnsiTheme="minorHAnsi" w:cstheme="minorBidi"/>
      <w:kern w:val="2"/>
      <w:szCs w:val="22"/>
    </w:rPr>
  </w:style>
  <w:style w:type="paragraph" w:customStyle="1" w:styleId="af">
    <w:name w:val="术语定义三级条标题"/>
    <w:basedOn w:val="ad"/>
    <w:next w:val="affff1"/>
    <w:semiHidden/>
    <w:rsid w:val="005B69C7"/>
    <w:pPr>
      <w:numPr>
        <w:ilvl w:val="2"/>
      </w:numPr>
      <w:tabs>
        <w:tab w:val="clear" w:pos="720"/>
      </w:tabs>
    </w:pPr>
  </w:style>
  <w:style w:type="paragraph" w:styleId="afffffff0">
    <w:name w:val="Revision"/>
    <w:rsid w:val="005B69C7"/>
    <w:pPr>
      <w:jc w:val="both"/>
    </w:pPr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fff2"/>
    <w:rsid w:val="005B69C7"/>
    <w:pPr>
      <w:widowControl/>
    </w:pPr>
    <w:rPr>
      <w:rFonts w:ascii="Calibri" w:eastAsia="宋体" w:hAnsi="Calibri" w:cs="Calibri"/>
      <w:kern w:val="0"/>
      <w:szCs w:val="21"/>
    </w:rPr>
  </w:style>
  <w:style w:type="paragraph" w:customStyle="1" w:styleId="Style45">
    <w:name w:val="_Style 45"/>
    <w:basedOn w:val="Default"/>
    <w:next w:val="Default"/>
    <w:uiPriority w:val="99"/>
    <w:rsid w:val="005B69C7"/>
    <w:rPr>
      <w:rFonts w:ascii="Times New Roman" w:cs="Times New Roman"/>
      <w:color w:val="auto"/>
    </w:rPr>
  </w:style>
  <w:style w:type="paragraph" w:customStyle="1" w:styleId="631">
    <w:name w:val="63注1"/>
    <w:basedOn w:val="afff2"/>
    <w:rsid w:val="005B69C7"/>
    <w:pPr>
      <w:widowControl/>
      <w:tabs>
        <w:tab w:val="left" w:pos="839"/>
      </w:tabs>
      <w:spacing w:line="288" w:lineRule="auto"/>
      <w:ind w:left="839" w:hanging="419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fffffff1">
    <w:name w:val="表格（编号）"/>
    <w:rsid w:val="005B69C7"/>
    <w:pPr>
      <w:tabs>
        <w:tab w:val="left" w:pos="680"/>
      </w:tabs>
      <w:ind w:left="680" w:hanging="317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afffffff2">
    <w:name w:val="其他发布部门"/>
    <w:basedOn w:val="afff2"/>
    <w:rsid w:val="005B69C7"/>
    <w:pPr>
      <w:widowControl/>
      <w:spacing w:line="0" w:lineRule="atLeast"/>
      <w:jc w:val="center"/>
    </w:pPr>
    <w:rPr>
      <w:rFonts w:ascii="黑体" w:eastAsia="黑体" w:hAnsi="Times New Roman" w:cs="Times New Roman"/>
      <w:spacing w:val="20"/>
      <w:w w:val="135"/>
      <w:kern w:val="0"/>
      <w:sz w:val="36"/>
      <w:szCs w:val="20"/>
    </w:rPr>
  </w:style>
  <w:style w:type="paragraph" w:customStyle="1" w:styleId="PARAGRAPH">
    <w:name w:val="PARAGRAPH"/>
    <w:rsid w:val="005B69C7"/>
    <w:pPr>
      <w:snapToGrid w:val="0"/>
      <w:spacing w:before="100" w:after="200"/>
      <w:jc w:val="both"/>
    </w:pPr>
    <w:rPr>
      <w:rFonts w:ascii="Arial" w:eastAsia="宋体" w:hAnsi="Arial" w:cs="Arial"/>
      <w:spacing w:val="8"/>
      <w:kern w:val="0"/>
      <w:sz w:val="20"/>
      <w:szCs w:val="20"/>
      <w:lang w:val="en-GB"/>
    </w:rPr>
  </w:style>
  <w:style w:type="paragraph" w:customStyle="1" w:styleId="14">
    <w:name w:val="封面标准号1"/>
    <w:rsid w:val="005B69C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fff3">
    <w:name w:val="标准书脚_奇数页"/>
    <w:rsid w:val="005B69C7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ffff4">
    <w:name w:val="封面一致性程度标识"/>
    <w:rsid w:val="005B69C7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c">
    <w:name w:val="附录表标题"/>
    <w:basedOn w:val="aff7"/>
    <w:next w:val="affff1"/>
    <w:rsid w:val="005B69C7"/>
    <w:pPr>
      <w:numPr>
        <w:ilvl w:val="0"/>
        <w:numId w:val="20"/>
      </w:numPr>
      <w:tabs>
        <w:tab w:val="left" w:pos="210"/>
      </w:tabs>
      <w:textAlignment w:val="baseline"/>
    </w:pPr>
    <w:rPr>
      <w:rFonts w:ascii="宋体" w:eastAsia="宋体"/>
      <w:kern w:val="21"/>
    </w:rPr>
  </w:style>
  <w:style w:type="paragraph" w:customStyle="1" w:styleId="aff3">
    <w:name w:val="附录三级条标题"/>
    <w:basedOn w:val="aff2"/>
    <w:next w:val="affff1"/>
    <w:rsid w:val="005B69C7"/>
    <w:pPr>
      <w:numPr>
        <w:ilvl w:val="4"/>
      </w:numPr>
      <w:outlineLvl w:val="4"/>
    </w:pPr>
  </w:style>
  <w:style w:type="paragraph" w:customStyle="1" w:styleId="30">
    <w:name w:val="3"/>
    <w:basedOn w:val="afff2"/>
    <w:rsid w:val="005B69C7"/>
    <w:pPr>
      <w:widowControl/>
      <w:numPr>
        <w:ilvl w:val="2"/>
        <w:numId w:val="21"/>
      </w:numPr>
      <w:spacing w:beforeLines="50" w:before="50" w:afterLines="50" w:after="50" w:line="288" w:lineRule="auto"/>
      <w:outlineLvl w:val="2"/>
    </w:pPr>
    <w:rPr>
      <w:rFonts w:ascii="黑体" w:eastAsia="黑体" w:hAnsi="黑体" w:cs="黑体"/>
      <w:szCs w:val="21"/>
    </w:rPr>
  </w:style>
  <w:style w:type="paragraph" w:customStyle="1" w:styleId="afff">
    <w:name w:val="四级无标题条"/>
    <w:basedOn w:val="afff2"/>
    <w:semiHidden/>
    <w:rsid w:val="005B69C7"/>
    <w:pPr>
      <w:widowControl/>
      <w:numPr>
        <w:ilvl w:val="5"/>
        <w:numId w:val="10"/>
      </w:numPr>
    </w:pPr>
    <w:rPr>
      <w:rFonts w:ascii="Times New Roman" w:eastAsia="黑体" w:hAnsi="Times New Roman" w:cs="Times New Roman"/>
      <w:b/>
      <w:szCs w:val="24"/>
    </w:rPr>
  </w:style>
  <w:style w:type="paragraph" w:customStyle="1" w:styleId="Arial">
    <w:name w:val="样式 附录标识 + (符号) Arial 小四 黑色"/>
    <w:basedOn w:val="aff1"/>
    <w:link w:val="ArialChar"/>
    <w:rsid w:val="005B69C7"/>
    <w:pPr>
      <w:numPr>
        <w:numId w:val="0"/>
      </w:numPr>
      <w:tabs>
        <w:tab w:val="left" w:pos="6405"/>
      </w:tabs>
      <w:spacing w:before="0" w:after="0" w:line="360" w:lineRule="auto"/>
    </w:pPr>
    <w:rPr>
      <w:color w:val="000000"/>
    </w:rPr>
  </w:style>
  <w:style w:type="paragraph" w:customStyle="1" w:styleId="aff1">
    <w:name w:val="附录标识"/>
    <w:basedOn w:val="affff8"/>
    <w:next w:val="affff1"/>
    <w:link w:val="CharChar"/>
    <w:rsid w:val="005B69C7"/>
    <w:pPr>
      <w:numPr>
        <w:numId w:val="7"/>
      </w:numPr>
      <w:tabs>
        <w:tab w:val="left" w:pos="360"/>
      </w:tabs>
      <w:spacing w:after="200"/>
    </w:pPr>
    <w:rPr>
      <w:sz w:val="21"/>
    </w:rPr>
  </w:style>
  <w:style w:type="paragraph" w:customStyle="1" w:styleId="affff8">
    <w:name w:val="前言、引言标题"/>
    <w:next w:val="afff2"/>
    <w:link w:val="Char3"/>
    <w:rsid w:val="005B69C7"/>
    <w:pPr>
      <w:shd w:val="clear" w:color="FFFFFF" w:fill="FFFFFF"/>
      <w:spacing w:before="640" w:after="560"/>
      <w:jc w:val="center"/>
      <w:outlineLvl w:val="0"/>
    </w:pPr>
    <w:rPr>
      <w:rFonts w:ascii="黑体" w:eastAsia="黑体"/>
      <w:b/>
      <w:sz w:val="32"/>
    </w:rPr>
  </w:style>
  <w:style w:type="paragraph" w:customStyle="1" w:styleId="afb">
    <w:name w:val="工程建设公式标题"/>
    <w:basedOn w:val="af8"/>
    <w:uiPriority w:val="99"/>
    <w:rsid w:val="005B69C7"/>
    <w:pPr>
      <w:numPr>
        <w:ilvl w:val="6"/>
      </w:numPr>
      <w:jc w:val="center"/>
      <w:outlineLvl w:val="6"/>
    </w:pPr>
  </w:style>
  <w:style w:type="paragraph" w:customStyle="1" w:styleId="3">
    <w:name w:val="附录标题3"/>
    <w:next w:val="afff2"/>
    <w:uiPriority w:val="20"/>
    <w:qFormat/>
    <w:rsid w:val="005B69C7"/>
    <w:pPr>
      <w:widowControl w:val="0"/>
      <w:numPr>
        <w:ilvl w:val="2"/>
        <w:numId w:val="22"/>
      </w:numPr>
      <w:tabs>
        <w:tab w:val="left" w:pos="420"/>
        <w:tab w:val="left" w:pos="630"/>
      </w:tabs>
      <w:spacing w:beforeLines="50"/>
      <w:jc w:val="both"/>
      <w:outlineLvl w:val="2"/>
    </w:pPr>
    <w:rPr>
      <w:rFonts w:ascii="黑体" w:eastAsia="黑体" w:hAnsi="黑体" w:cs="Times New Roman"/>
    </w:rPr>
  </w:style>
  <w:style w:type="paragraph" w:customStyle="1" w:styleId="af2">
    <w:name w:val="字母编号列项（一级）"/>
    <w:rsid w:val="005B69C7"/>
    <w:pPr>
      <w:numPr>
        <w:ilvl w:val="1"/>
        <w:numId w:val="23"/>
      </w:numPr>
      <w:ind w:leftChars="200" w:left="2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12">
    <w:name w:val="附录标题1"/>
    <w:link w:val="1Char"/>
    <w:uiPriority w:val="20"/>
    <w:qFormat/>
    <w:rsid w:val="005B69C7"/>
    <w:pPr>
      <w:widowControl w:val="0"/>
      <w:spacing w:beforeLines="50" w:afterLines="50"/>
      <w:jc w:val="center"/>
      <w:outlineLvl w:val="0"/>
    </w:pPr>
    <w:rPr>
      <w:rFonts w:ascii="黑体" w:eastAsia="黑体" w:hAnsi="黑体"/>
    </w:rPr>
  </w:style>
  <w:style w:type="paragraph" w:customStyle="1" w:styleId="24415">
    <w:name w:val="样式 标题 2 + 四号 非加粗 段前: 4 磅 段后: 4 磅 行距: 1.5 倍行距"/>
    <w:basedOn w:val="21"/>
    <w:link w:val="24415Char"/>
    <w:semiHidden/>
    <w:rsid w:val="005B69C7"/>
    <w:pPr>
      <w:widowControl/>
      <w:numPr>
        <w:ilvl w:val="1"/>
        <w:numId w:val="13"/>
      </w:numPr>
      <w:tabs>
        <w:tab w:val="left" w:pos="576"/>
        <w:tab w:val="left" w:pos="840"/>
      </w:tabs>
      <w:spacing w:before="80" w:after="80" w:line="560" w:lineRule="exact"/>
      <w:jc w:val="left"/>
    </w:pPr>
    <w:rPr>
      <w:rFonts w:asciiTheme="minorHAnsi" w:eastAsiaTheme="minorEastAsia" w:hAnsiTheme="minorHAnsi" w:cs="宋体"/>
      <w:b w:val="0"/>
      <w:bCs w:val="0"/>
      <w:sz w:val="28"/>
      <w:szCs w:val="22"/>
    </w:rPr>
  </w:style>
  <w:style w:type="paragraph" w:customStyle="1" w:styleId="afffffff5">
    <w:name w:val="文献分类号"/>
    <w:rsid w:val="005B69C7"/>
    <w:pPr>
      <w:widowControl w:val="0"/>
      <w:jc w:val="both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ffff6">
    <w:name w:val="标准书眉一"/>
    <w:rsid w:val="005B69C7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41">
    <w:name w:val="4"/>
    <w:basedOn w:val="afff2"/>
    <w:rsid w:val="005B69C7"/>
    <w:pPr>
      <w:widowControl/>
      <w:spacing w:line="288" w:lineRule="auto"/>
      <w:outlineLvl w:val="3"/>
    </w:pPr>
    <w:rPr>
      <w:rFonts w:ascii="Times New Roman" w:eastAsia="宋体" w:hAnsi="Times New Roman" w:cs="黑体"/>
      <w:szCs w:val="21"/>
    </w:rPr>
  </w:style>
  <w:style w:type="paragraph" w:customStyle="1" w:styleId="afffffff7">
    <w:name w:val="标准书脚_偶数页"/>
    <w:rsid w:val="005B69C7"/>
    <w:pPr>
      <w:spacing w:before="120"/>
      <w:jc w:val="both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5">
    <w:name w:val="注："/>
    <w:next w:val="affff1"/>
    <w:semiHidden/>
    <w:rsid w:val="005B69C7"/>
    <w:pPr>
      <w:widowControl w:val="0"/>
      <w:numPr>
        <w:numId w:val="24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9">
    <w:name w:val="附录字母编号列项（一级）"/>
    <w:qFormat/>
    <w:rsid w:val="005B69C7"/>
    <w:pPr>
      <w:numPr>
        <w:numId w:val="25"/>
      </w:numPr>
      <w:tabs>
        <w:tab w:val="left" w:pos="839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f8">
    <w:name w:val="四四"/>
    <w:basedOn w:val="affffffd"/>
    <w:rsid w:val="005B69C7"/>
  </w:style>
  <w:style w:type="paragraph" w:customStyle="1" w:styleId="aff7">
    <w:name w:val="正文表标题"/>
    <w:next w:val="affff1"/>
    <w:uiPriority w:val="99"/>
    <w:rsid w:val="005B69C7"/>
    <w:pPr>
      <w:numPr>
        <w:ilvl w:val="1"/>
        <w:numId w:val="26"/>
      </w:numPr>
      <w:tabs>
        <w:tab w:val="left" w:pos="420"/>
      </w:tabs>
      <w:jc w:val="center"/>
    </w:pPr>
    <w:rPr>
      <w:rFonts w:ascii="黑体" w:eastAsia="黑体" w:hAnsi="Times New Roman" w:cs="Times New Roman"/>
      <w:b/>
      <w:kern w:val="0"/>
      <w:szCs w:val="20"/>
    </w:rPr>
  </w:style>
  <w:style w:type="paragraph" w:customStyle="1" w:styleId="afffe">
    <w:name w:val="首行缩进"/>
    <w:basedOn w:val="afff2"/>
    <w:link w:val="Char"/>
    <w:rsid w:val="005B69C7"/>
    <w:pPr>
      <w:widowControl/>
      <w:spacing w:line="300" w:lineRule="auto"/>
      <w:ind w:firstLineChars="200" w:firstLine="420"/>
    </w:pPr>
    <w:rPr>
      <w:rFonts w:eastAsia="方正书宋简体" w:cs="宋体"/>
    </w:rPr>
  </w:style>
  <w:style w:type="paragraph" w:customStyle="1" w:styleId="244150">
    <w:name w:val="样式 样式 标题 2 + 四号 非加粗 段前: 4 磅 段后: 4 磅 行距: 1.5 倍行距 + 宋体 小四 黑色"/>
    <w:basedOn w:val="24415"/>
    <w:link w:val="24415Char0"/>
    <w:semiHidden/>
    <w:rsid w:val="005B69C7"/>
    <w:pPr>
      <w:keepNext w:val="0"/>
      <w:numPr>
        <w:ilvl w:val="0"/>
        <w:numId w:val="0"/>
      </w:numPr>
      <w:spacing w:before="40" w:after="40"/>
      <w:outlineLvl w:val="2"/>
    </w:pPr>
    <w:rPr>
      <w:rFonts w:ascii="宋体" w:hAnsi="宋体"/>
      <w:b/>
      <w:color w:val="000000"/>
      <w:sz w:val="24"/>
    </w:rPr>
  </w:style>
  <w:style w:type="paragraph" w:customStyle="1" w:styleId="afff0">
    <w:name w:val="五级无标题条"/>
    <w:basedOn w:val="afff2"/>
    <w:semiHidden/>
    <w:rsid w:val="005B69C7"/>
    <w:pPr>
      <w:widowControl/>
      <w:numPr>
        <w:ilvl w:val="6"/>
        <w:numId w:val="10"/>
      </w:numPr>
    </w:pPr>
    <w:rPr>
      <w:rFonts w:ascii="黑体" w:eastAsia="黑体" w:hAnsi="Times New Roman" w:cs="Times New Roman"/>
      <w:b/>
      <w:szCs w:val="24"/>
    </w:rPr>
  </w:style>
  <w:style w:type="paragraph" w:customStyle="1" w:styleId="CharCharChar">
    <w:name w:val="Char Char Char"/>
    <w:basedOn w:val="afff2"/>
    <w:rsid w:val="005B69C7"/>
    <w:pPr>
      <w:widowControl/>
      <w:spacing w:line="360" w:lineRule="auto"/>
    </w:pPr>
    <w:rPr>
      <w:rFonts w:ascii="Tahoma" w:eastAsia="仿宋_GB2312" w:hAnsi="Tahoma" w:cs="Times New Roman"/>
      <w:sz w:val="24"/>
      <w:szCs w:val="20"/>
    </w:rPr>
  </w:style>
  <w:style w:type="paragraph" w:customStyle="1" w:styleId="af3">
    <w:name w:val="数字编号列项（二级）"/>
    <w:rsid w:val="005B69C7"/>
    <w:pPr>
      <w:numPr>
        <w:ilvl w:val="2"/>
        <w:numId w:val="23"/>
      </w:numPr>
      <w:ind w:leftChars="400" w:left="4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f9">
    <w:name w:val="目次、标准名称标题"/>
    <w:basedOn w:val="affff8"/>
    <w:next w:val="affff1"/>
    <w:uiPriority w:val="99"/>
    <w:rsid w:val="005B69C7"/>
    <w:pPr>
      <w:tabs>
        <w:tab w:val="left" w:pos="1260"/>
      </w:tabs>
      <w:spacing w:line="460" w:lineRule="exact"/>
      <w:ind w:left="1260" w:hanging="420"/>
      <w:outlineLvl w:val="9"/>
    </w:pPr>
    <w:rPr>
      <w:rFonts w:hAnsi="Times New Roman" w:cs="黑体"/>
      <w:b w:val="0"/>
      <w:szCs w:val="32"/>
    </w:rPr>
  </w:style>
  <w:style w:type="paragraph" w:customStyle="1" w:styleId="61a">
    <w:name w:val="61a)"/>
    <w:basedOn w:val="afff2"/>
    <w:rsid w:val="005B69C7"/>
    <w:pPr>
      <w:widowControl/>
      <w:tabs>
        <w:tab w:val="left" w:pos="839"/>
      </w:tabs>
      <w:spacing w:line="288" w:lineRule="auto"/>
      <w:ind w:left="839" w:hanging="419"/>
    </w:pPr>
    <w:rPr>
      <w:rFonts w:ascii="Times New Roman" w:eastAsia="宋体" w:hAnsi="Times New Roman" w:cs="Times New Roman"/>
      <w:szCs w:val="21"/>
    </w:rPr>
  </w:style>
  <w:style w:type="paragraph" w:customStyle="1" w:styleId="621">
    <w:name w:val="621)"/>
    <w:basedOn w:val="afff2"/>
    <w:rsid w:val="005B69C7"/>
    <w:pPr>
      <w:widowControl/>
      <w:tabs>
        <w:tab w:val="left" w:pos="1259"/>
      </w:tabs>
      <w:spacing w:line="288" w:lineRule="auto"/>
      <w:ind w:left="1259" w:hanging="420"/>
    </w:pPr>
    <w:rPr>
      <w:rFonts w:ascii="Times New Roman" w:eastAsia="宋体" w:hAnsi="Times New Roman" w:cs="Times New Roman"/>
      <w:szCs w:val="21"/>
    </w:rPr>
  </w:style>
  <w:style w:type="paragraph" w:customStyle="1" w:styleId="a2">
    <w:name w:val="正文图标题"/>
    <w:basedOn w:val="aff7"/>
    <w:next w:val="affff1"/>
    <w:link w:val="Char4"/>
    <w:semiHidden/>
    <w:rsid w:val="005B69C7"/>
    <w:pPr>
      <w:numPr>
        <w:ilvl w:val="0"/>
        <w:numId w:val="27"/>
      </w:numPr>
    </w:pPr>
    <w:rPr>
      <w:rFonts w:hAnsiTheme="minorHAnsi" w:cstheme="minorBidi"/>
      <w:kern w:val="2"/>
      <w:szCs w:val="22"/>
    </w:rPr>
  </w:style>
  <w:style w:type="paragraph" w:customStyle="1" w:styleId="35">
    <w:name w:val="标题3增"/>
    <w:basedOn w:val="244150"/>
    <w:link w:val="3Char"/>
    <w:semiHidden/>
    <w:rsid w:val="005B69C7"/>
    <w:rPr>
      <w:b w:val="0"/>
    </w:rPr>
  </w:style>
  <w:style w:type="paragraph" w:customStyle="1" w:styleId="ANNEX-heading2">
    <w:name w:val="ANNEX-heading2"/>
    <w:basedOn w:val="21"/>
    <w:next w:val="afff2"/>
    <w:rsid w:val="005B69C7"/>
    <w:pPr>
      <w:keepLines w:val="0"/>
      <w:widowControl/>
      <w:numPr>
        <w:ilvl w:val="4"/>
        <w:numId w:val="4"/>
      </w:numPr>
      <w:tabs>
        <w:tab w:val="left" w:pos="576"/>
        <w:tab w:val="left" w:pos="907"/>
      </w:tabs>
      <w:suppressAutoHyphens/>
      <w:snapToGrid w:val="0"/>
      <w:spacing w:before="100" w:after="100" w:line="240" w:lineRule="auto"/>
      <w:ind w:left="907" w:hanging="907"/>
      <w:jc w:val="left"/>
      <w:outlineLvl w:val="2"/>
    </w:pPr>
    <w:rPr>
      <w:rFonts w:ascii="Arial" w:eastAsia="宋体" w:hAnsi="Arial" w:cs="Arial"/>
      <w:b w:val="0"/>
      <w:spacing w:val="8"/>
      <w:kern w:val="0"/>
      <w:sz w:val="20"/>
      <w:szCs w:val="20"/>
      <w:lang w:val="en-GB"/>
    </w:rPr>
  </w:style>
  <w:style w:type="paragraph" w:customStyle="1" w:styleId="afffffffa">
    <w:name w:val="五号宋体用于正文"/>
    <w:qFormat/>
    <w:rsid w:val="005B69C7"/>
    <w:pPr>
      <w:ind w:firstLineChars="200" w:firstLine="200"/>
      <w:jc w:val="both"/>
    </w:pPr>
    <w:rPr>
      <w:rFonts w:ascii="Times New Roman" w:eastAsia="宋体" w:hAnsi="Times New Roman" w:cs="宋体"/>
      <w:szCs w:val="21"/>
    </w:rPr>
  </w:style>
  <w:style w:type="paragraph" w:customStyle="1" w:styleId="afffffffb">
    <w:name w:val="封面标准名称"/>
    <w:rsid w:val="005B69C7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fffc">
    <w:name w:val="封面正文"/>
    <w:rsid w:val="005B69C7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4">
    <w:name w:val="附录四级条标题"/>
    <w:basedOn w:val="aff3"/>
    <w:next w:val="affff1"/>
    <w:rsid w:val="005B69C7"/>
    <w:pPr>
      <w:numPr>
        <w:ilvl w:val="5"/>
      </w:numPr>
      <w:outlineLvl w:val="5"/>
    </w:pPr>
  </w:style>
  <w:style w:type="paragraph" w:customStyle="1" w:styleId="05051">
    <w:name w:val="样式 工程建设条标题 + 段前: 0.5 行 段后: 0.5 行1"/>
    <w:basedOn w:val="afff2"/>
    <w:rsid w:val="005B69C7"/>
    <w:pPr>
      <w:widowControl/>
      <w:spacing w:before="156" w:after="156"/>
      <w:jc w:val="left"/>
      <w:outlineLvl w:val="1"/>
    </w:pPr>
    <w:rPr>
      <w:rFonts w:ascii="黑体" w:eastAsia="黑体" w:hAnsi="宋体" w:cs="宋体"/>
      <w:kern w:val="0"/>
      <w:szCs w:val="20"/>
    </w:rPr>
  </w:style>
  <w:style w:type="paragraph" w:customStyle="1" w:styleId="2">
    <w:name w:val="附录标题2"/>
    <w:next w:val="afff2"/>
    <w:uiPriority w:val="20"/>
    <w:qFormat/>
    <w:rsid w:val="005B69C7"/>
    <w:pPr>
      <w:widowControl w:val="0"/>
      <w:numPr>
        <w:ilvl w:val="1"/>
        <w:numId w:val="22"/>
      </w:numPr>
      <w:spacing w:beforeLines="50"/>
      <w:jc w:val="both"/>
      <w:outlineLvl w:val="1"/>
    </w:pPr>
    <w:rPr>
      <w:rFonts w:ascii="黑体" w:eastAsia="黑体" w:hAnsi="黑体" w:cs="Times New Roman"/>
    </w:rPr>
  </w:style>
  <w:style w:type="paragraph" w:customStyle="1" w:styleId="affb">
    <w:name w:val="列项·"/>
    <w:semiHidden/>
    <w:rsid w:val="005B69C7"/>
    <w:pPr>
      <w:numPr>
        <w:numId w:val="1"/>
      </w:numPr>
      <w:tabs>
        <w:tab w:val="left" w:pos="680"/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5">
    <w:name w:val="附录五级条标题"/>
    <w:basedOn w:val="aff4"/>
    <w:next w:val="affff1"/>
    <w:rsid w:val="005B69C7"/>
    <w:pPr>
      <w:numPr>
        <w:ilvl w:val="6"/>
      </w:numPr>
      <w:outlineLvl w:val="6"/>
    </w:pPr>
  </w:style>
  <w:style w:type="paragraph" w:customStyle="1" w:styleId="ANNEX-heading3">
    <w:name w:val="ANNEX-heading3"/>
    <w:basedOn w:val="31"/>
    <w:next w:val="afff2"/>
    <w:rsid w:val="005B69C7"/>
    <w:pPr>
      <w:keepLines w:val="0"/>
      <w:widowControl/>
      <w:numPr>
        <w:ilvl w:val="5"/>
        <w:numId w:val="4"/>
      </w:numPr>
      <w:tabs>
        <w:tab w:val="left" w:pos="720"/>
        <w:tab w:val="left" w:pos="1134"/>
      </w:tabs>
      <w:suppressAutoHyphens/>
      <w:snapToGrid w:val="0"/>
      <w:spacing w:before="100" w:after="100" w:line="240" w:lineRule="auto"/>
      <w:ind w:left="1134"/>
      <w:jc w:val="left"/>
      <w:outlineLvl w:val="3"/>
    </w:pPr>
    <w:rPr>
      <w:rFonts w:ascii="Arial" w:eastAsia="黑体" w:hAnsi="Arial" w:cs="Arial"/>
      <w:b w:val="0"/>
      <w:spacing w:val="8"/>
      <w:kern w:val="0"/>
      <w:sz w:val="20"/>
      <w:szCs w:val="20"/>
      <w:lang w:val="en-GB"/>
    </w:rPr>
  </w:style>
  <w:style w:type="paragraph" w:customStyle="1" w:styleId="afffffffd">
    <w:name w:val="正文(表格)"/>
    <w:rsid w:val="005B69C7"/>
    <w:pPr>
      <w:widowControl w:val="0"/>
      <w:snapToGrid w:val="0"/>
      <w:jc w:val="center"/>
    </w:pPr>
    <w:rPr>
      <w:rFonts w:ascii="Times New Roman" w:eastAsia="宋体" w:hAnsi="Times New Roman" w:cs="Arial"/>
      <w:spacing w:val="8"/>
      <w:kern w:val="0"/>
      <w:sz w:val="18"/>
      <w:szCs w:val="18"/>
      <w:lang w:val="en-GB"/>
    </w:rPr>
  </w:style>
  <w:style w:type="paragraph" w:customStyle="1" w:styleId="CharCharCharCharCharChar1CharCharCharChar">
    <w:name w:val="Char Char Char Char Char Char1 Char Char Char Char"/>
    <w:basedOn w:val="afff2"/>
    <w:semiHidden/>
    <w:rsid w:val="005B69C7"/>
    <w:pPr>
      <w:widowControl/>
      <w:numPr>
        <w:numId w:val="28"/>
      </w:numPr>
    </w:pPr>
    <w:rPr>
      <w:rFonts w:ascii="Times New Roman" w:eastAsia="宋体" w:hAnsi="Times New Roman" w:cs="Times New Roman"/>
      <w:szCs w:val="24"/>
    </w:rPr>
  </w:style>
  <w:style w:type="paragraph" w:customStyle="1" w:styleId="aff">
    <w:name w:val="附录图标题"/>
    <w:basedOn w:val="a2"/>
    <w:next w:val="affff1"/>
    <w:semiHidden/>
    <w:rsid w:val="005B69C7"/>
    <w:pPr>
      <w:numPr>
        <w:numId w:val="29"/>
      </w:numPr>
      <w:tabs>
        <w:tab w:val="left" w:pos="210"/>
      </w:tabs>
    </w:pPr>
  </w:style>
  <w:style w:type="paragraph" w:customStyle="1" w:styleId="TimesNewRoman">
    <w:name w:val="样式 附录标识 + Times New Roman"/>
    <w:basedOn w:val="aff1"/>
    <w:rsid w:val="005B69C7"/>
    <w:pPr>
      <w:numPr>
        <w:ilvl w:val="1"/>
        <w:numId w:val="21"/>
      </w:numPr>
      <w:tabs>
        <w:tab w:val="left" w:pos="6405"/>
      </w:tabs>
      <w:spacing w:before="0" w:after="0" w:line="360" w:lineRule="auto"/>
    </w:pPr>
    <w:rPr>
      <w:rFonts w:ascii="Times New Roman"/>
      <w:b w:val="0"/>
    </w:rPr>
  </w:style>
  <w:style w:type="paragraph" w:customStyle="1" w:styleId="afffffffe">
    <w:name w:val="注×：（正文）"/>
    <w:rsid w:val="005B69C7"/>
    <w:pPr>
      <w:tabs>
        <w:tab w:val="left" w:pos="720"/>
      </w:tabs>
      <w:ind w:left="720" w:hanging="720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36">
    <w:name w:val="样式3"/>
    <w:basedOn w:val="afff2"/>
    <w:link w:val="3Char0"/>
    <w:qFormat/>
    <w:rsid w:val="005B69C7"/>
    <w:pPr>
      <w:widowControl/>
      <w:spacing w:line="300" w:lineRule="auto"/>
    </w:pPr>
    <w:rPr>
      <w:szCs w:val="24"/>
    </w:rPr>
  </w:style>
  <w:style w:type="paragraph" w:customStyle="1" w:styleId="aff8">
    <w:name w:val="正文表标题续表"/>
    <w:basedOn w:val="aff7"/>
    <w:next w:val="affff1"/>
    <w:semiHidden/>
    <w:rsid w:val="005B69C7"/>
    <w:pPr>
      <w:numPr>
        <w:ilvl w:val="2"/>
      </w:numPr>
    </w:pPr>
    <w:rPr>
      <w:b w:val="0"/>
    </w:rPr>
  </w:style>
  <w:style w:type="paragraph" w:customStyle="1" w:styleId="CharCharChar1Char">
    <w:name w:val="Char Char Char1 Char"/>
    <w:basedOn w:val="afff2"/>
    <w:rsid w:val="005B69C7"/>
    <w:pPr>
      <w:widowControl/>
      <w:spacing w:before="100" w:beforeAutospacing="1" w:after="100" w:afterAutospacing="1" w:line="360" w:lineRule="auto"/>
      <w:ind w:left="360" w:firstLine="624"/>
      <w:jc w:val="left"/>
    </w:pPr>
    <w:rPr>
      <w:rFonts w:ascii="ˎ̥" w:eastAsia="仿宋_GB2312" w:hAnsi="ˎ̥" w:cs="宋体"/>
      <w:color w:val="51585D"/>
      <w:kern w:val="0"/>
      <w:sz w:val="32"/>
      <w:szCs w:val="18"/>
    </w:rPr>
  </w:style>
  <w:style w:type="paragraph" w:customStyle="1" w:styleId="26">
    <w:name w:val="标题2"/>
    <w:basedOn w:val="21"/>
    <w:link w:val="2Char2"/>
    <w:semiHidden/>
    <w:rsid w:val="005B69C7"/>
    <w:pPr>
      <w:keepNext w:val="0"/>
      <w:keepLines w:val="0"/>
      <w:widowControl/>
      <w:numPr>
        <w:ilvl w:val="1"/>
      </w:numPr>
      <w:tabs>
        <w:tab w:val="left" w:pos="-12"/>
        <w:tab w:val="left" w:pos="360"/>
        <w:tab w:val="left" w:pos="576"/>
      </w:tabs>
      <w:autoSpaceDE w:val="0"/>
      <w:autoSpaceDN w:val="0"/>
      <w:adjustRightInd w:val="0"/>
      <w:snapToGrid w:val="0"/>
      <w:spacing w:before="0" w:after="0" w:line="560" w:lineRule="exact"/>
      <w:ind w:left="576" w:hanging="176"/>
      <w:jc w:val="left"/>
    </w:pPr>
    <w:rPr>
      <w:rFonts w:asciiTheme="minorHAnsi" w:eastAsiaTheme="minorEastAsia" w:hAnsiTheme="minorHAnsi" w:cstheme="minorBidi"/>
      <w:b w:val="0"/>
      <w:sz w:val="21"/>
      <w:szCs w:val="21"/>
    </w:rPr>
  </w:style>
  <w:style w:type="paragraph" w:customStyle="1" w:styleId="CharCharCharChar">
    <w:name w:val="Char Char Char Char"/>
    <w:basedOn w:val="afff2"/>
    <w:semiHidden/>
    <w:rsid w:val="005B69C7"/>
    <w:pPr>
      <w:widowControl/>
      <w:numPr>
        <w:numId w:val="3"/>
      </w:numPr>
      <w:tabs>
        <w:tab w:val="clear" w:pos="432"/>
        <w:tab w:val="left" w:pos="425"/>
      </w:tabs>
      <w:spacing w:line="560" w:lineRule="exact"/>
      <w:ind w:left="0" w:firstLineChars="200" w:firstLine="0"/>
      <w:jc w:val="left"/>
    </w:pPr>
    <w:rPr>
      <w:rFonts w:ascii="Times New Roman" w:eastAsia="宋体" w:hAnsi="Times New Roman" w:cs="Times New Roman"/>
      <w:szCs w:val="21"/>
    </w:rPr>
  </w:style>
  <w:style w:type="paragraph" w:customStyle="1" w:styleId="affffffff">
    <w:name w:val="标准标志"/>
    <w:next w:val="afff2"/>
    <w:rsid w:val="005B69C7"/>
    <w:pPr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e">
    <w:name w:val="术语定义二级条标题"/>
    <w:basedOn w:val="ad"/>
    <w:next w:val="affff1"/>
    <w:semiHidden/>
    <w:rsid w:val="005B69C7"/>
    <w:pPr>
      <w:numPr>
        <w:ilvl w:val="1"/>
      </w:numPr>
      <w:tabs>
        <w:tab w:val="clear" w:pos="720"/>
      </w:tabs>
    </w:pPr>
  </w:style>
  <w:style w:type="paragraph" w:customStyle="1" w:styleId="affffffff0">
    <w:name w:val="注×："/>
    <w:rsid w:val="005B69C7"/>
    <w:pPr>
      <w:widowControl w:val="0"/>
      <w:tabs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Chara">
    <w:name w:val="Char"/>
    <w:basedOn w:val="afff2"/>
    <w:rsid w:val="005B69C7"/>
    <w:pPr>
      <w:widowControl/>
      <w:spacing w:line="360" w:lineRule="auto"/>
    </w:pPr>
    <w:rPr>
      <w:rFonts w:ascii="Tahoma" w:eastAsia="宋体" w:hAnsi="Tahoma" w:cs="Times New Roman"/>
      <w:sz w:val="24"/>
      <w:szCs w:val="20"/>
    </w:rPr>
  </w:style>
  <w:style w:type="paragraph" w:customStyle="1" w:styleId="af0">
    <w:name w:val="术语定义四级条标题"/>
    <w:basedOn w:val="ad"/>
    <w:next w:val="affff1"/>
    <w:semiHidden/>
    <w:rsid w:val="005B69C7"/>
    <w:pPr>
      <w:numPr>
        <w:ilvl w:val="3"/>
      </w:numPr>
    </w:pPr>
  </w:style>
  <w:style w:type="paragraph" w:customStyle="1" w:styleId="a">
    <w:name w:val="示例"/>
    <w:next w:val="affff1"/>
    <w:uiPriority w:val="99"/>
    <w:rsid w:val="005B69C7"/>
    <w:pPr>
      <w:numPr>
        <w:numId w:val="30"/>
      </w:numPr>
      <w:ind w:firstLineChars="200" w:firstLine="2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1">
    <w:name w:val="附录表标题续表"/>
    <w:basedOn w:val="ac"/>
    <w:next w:val="affff1"/>
    <w:semiHidden/>
    <w:rsid w:val="005B69C7"/>
    <w:pPr>
      <w:numPr>
        <w:numId w:val="31"/>
      </w:numPr>
      <w:tabs>
        <w:tab w:val="left" w:pos="360"/>
      </w:tabs>
    </w:pPr>
    <w:rPr>
      <w:b w:val="0"/>
    </w:rPr>
  </w:style>
  <w:style w:type="paragraph" w:customStyle="1" w:styleId="641">
    <w:name w:val="64示例1"/>
    <w:basedOn w:val="afff2"/>
    <w:rsid w:val="005B69C7"/>
    <w:pPr>
      <w:widowControl/>
      <w:tabs>
        <w:tab w:val="left" w:pos="907"/>
      </w:tabs>
      <w:spacing w:line="288" w:lineRule="auto"/>
      <w:ind w:firstLine="420"/>
    </w:pPr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附录表标题1"/>
    <w:rsid w:val="005B69C7"/>
    <w:pPr>
      <w:numPr>
        <w:numId w:val="32"/>
      </w:numPr>
      <w:tabs>
        <w:tab w:val="left" w:pos="360"/>
      </w:tabs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f1">
    <w:name w:val="封面标准文稿编辑信息"/>
    <w:basedOn w:val="Default"/>
    <w:next w:val="Default"/>
    <w:rsid w:val="005B69C7"/>
    <w:rPr>
      <w:rFonts w:cs="Times New Roman"/>
      <w:color w:val="auto"/>
    </w:rPr>
  </w:style>
  <w:style w:type="paragraph" w:customStyle="1" w:styleId="af1">
    <w:name w:val="术语定义五级条标题"/>
    <w:basedOn w:val="affff2"/>
    <w:next w:val="affff1"/>
    <w:semiHidden/>
    <w:rsid w:val="005B69C7"/>
    <w:pPr>
      <w:numPr>
        <w:ilvl w:val="4"/>
        <w:numId w:val="17"/>
      </w:numPr>
      <w:spacing w:beforeLines="0" w:before="0" w:afterLines="0" w:after="0"/>
      <w:outlineLvl w:val="9"/>
    </w:pPr>
  </w:style>
  <w:style w:type="paragraph" w:customStyle="1" w:styleId="affa">
    <w:name w:val="附录数字编号列项（二级）"/>
    <w:next w:val="afff2"/>
    <w:qFormat/>
    <w:rsid w:val="005B69C7"/>
    <w:pPr>
      <w:numPr>
        <w:ilvl w:val="1"/>
        <w:numId w:val="25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ff2">
    <w:name w:val="附录表标号"/>
    <w:basedOn w:val="afff2"/>
    <w:next w:val="affff1"/>
    <w:rsid w:val="005B69C7"/>
    <w:pPr>
      <w:widowControl/>
      <w:spacing w:line="14" w:lineRule="exact"/>
      <w:ind w:left="811" w:hanging="448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afffff6">
    <w:name w:val="正文(编号)"/>
    <w:basedOn w:val="afff2"/>
    <w:link w:val="Char6"/>
    <w:qFormat/>
    <w:rsid w:val="005B69C7"/>
    <w:pPr>
      <w:widowControl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1687</Words>
  <Characters>9619</Characters>
  <Application>Microsoft Office Word</Application>
  <DocSecurity>0</DocSecurity>
  <Lines>80</Lines>
  <Paragraphs>22</Paragraphs>
  <ScaleCrop>false</ScaleCrop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zyhd xlx</dc:creator>
  <cp:keywords/>
  <dc:description/>
  <cp:lastModifiedBy>雯丽 贺</cp:lastModifiedBy>
  <cp:revision>17</cp:revision>
  <dcterms:created xsi:type="dcterms:W3CDTF">2019-06-13T09:33:00Z</dcterms:created>
  <dcterms:modified xsi:type="dcterms:W3CDTF">2019-06-17T10:40:00Z</dcterms:modified>
</cp:coreProperties>
</file>