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888F5" w14:textId="124CE7A9" w:rsidR="000C4066" w:rsidRPr="000C4066" w:rsidRDefault="000C4066" w:rsidP="004A484B">
      <w:pPr>
        <w:jc w:val="both"/>
        <w:rPr>
          <w:b/>
          <w:bCs/>
          <w:sz w:val="28"/>
          <w:szCs w:val="28"/>
          <w:u w:val="thick"/>
        </w:rPr>
      </w:pPr>
      <w:r w:rsidRPr="000C4066">
        <w:rPr>
          <w:b/>
          <w:bCs/>
          <w:sz w:val="28"/>
          <w:szCs w:val="28"/>
          <w:u w:val="thick"/>
        </w:rPr>
        <w:t>LA REVOLUCIÓN CIUDADANA: DEL NEOLIBERALISMO A LA MODERNIZACIÓN DEL PAÍS</w:t>
      </w:r>
    </w:p>
    <w:p w14:paraId="1CC9528C" w14:textId="54B56E62" w:rsidR="003C1102" w:rsidRDefault="003C1102" w:rsidP="004A484B">
      <w:pPr>
        <w:jc w:val="both"/>
        <w:rPr>
          <w:sz w:val="28"/>
          <w:szCs w:val="28"/>
        </w:rPr>
      </w:pPr>
      <w:r w:rsidRPr="003C1102">
        <w:rPr>
          <w:sz w:val="28"/>
          <w:szCs w:val="28"/>
        </w:rPr>
        <w:t>La Revolución Ciudadana representa una alternativa ante el fracaso de las políticas neoliberales, recoge la expectativa y los procesos de resistencia y oposición a los gobiernos que aplicaron dicho modelo, pero al mismo tiempo, es la expresión de los límites de la opción popular. El modelo político y económico que expresa y desarrolla es la expresión de un "proyecto de modernización capitalista en un contexto de crisis global del capital, de realineamiento de fuerzas y de disputas por la hegemonia mundial</w:t>
      </w:r>
      <w:r w:rsidR="00A86D5A">
        <w:rPr>
          <w:sz w:val="28"/>
          <w:szCs w:val="28"/>
        </w:rPr>
        <w:t xml:space="preserve"> </w:t>
      </w:r>
      <w:r w:rsidRPr="003C1102">
        <w:rPr>
          <w:sz w:val="28"/>
          <w:szCs w:val="28"/>
        </w:rPr>
        <w:t>junto con una preocupación por la justicia social (Hourtart, 2012).</w:t>
      </w:r>
    </w:p>
    <w:p w14:paraId="0043C1AF" w14:textId="4D760A78" w:rsidR="003C1102" w:rsidRDefault="003C1102" w:rsidP="004A484B">
      <w:pPr>
        <w:jc w:val="both"/>
        <w:rPr>
          <w:sz w:val="28"/>
          <w:szCs w:val="28"/>
        </w:rPr>
      </w:pPr>
      <w:r>
        <w:rPr>
          <w:sz w:val="28"/>
          <w:szCs w:val="28"/>
        </w:rPr>
        <w:t xml:space="preserve">La diferencia central respecto al modelo neoliberal esta en el rol central del estado en la generación de condiciones económicas, políticas y sociales de estabilidad y de reproducción del conjunto del sistema y en tal medida en ordenar el mismo mercado. La realización de grandes obras de infraestructura, facilidad </w:t>
      </w:r>
      <w:r w:rsidR="00333204">
        <w:rPr>
          <w:sz w:val="28"/>
          <w:szCs w:val="28"/>
        </w:rPr>
        <w:t>de dinero barato</w:t>
      </w:r>
      <w:r w:rsidR="00514D28">
        <w:rPr>
          <w:sz w:val="28"/>
          <w:szCs w:val="28"/>
        </w:rPr>
        <w:t xml:space="preserve"> (que es pedir dinero al exterior.</w:t>
      </w:r>
      <w:r w:rsidR="00A86D5A">
        <w:rPr>
          <w:sz w:val="28"/>
          <w:szCs w:val="28"/>
        </w:rPr>
        <w:t xml:space="preserve"> Por ejemplos</w:t>
      </w:r>
      <w:r w:rsidR="00514D28">
        <w:rPr>
          <w:sz w:val="28"/>
          <w:szCs w:val="28"/>
        </w:rPr>
        <w:t xml:space="preserve"> Pedir </w:t>
      </w:r>
      <w:r w:rsidR="007211AB">
        <w:rPr>
          <w:sz w:val="28"/>
          <w:szCs w:val="28"/>
        </w:rPr>
        <w:t xml:space="preserve">dinero  al FMi con crédito de interés mas baja. </w:t>
      </w:r>
      <w:r w:rsidR="00A86D5A">
        <w:rPr>
          <w:sz w:val="28"/>
          <w:szCs w:val="28"/>
        </w:rPr>
        <w:t>que</w:t>
      </w:r>
      <w:r w:rsidR="007211AB">
        <w:rPr>
          <w:sz w:val="28"/>
          <w:szCs w:val="28"/>
        </w:rPr>
        <w:t xml:space="preserve"> pedir crédito nacional pero con una tasa de 6% </w:t>
      </w:r>
      <w:r w:rsidR="00A86D5A">
        <w:rPr>
          <w:sz w:val="28"/>
          <w:szCs w:val="28"/>
        </w:rPr>
        <w:t>es decir solicitar ayuda económica pero a tasas de interés bajas</w:t>
      </w:r>
      <w:r w:rsidR="00514D28">
        <w:rPr>
          <w:sz w:val="28"/>
          <w:szCs w:val="28"/>
        </w:rPr>
        <w:t>)</w:t>
      </w:r>
      <w:r w:rsidR="00333204">
        <w:rPr>
          <w:sz w:val="28"/>
          <w:szCs w:val="28"/>
        </w:rPr>
        <w:t>, suficiente circulante en el mercado</w:t>
      </w:r>
      <w:r w:rsidR="00A86D5A">
        <w:rPr>
          <w:sz w:val="28"/>
          <w:szCs w:val="28"/>
        </w:rPr>
        <w:t xml:space="preserve"> (movimiento de dinero en el pais)</w:t>
      </w:r>
      <w:r w:rsidR="00333204">
        <w:rPr>
          <w:sz w:val="28"/>
          <w:szCs w:val="28"/>
        </w:rPr>
        <w:t>, garantía de trabajo disciplinada, son algunos factores que posibilitan un despegue de la economía nacional pero manteniendo las estructuras de poder económico vigentes.</w:t>
      </w:r>
    </w:p>
    <w:p w14:paraId="52ABD187" w14:textId="7C9B66A9" w:rsidR="00333204" w:rsidRPr="00922335" w:rsidRDefault="00922335" w:rsidP="004A484B">
      <w:pPr>
        <w:jc w:val="both"/>
        <w:rPr>
          <w:b/>
          <w:bCs/>
          <w:i/>
          <w:iCs/>
          <w:sz w:val="28"/>
          <w:szCs w:val="28"/>
          <w:u w:val="thick"/>
        </w:rPr>
      </w:pPr>
      <w:r w:rsidRPr="00922335">
        <w:rPr>
          <w:b/>
          <w:bCs/>
          <w:i/>
          <w:iCs/>
          <w:sz w:val="28"/>
          <w:szCs w:val="28"/>
          <w:u w:val="thick"/>
        </w:rPr>
        <w:t>CAMBIOOOOO DE DIAPOOOOOOO</w:t>
      </w:r>
    </w:p>
    <w:p w14:paraId="0FDAD2BA" w14:textId="10406DC0" w:rsidR="00333204" w:rsidRPr="00A86D5A" w:rsidRDefault="00333204" w:rsidP="004A484B">
      <w:pPr>
        <w:jc w:val="both"/>
        <w:rPr>
          <w:b/>
          <w:bCs/>
          <w:sz w:val="28"/>
          <w:szCs w:val="28"/>
          <w:u w:val="single"/>
        </w:rPr>
      </w:pPr>
      <w:r w:rsidRPr="00A86D5A">
        <w:rPr>
          <w:b/>
          <w:bCs/>
          <w:sz w:val="28"/>
          <w:szCs w:val="28"/>
          <w:u w:val="single"/>
        </w:rPr>
        <w:t>ROL DEL ESTADO.</w:t>
      </w:r>
    </w:p>
    <w:p w14:paraId="12BF0724" w14:textId="76662A56" w:rsidR="00333204" w:rsidRDefault="00333204" w:rsidP="004A484B">
      <w:pPr>
        <w:jc w:val="both"/>
        <w:rPr>
          <w:sz w:val="28"/>
          <w:szCs w:val="28"/>
        </w:rPr>
      </w:pPr>
      <w:r>
        <w:rPr>
          <w:sz w:val="28"/>
          <w:szCs w:val="28"/>
        </w:rPr>
        <w:t xml:space="preserve">Con la propuesta del neoliberalismo el estado no debe intervenir en temas de economía. Al suscitarse esto una posición </w:t>
      </w:r>
      <w:r w:rsidR="00A86D5A">
        <w:rPr>
          <w:sz w:val="28"/>
          <w:szCs w:val="28"/>
        </w:rPr>
        <w:t>dogmática</w:t>
      </w:r>
      <w:r>
        <w:rPr>
          <w:sz w:val="28"/>
          <w:szCs w:val="28"/>
        </w:rPr>
        <w:t xml:space="preserve"> sobre este tema los distintos gobiernos desmantelaron sin orden ni criterio a instituciones publicas, es decir no se llego a priorizar ares ni niveles de profesión, también no se tomo en cuenta a los objetivos de mediano largo y corto plazo que debian cumplir como mínimo en un tiempo de gobierno.</w:t>
      </w:r>
    </w:p>
    <w:p w14:paraId="20DC3940" w14:textId="14C713BC" w:rsidR="00333204" w:rsidRDefault="00333204" w:rsidP="004A484B">
      <w:pPr>
        <w:jc w:val="both"/>
        <w:rPr>
          <w:sz w:val="28"/>
          <w:szCs w:val="28"/>
        </w:rPr>
      </w:pPr>
      <w:r>
        <w:rPr>
          <w:sz w:val="28"/>
          <w:szCs w:val="28"/>
        </w:rPr>
        <w:t>El resultado de este hecho dio como lugar a mucha gente desempleada y a la creación de ministerios</w:t>
      </w:r>
      <w:r w:rsidR="00A86D5A">
        <w:rPr>
          <w:sz w:val="28"/>
          <w:szCs w:val="28"/>
        </w:rPr>
        <w:t xml:space="preserve">, </w:t>
      </w:r>
      <w:r>
        <w:rPr>
          <w:sz w:val="28"/>
          <w:szCs w:val="28"/>
        </w:rPr>
        <w:t>organismos de desarrollo totalmente atrofiados que no cumplian con las funciones que se requerían, al contrario con su creación dieron lugar a las competencias del Estado y al mismo tiempo se hizo un control estratégico en telecomunicaciones</w:t>
      </w:r>
      <w:r w:rsidR="00A86D5A">
        <w:rPr>
          <w:sz w:val="28"/>
          <w:szCs w:val="28"/>
        </w:rPr>
        <w:t>,</w:t>
      </w:r>
      <w:r>
        <w:rPr>
          <w:sz w:val="28"/>
          <w:szCs w:val="28"/>
        </w:rPr>
        <w:t xml:space="preserve"> petróleo</w:t>
      </w:r>
      <w:r w:rsidR="00A86D5A">
        <w:rPr>
          <w:sz w:val="28"/>
          <w:szCs w:val="28"/>
        </w:rPr>
        <w:t>,</w:t>
      </w:r>
      <w:r>
        <w:rPr>
          <w:sz w:val="28"/>
          <w:szCs w:val="28"/>
        </w:rPr>
        <w:t xml:space="preserve"> minas </w:t>
      </w:r>
      <w:r w:rsidR="00A86D5A">
        <w:rPr>
          <w:sz w:val="28"/>
          <w:szCs w:val="28"/>
        </w:rPr>
        <w:t xml:space="preserve">, </w:t>
      </w:r>
      <w:r>
        <w:rPr>
          <w:sz w:val="28"/>
          <w:szCs w:val="28"/>
        </w:rPr>
        <w:t xml:space="preserve">agua y energía. </w:t>
      </w:r>
    </w:p>
    <w:p w14:paraId="295B93DB" w14:textId="0FA1863F" w:rsidR="000D79B1" w:rsidRDefault="000D79B1" w:rsidP="004A484B">
      <w:pPr>
        <w:jc w:val="both"/>
        <w:rPr>
          <w:sz w:val="28"/>
          <w:szCs w:val="28"/>
        </w:rPr>
      </w:pPr>
      <w:r>
        <w:rPr>
          <w:sz w:val="28"/>
          <w:szCs w:val="28"/>
        </w:rPr>
        <w:lastRenderedPageBreak/>
        <w:t>El gobierno de Correa desarrolla un proceso de retorno y a la vez de reinstitucionalización del Estado, esto es algo comparado con el proceso de reestructuración jurídica del estado en retorno a la democracia, por este hecho muchas de las empresas que eran privadas</w:t>
      </w:r>
      <w:r w:rsidR="009F0F81">
        <w:rPr>
          <w:sz w:val="28"/>
          <w:szCs w:val="28"/>
        </w:rPr>
        <w:t xml:space="preserve"> hoy en dia son publicas. El papel protagonico del estado se puede evidenciar entre otros aspectos, en los montos de inversión publica del año 2006 al 2012 pues se multiplico las inversiones 6 veces pasando de 1 mil 943 millones de dólares en el 2006 a 11 mil 118 millones en el 2012. Esto representa al 15,3 por ciento del producto interno bruto.</w:t>
      </w:r>
    </w:p>
    <w:p w14:paraId="4129DDE2" w14:textId="77777777" w:rsidR="00922335" w:rsidRPr="00922335" w:rsidRDefault="00922335" w:rsidP="004A484B">
      <w:pPr>
        <w:jc w:val="both"/>
        <w:rPr>
          <w:b/>
          <w:bCs/>
          <w:i/>
          <w:iCs/>
          <w:sz w:val="28"/>
          <w:szCs w:val="28"/>
          <w:u w:val="thick"/>
        </w:rPr>
      </w:pPr>
      <w:r w:rsidRPr="00922335">
        <w:rPr>
          <w:b/>
          <w:bCs/>
          <w:i/>
          <w:iCs/>
          <w:sz w:val="28"/>
          <w:szCs w:val="28"/>
          <w:u w:val="thick"/>
        </w:rPr>
        <w:t>CAMBIOOOOO DE DIAPOOOOOOO</w:t>
      </w:r>
    </w:p>
    <w:p w14:paraId="63228E79" w14:textId="77777777" w:rsidR="009F0F81" w:rsidRDefault="009F0F81" w:rsidP="004A484B">
      <w:pPr>
        <w:jc w:val="both"/>
        <w:rPr>
          <w:sz w:val="28"/>
          <w:szCs w:val="28"/>
        </w:rPr>
      </w:pPr>
    </w:p>
    <w:p w14:paraId="03375C83" w14:textId="7C130453" w:rsidR="009F0F81" w:rsidRPr="00A86D5A" w:rsidRDefault="009F0F81" w:rsidP="004A484B">
      <w:pPr>
        <w:jc w:val="both"/>
        <w:rPr>
          <w:b/>
          <w:bCs/>
          <w:sz w:val="28"/>
          <w:szCs w:val="28"/>
          <w:u w:val="single"/>
        </w:rPr>
      </w:pPr>
      <w:r w:rsidRPr="00A86D5A">
        <w:rPr>
          <w:b/>
          <w:bCs/>
          <w:sz w:val="28"/>
          <w:szCs w:val="28"/>
          <w:u w:val="single"/>
        </w:rPr>
        <w:t xml:space="preserve">RECUPERACION DEL ESTADO Y LAS EMPRESAS ESTATALES </w:t>
      </w:r>
    </w:p>
    <w:p w14:paraId="446D6979" w14:textId="7E31F3AD" w:rsidR="009F0F81" w:rsidRDefault="009F0F81" w:rsidP="004A484B">
      <w:pPr>
        <w:jc w:val="both"/>
        <w:rPr>
          <w:sz w:val="28"/>
          <w:szCs w:val="28"/>
        </w:rPr>
      </w:pPr>
      <w:r w:rsidRPr="009F0F81">
        <w:rPr>
          <w:sz w:val="28"/>
          <w:szCs w:val="28"/>
        </w:rPr>
        <w:t>Entre los planteamientos fundamentales del neoliberalismo estuvo el tema de la privatización de las empresas del Estado. El Ecuador a diferencia de otros países de América Latina llega tarde a este proceso, pudo privatizar algunas de menor importancia, aquellas de los sectores estratégicos de la economía se hizo vía concesiones: petróleo, minas, telefonía móvil, servicio de agua potable (INTERAGUA en Guayaquil), carreteras, entre otras.</w:t>
      </w:r>
    </w:p>
    <w:p w14:paraId="7FE90085" w14:textId="77777777" w:rsidR="00922335" w:rsidRPr="00922335" w:rsidRDefault="00922335" w:rsidP="004A484B">
      <w:pPr>
        <w:jc w:val="both"/>
        <w:rPr>
          <w:b/>
          <w:bCs/>
          <w:i/>
          <w:iCs/>
          <w:sz w:val="28"/>
          <w:szCs w:val="28"/>
          <w:u w:val="thick"/>
        </w:rPr>
      </w:pPr>
      <w:r w:rsidRPr="00922335">
        <w:rPr>
          <w:b/>
          <w:bCs/>
          <w:i/>
          <w:iCs/>
          <w:sz w:val="28"/>
          <w:szCs w:val="28"/>
          <w:u w:val="thick"/>
        </w:rPr>
        <w:t>CAMBIOOOOO DE DIAPOOOOOOO</w:t>
      </w:r>
    </w:p>
    <w:p w14:paraId="5D5E261D" w14:textId="77777777" w:rsidR="00922335" w:rsidRPr="009F0F81" w:rsidRDefault="00922335" w:rsidP="004A484B">
      <w:pPr>
        <w:jc w:val="both"/>
        <w:rPr>
          <w:sz w:val="28"/>
          <w:szCs w:val="28"/>
        </w:rPr>
      </w:pPr>
    </w:p>
    <w:p w14:paraId="6637C27C" w14:textId="4EF4B709" w:rsidR="009F0F81" w:rsidRDefault="009F0F81" w:rsidP="004A484B">
      <w:pPr>
        <w:jc w:val="both"/>
        <w:rPr>
          <w:sz w:val="28"/>
          <w:szCs w:val="28"/>
        </w:rPr>
      </w:pPr>
      <w:r w:rsidRPr="009F0F81">
        <w:rPr>
          <w:sz w:val="28"/>
          <w:szCs w:val="28"/>
        </w:rPr>
        <w:t>En telefonía, el Gobierno de Sixto Durán concesiona la telefonia celular a Porta, hoy Claro, y a Movistar, a las que se entrega la banda de 860 Mhz</w:t>
      </w:r>
      <w:r w:rsidR="00F63F40">
        <w:rPr>
          <w:sz w:val="28"/>
          <w:szCs w:val="28"/>
        </w:rPr>
        <w:t xml:space="preserve"> (Megaherz)</w:t>
      </w:r>
      <w:r w:rsidRPr="009F0F81">
        <w:rPr>
          <w:sz w:val="28"/>
          <w:szCs w:val="28"/>
        </w:rPr>
        <w:t>. El Gobierno de Correa renegocia la renovación y después de anuncios de controles termina entregando a Movistar y Porta (</w:t>
      </w:r>
      <w:r>
        <w:rPr>
          <w:sz w:val="28"/>
          <w:szCs w:val="28"/>
        </w:rPr>
        <w:t xml:space="preserve">que hoy dia lleva el nombre </w:t>
      </w:r>
      <w:r w:rsidRPr="009F0F81">
        <w:rPr>
          <w:sz w:val="28"/>
          <w:szCs w:val="28"/>
        </w:rPr>
        <w:t>Claro)</w:t>
      </w:r>
      <w:r>
        <w:rPr>
          <w:sz w:val="28"/>
          <w:szCs w:val="28"/>
        </w:rPr>
        <w:t xml:space="preserve"> le entrega</w:t>
      </w:r>
      <w:r w:rsidRPr="009F0F81">
        <w:rPr>
          <w:sz w:val="28"/>
          <w:szCs w:val="28"/>
        </w:rPr>
        <w:t xml:space="preserve"> la banda de 1900 Mhz., con una compensación </w:t>
      </w:r>
      <w:r>
        <w:rPr>
          <w:sz w:val="28"/>
          <w:szCs w:val="28"/>
        </w:rPr>
        <w:t>parcial</w:t>
      </w:r>
    </w:p>
    <w:p w14:paraId="33BDDDE2" w14:textId="654A2F20" w:rsidR="00922335" w:rsidRPr="00922335" w:rsidRDefault="00922335" w:rsidP="004A484B">
      <w:pPr>
        <w:jc w:val="both"/>
        <w:rPr>
          <w:b/>
          <w:bCs/>
          <w:i/>
          <w:iCs/>
          <w:sz w:val="28"/>
          <w:szCs w:val="28"/>
          <w:u w:val="thick"/>
        </w:rPr>
      </w:pPr>
      <w:r w:rsidRPr="00922335">
        <w:rPr>
          <w:b/>
          <w:bCs/>
          <w:i/>
          <w:iCs/>
          <w:sz w:val="28"/>
          <w:szCs w:val="28"/>
          <w:u w:val="thick"/>
        </w:rPr>
        <w:t>CAMBIOOOOO DE DIAPOOOOOOO</w:t>
      </w:r>
    </w:p>
    <w:p w14:paraId="0492FFB0" w14:textId="1B542B10" w:rsidR="009F0F81" w:rsidRPr="009F0F81" w:rsidRDefault="009F0F81" w:rsidP="004A484B">
      <w:pPr>
        <w:jc w:val="both"/>
        <w:rPr>
          <w:sz w:val="28"/>
          <w:szCs w:val="28"/>
        </w:rPr>
      </w:pPr>
      <w:r w:rsidRPr="009F0F81">
        <w:rPr>
          <w:sz w:val="28"/>
          <w:szCs w:val="28"/>
        </w:rPr>
        <w:t>En electricidad, fue concesionada en varios proyectos</w:t>
      </w:r>
      <w:r>
        <w:rPr>
          <w:sz w:val="28"/>
          <w:szCs w:val="28"/>
        </w:rPr>
        <w:t xml:space="preserve"> eléctricos </w:t>
      </w:r>
      <w:r w:rsidRPr="009F0F81">
        <w:rPr>
          <w:sz w:val="28"/>
          <w:szCs w:val="28"/>
        </w:rPr>
        <w:t>como Mazar, San Francisco, Machala Power, Coca-Codo Sinclair negociado con capitales chinos. En el área petrolera, hubo un proceso de concesión a las compañias extranjeras en situación muy desventajosa para el Estado Ecuatoriano.</w:t>
      </w:r>
    </w:p>
    <w:p w14:paraId="0099EE06" w14:textId="5BA8F476" w:rsidR="009F0F81" w:rsidRDefault="009F0F81" w:rsidP="004A484B">
      <w:pPr>
        <w:jc w:val="both"/>
        <w:rPr>
          <w:sz w:val="28"/>
          <w:szCs w:val="28"/>
        </w:rPr>
      </w:pPr>
      <w:r w:rsidRPr="009F0F81">
        <w:rPr>
          <w:sz w:val="28"/>
          <w:szCs w:val="28"/>
        </w:rPr>
        <w:t xml:space="preserve">Durante el Gobierno de Correa se ha realizado un proceso de renegociación para pasar de la modalidad participación a la de prestación de servicios. Sin embargo, algunos sectores críticos han demostrado que los resultados han sido perjudiciales al pais: en lugar de proceder a la nacionalización de los </w:t>
      </w:r>
      <w:r w:rsidRPr="009F0F81">
        <w:rPr>
          <w:sz w:val="28"/>
          <w:szCs w:val="28"/>
        </w:rPr>
        <w:lastRenderedPageBreak/>
        <w:t>hidrocarburos en diver</w:t>
      </w:r>
      <w:r>
        <w:rPr>
          <w:sz w:val="28"/>
          <w:szCs w:val="28"/>
        </w:rPr>
        <w:t>so</w:t>
      </w:r>
      <w:r w:rsidRPr="009F0F81">
        <w:rPr>
          <w:sz w:val="28"/>
          <w:szCs w:val="28"/>
        </w:rPr>
        <w:t>s casos se ha ampliado el tiempo y las condiciones</w:t>
      </w:r>
      <w:r>
        <w:rPr>
          <w:sz w:val="28"/>
          <w:szCs w:val="28"/>
        </w:rPr>
        <w:t xml:space="preserve"> para la presencia de las transnacionales</w:t>
      </w:r>
      <w:r w:rsidR="00C2620F">
        <w:rPr>
          <w:sz w:val="28"/>
          <w:szCs w:val="28"/>
        </w:rPr>
        <w:t>.</w:t>
      </w:r>
    </w:p>
    <w:p w14:paraId="7BB72C41" w14:textId="69FECC65" w:rsidR="00C2620F" w:rsidRDefault="00C2620F" w:rsidP="004A484B">
      <w:pPr>
        <w:jc w:val="both"/>
        <w:rPr>
          <w:sz w:val="28"/>
          <w:szCs w:val="28"/>
        </w:rPr>
      </w:pPr>
      <w:r w:rsidRPr="00C2620F">
        <w:rPr>
          <w:sz w:val="28"/>
          <w:szCs w:val="28"/>
        </w:rPr>
        <w:t>A partir del año 2009 el gobierno del Presidente Corea ha emprendido en la creación de una serie de empresas públicas Se han creado: Petroecuador Empresa Pública EP-, con sus filiales también públicas; Corporación Nacional de Telecomunicaciones -CNT- EP-; Corporación Eléctrica Ecuatoriana -CELEC-EP-; Farmacéutica Enfarma EP, RTV Ecuador para los ser vicios de radiodifusión; Minera Enami EP, Empresa Pública Cementera</w:t>
      </w:r>
      <w:r>
        <w:rPr>
          <w:sz w:val="28"/>
          <w:szCs w:val="28"/>
        </w:rPr>
        <w:t>, entre otras.</w:t>
      </w:r>
    </w:p>
    <w:p w14:paraId="25F6443A" w14:textId="77777777" w:rsidR="00922335" w:rsidRPr="00922335" w:rsidRDefault="00922335" w:rsidP="004A484B">
      <w:pPr>
        <w:jc w:val="both"/>
        <w:rPr>
          <w:b/>
          <w:bCs/>
          <w:i/>
          <w:iCs/>
          <w:sz w:val="28"/>
          <w:szCs w:val="28"/>
          <w:u w:val="thick"/>
        </w:rPr>
      </w:pPr>
      <w:r w:rsidRPr="00922335">
        <w:rPr>
          <w:b/>
          <w:bCs/>
          <w:i/>
          <w:iCs/>
          <w:sz w:val="28"/>
          <w:szCs w:val="28"/>
          <w:u w:val="thick"/>
        </w:rPr>
        <w:t>CAMBIOOOOO DE DIAPOOOOOOO</w:t>
      </w:r>
    </w:p>
    <w:p w14:paraId="6EF41C80" w14:textId="77777777" w:rsidR="00922335" w:rsidRDefault="00922335" w:rsidP="004A484B">
      <w:pPr>
        <w:jc w:val="both"/>
        <w:rPr>
          <w:sz w:val="28"/>
          <w:szCs w:val="28"/>
        </w:rPr>
      </w:pPr>
    </w:p>
    <w:p w14:paraId="41A2A6BD" w14:textId="54637CD4" w:rsidR="00C2620F" w:rsidRPr="00A86D5A" w:rsidRDefault="00C2620F" w:rsidP="004A484B">
      <w:pPr>
        <w:jc w:val="both"/>
        <w:rPr>
          <w:b/>
          <w:bCs/>
          <w:sz w:val="28"/>
          <w:szCs w:val="28"/>
          <w:u w:val="single"/>
        </w:rPr>
      </w:pPr>
      <w:r w:rsidRPr="00A86D5A">
        <w:rPr>
          <w:b/>
          <w:bCs/>
          <w:sz w:val="28"/>
          <w:szCs w:val="28"/>
          <w:u w:val="single"/>
        </w:rPr>
        <w:t>ENDEUDAMIENTO EXTERNO Y DEPENDENCIA</w:t>
      </w:r>
    </w:p>
    <w:p w14:paraId="0D832ACE" w14:textId="46D9E1F4" w:rsidR="00C2620F" w:rsidRPr="00C2620F" w:rsidRDefault="00C2620F" w:rsidP="004A484B">
      <w:pPr>
        <w:jc w:val="both"/>
        <w:rPr>
          <w:sz w:val="28"/>
          <w:szCs w:val="28"/>
        </w:rPr>
      </w:pPr>
      <w:r w:rsidRPr="00C2620F">
        <w:rPr>
          <w:sz w:val="28"/>
          <w:szCs w:val="28"/>
        </w:rPr>
        <w:t>El endeudamiento empieza en 1976-77, durante el Triunvirato Militar, cuando hay una reducción de los fondos provenientes del petróleo. Este problema se agudiza partir de 1982, cuando los intereses devengados superan el 100 por ciento de las exportaciones y entonces el país ya no estuvo en capacidad de seguir pagando</w:t>
      </w:r>
      <w:r w:rsidR="004550C3">
        <w:rPr>
          <w:sz w:val="28"/>
          <w:szCs w:val="28"/>
        </w:rPr>
        <w:t xml:space="preserve"> deudas con el exterior</w:t>
      </w:r>
      <w:r w:rsidRPr="00C2620F">
        <w:rPr>
          <w:sz w:val="28"/>
          <w:szCs w:val="28"/>
        </w:rPr>
        <w:t>.</w:t>
      </w:r>
    </w:p>
    <w:p w14:paraId="0C36ECD3" w14:textId="77777777" w:rsidR="004550C3" w:rsidRDefault="00C2620F" w:rsidP="004A484B">
      <w:pPr>
        <w:jc w:val="both"/>
        <w:rPr>
          <w:sz w:val="28"/>
          <w:szCs w:val="28"/>
        </w:rPr>
      </w:pPr>
      <w:r w:rsidRPr="00C2620F">
        <w:rPr>
          <w:sz w:val="28"/>
          <w:szCs w:val="28"/>
        </w:rPr>
        <w:t xml:space="preserve">Un punto de quiebre </w:t>
      </w:r>
      <w:r w:rsidR="004550C3">
        <w:rPr>
          <w:sz w:val="28"/>
          <w:szCs w:val="28"/>
        </w:rPr>
        <w:t>(</w:t>
      </w:r>
      <w:r w:rsidR="004550C3" w:rsidRPr="004550C3">
        <w:rPr>
          <w:rFonts w:ascii="Arial" w:hAnsi="Arial" w:cs="Arial"/>
          <w:color w:val="202122"/>
          <w:sz w:val="24"/>
          <w:szCs w:val="24"/>
          <w:shd w:val="clear" w:color="auto" w:fill="FFFFFF"/>
        </w:rPr>
        <w:t>el </w:t>
      </w:r>
      <w:r w:rsidR="004550C3" w:rsidRPr="004550C3">
        <w:rPr>
          <w:rFonts w:ascii="Arial" w:hAnsi="Arial" w:cs="Arial"/>
          <w:b/>
          <w:bCs/>
          <w:color w:val="202122"/>
          <w:sz w:val="24"/>
          <w:szCs w:val="24"/>
          <w:shd w:val="clear" w:color="auto" w:fill="FFFFFF"/>
        </w:rPr>
        <w:t>punto de quiebre</w:t>
      </w:r>
      <w:r w:rsidR="004550C3" w:rsidRPr="004550C3">
        <w:rPr>
          <w:rFonts w:ascii="Arial" w:hAnsi="Arial" w:cs="Arial"/>
          <w:color w:val="202122"/>
          <w:sz w:val="24"/>
          <w:szCs w:val="24"/>
          <w:shd w:val="clear" w:color="auto" w:fill="FFFFFF"/>
        </w:rPr>
        <w:t> es la proporción de observaciones incorrectas (por ejemplo, observaciones arbitrariamente grandes)</w:t>
      </w:r>
      <w:r w:rsidR="004550C3">
        <w:rPr>
          <w:rFonts w:ascii="Arial" w:hAnsi="Arial" w:cs="Arial"/>
          <w:color w:val="202122"/>
          <w:sz w:val="24"/>
          <w:szCs w:val="24"/>
          <w:shd w:val="clear" w:color="auto" w:fill="FFFFFF"/>
        </w:rPr>
        <w:t xml:space="preserve">. </w:t>
      </w:r>
      <w:r w:rsidRPr="00C2620F">
        <w:rPr>
          <w:sz w:val="28"/>
          <w:szCs w:val="28"/>
        </w:rPr>
        <w:t>se produce a fines de 1970, por la elevación unilateral de las tasas internacionales de interés, dictada por la Reserva Federal de los Estados Unidos. Según la Comisión para la Auditoría Integral del Crédito Público (CAIC) si las tasas de interés se hubieran mantenido en el 6 por ciento anual, como se pactó originalmente, los pagos del gobierno ecuatoriano habrian cancelado toda la deuda en 1995. Lo que se ha seguido pagando daría lugar a un valor por cobrar a la banca internacional de 5,4 mil millones de dólares.</w:t>
      </w:r>
      <w:r w:rsidR="004550C3">
        <w:rPr>
          <w:sz w:val="28"/>
          <w:szCs w:val="28"/>
        </w:rPr>
        <w:t xml:space="preserve"> </w:t>
      </w:r>
    </w:p>
    <w:p w14:paraId="5EB93261" w14:textId="6DD48668" w:rsidR="004550C3" w:rsidRPr="004550C3" w:rsidRDefault="004550C3" w:rsidP="004A484B">
      <w:pPr>
        <w:jc w:val="both"/>
        <w:rPr>
          <w:sz w:val="28"/>
          <w:szCs w:val="28"/>
        </w:rPr>
      </w:pPr>
      <w:r w:rsidRPr="004550C3">
        <w:rPr>
          <w:sz w:val="28"/>
          <w:szCs w:val="28"/>
        </w:rPr>
        <w:t xml:space="preserve">Durante tres décadas de 1972 al 2002, el Ecuador pago </w:t>
      </w:r>
      <w:r>
        <w:rPr>
          <w:sz w:val="28"/>
          <w:szCs w:val="28"/>
        </w:rPr>
        <w:t xml:space="preserve">aproximadamente </w:t>
      </w:r>
      <w:r w:rsidRPr="004550C3">
        <w:rPr>
          <w:sz w:val="28"/>
          <w:szCs w:val="28"/>
        </w:rPr>
        <w:t>88.935 millones de dólares, es decir cinco veces la deuda actual.</w:t>
      </w:r>
      <w:r>
        <w:rPr>
          <w:sz w:val="28"/>
          <w:szCs w:val="28"/>
        </w:rPr>
        <w:t xml:space="preserve"> </w:t>
      </w:r>
      <w:r w:rsidRPr="004550C3">
        <w:rPr>
          <w:sz w:val="28"/>
          <w:szCs w:val="28"/>
        </w:rPr>
        <w:t>La deuda externa fue una de las palancas fundamentales para la aplicación de las políticas de shock en nuestro Continente. En el Ecuador, la crisis de la deuda en 1982 fue la puerta para la serie de Cartas de Intención</w:t>
      </w:r>
      <w:r>
        <w:rPr>
          <w:sz w:val="28"/>
          <w:szCs w:val="28"/>
        </w:rPr>
        <w:t xml:space="preserve"> (</w:t>
      </w:r>
      <w:r w:rsidRPr="004550C3">
        <w:rPr>
          <w:sz w:val="28"/>
          <w:szCs w:val="28"/>
        </w:rPr>
        <w:t>es un documento que describe un acuerdo entre dos o más partes, que contiene compromisos que más tarde pueden formalizarse mediante un contrato.</w:t>
      </w:r>
      <w:r>
        <w:rPr>
          <w:sz w:val="28"/>
          <w:szCs w:val="28"/>
        </w:rPr>
        <w:t>)</w:t>
      </w:r>
      <w:r w:rsidRPr="004550C3">
        <w:rPr>
          <w:sz w:val="28"/>
          <w:szCs w:val="28"/>
        </w:rPr>
        <w:t xml:space="preserve"> </w:t>
      </w:r>
      <w:r>
        <w:rPr>
          <w:sz w:val="28"/>
          <w:szCs w:val="28"/>
        </w:rPr>
        <w:t xml:space="preserve">en este caso </w:t>
      </w:r>
      <w:r w:rsidRPr="004550C3">
        <w:rPr>
          <w:sz w:val="28"/>
          <w:szCs w:val="28"/>
        </w:rPr>
        <w:t>firmadas con el FMI. Los montos han sido fuertes, los gobiernos han destinado una buena parte del presupuesto general del Estado para su pago.</w:t>
      </w:r>
    </w:p>
    <w:p w14:paraId="5D1E1591" w14:textId="73A423EF" w:rsidR="00C2620F" w:rsidRDefault="004550C3" w:rsidP="004A484B">
      <w:pPr>
        <w:jc w:val="both"/>
        <w:rPr>
          <w:sz w:val="28"/>
          <w:szCs w:val="28"/>
        </w:rPr>
      </w:pPr>
      <w:r w:rsidRPr="004550C3">
        <w:rPr>
          <w:sz w:val="28"/>
          <w:szCs w:val="28"/>
        </w:rPr>
        <w:lastRenderedPageBreak/>
        <w:t xml:space="preserve">La política del Gobierno del Presidente Correa sobre la deuda ha sido priorizar </w:t>
      </w:r>
      <w:r w:rsidR="00A86D5A">
        <w:rPr>
          <w:sz w:val="28"/>
          <w:szCs w:val="28"/>
        </w:rPr>
        <w:t xml:space="preserve">a </w:t>
      </w:r>
      <w:r w:rsidRPr="004550C3">
        <w:rPr>
          <w:sz w:val="28"/>
          <w:szCs w:val="28"/>
        </w:rPr>
        <w:t>la "gente sobre la deuda", aunque durante el 2007 y 2008 se pagó los intereses correspondientes. Luego se puso en subasta pública para la</w:t>
      </w:r>
      <w:r>
        <w:rPr>
          <w:sz w:val="28"/>
          <w:szCs w:val="28"/>
        </w:rPr>
        <w:t xml:space="preserve"> recompra de 3 mil millones de dólares correspondientes a los bonos globales </w:t>
      </w:r>
      <w:r w:rsidR="00B86694">
        <w:rPr>
          <w:sz w:val="28"/>
          <w:szCs w:val="28"/>
        </w:rPr>
        <w:t>(12 años)</w:t>
      </w:r>
      <w:r>
        <w:rPr>
          <w:sz w:val="28"/>
          <w:szCs w:val="28"/>
        </w:rPr>
        <w:t>mismos que son declarados como deuda ilegítima.</w:t>
      </w:r>
    </w:p>
    <w:p w14:paraId="4E0E0E53" w14:textId="77777777" w:rsidR="00922335" w:rsidRPr="00922335" w:rsidRDefault="00922335" w:rsidP="004A484B">
      <w:pPr>
        <w:jc w:val="both"/>
        <w:rPr>
          <w:b/>
          <w:bCs/>
          <w:i/>
          <w:iCs/>
          <w:sz w:val="28"/>
          <w:szCs w:val="28"/>
          <w:u w:val="thick"/>
        </w:rPr>
      </w:pPr>
      <w:r w:rsidRPr="00922335">
        <w:rPr>
          <w:b/>
          <w:bCs/>
          <w:i/>
          <w:iCs/>
          <w:sz w:val="28"/>
          <w:szCs w:val="28"/>
          <w:u w:val="thick"/>
        </w:rPr>
        <w:t>CAMBIOOOOO DE DIAPOOOOOOO</w:t>
      </w:r>
    </w:p>
    <w:p w14:paraId="7B0370DF" w14:textId="77777777" w:rsidR="00922335" w:rsidRDefault="00922335" w:rsidP="004A484B">
      <w:pPr>
        <w:jc w:val="both"/>
        <w:rPr>
          <w:sz w:val="28"/>
          <w:szCs w:val="28"/>
        </w:rPr>
      </w:pPr>
    </w:p>
    <w:p w14:paraId="2551E7C1" w14:textId="300EDB24" w:rsidR="004550C3" w:rsidRDefault="004550C3" w:rsidP="004A484B">
      <w:pPr>
        <w:jc w:val="both"/>
        <w:rPr>
          <w:sz w:val="28"/>
          <w:szCs w:val="28"/>
        </w:rPr>
      </w:pPr>
      <w:r>
        <w:rPr>
          <w:sz w:val="28"/>
          <w:szCs w:val="28"/>
        </w:rPr>
        <w:t xml:space="preserve">En el siguiente cuadro podemos visualizar el historial de deuda externa publica que tiene el Ecuador en </w:t>
      </w:r>
      <w:r w:rsidRPr="004550C3">
        <w:rPr>
          <w:sz w:val="28"/>
          <w:szCs w:val="28"/>
        </w:rPr>
        <w:t xml:space="preserve">El Gobierno de Correa </w:t>
      </w:r>
      <w:r>
        <w:rPr>
          <w:sz w:val="28"/>
          <w:szCs w:val="28"/>
        </w:rPr>
        <w:t xml:space="preserve">se </w:t>
      </w:r>
      <w:r w:rsidRPr="004550C3">
        <w:rPr>
          <w:sz w:val="28"/>
          <w:szCs w:val="28"/>
        </w:rPr>
        <w:t xml:space="preserve">declara el default (suspensión de los pagos) de la deuda pública y la ilegitimidad de deuda de los Bonos Global 12 y 30. Pero en lugar de abstenerse de pagar esa deuda, introduce un mecanismo de recompra de los bonos a precio de mercado, denominado "subasta holandesa modificada." El proceso </w:t>
      </w:r>
      <w:r w:rsidR="00D413F4" w:rsidRPr="00D413F4">
        <w:rPr>
          <w:sz w:val="28"/>
          <w:szCs w:val="28"/>
        </w:rPr>
        <w:t>es un tipo de subasta en la que el subastador comienza subastando con un alto precio, que es rebajado hasta que algún participante está dispuesto a aceptar el precio del subastador, o hasta que se llega al precio de reserva, que es el precio mínimo aceptado para esa venta. El participante ganador paga el último precio anunciado</w:t>
      </w:r>
      <w:r w:rsidR="00D413F4">
        <w:rPr>
          <w:sz w:val="28"/>
          <w:szCs w:val="28"/>
        </w:rPr>
        <w:t xml:space="preserve"> este proceso </w:t>
      </w:r>
      <w:r w:rsidRPr="004550C3">
        <w:rPr>
          <w:sz w:val="28"/>
          <w:szCs w:val="28"/>
        </w:rPr>
        <w:t xml:space="preserve">fue manejado por la banca de inversión </w:t>
      </w:r>
      <w:r w:rsidR="00D413F4">
        <w:rPr>
          <w:sz w:val="28"/>
          <w:szCs w:val="28"/>
        </w:rPr>
        <w:t xml:space="preserve">de </w:t>
      </w:r>
      <w:r w:rsidRPr="004550C3">
        <w:rPr>
          <w:sz w:val="28"/>
          <w:szCs w:val="28"/>
        </w:rPr>
        <w:t>Lazard Frérez</w:t>
      </w:r>
      <w:r w:rsidR="00D413F4">
        <w:rPr>
          <w:sz w:val="28"/>
          <w:szCs w:val="28"/>
        </w:rPr>
        <w:t xml:space="preserve"> con centros de poder económicos y políticos mundiales</w:t>
      </w:r>
    </w:p>
    <w:p w14:paraId="44F9C740" w14:textId="3D5DAD8E" w:rsidR="00624B96" w:rsidRDefault="00624B96" w:rsidP="004A484B">
      <w:pPr>
        <w:jc w:val="both"/>
        <w:rPr>
          <w:sz w:val="28"/>
          <w:szCs w:val="28"/>
        </w:rPr>
      </w:pPr>
    </w:p>
    <w:p w14:paraId="4DD7E91E" w14:textId="6F16F724" w:rsidR="00624B96" w:rsidRDefault="00624B96" w:rsidP="004A484B">
      <w:pPr>
        <w:jc w:val="both"/>
        <w:rPr>
          <w:sz w:val="28"/>
          <w:szCs w:val="28"/>
        </w:rPr>
      </w:pPr>
    </w:p>
    <w:p w14:paraId="2F31F5B5" w14:textId="0B95192C" w:rsidR="00624B96" w:rsidRDefault="00624B96" w:rsidP="004A484B">
      <w:pPr>
        <w:jc w:val="both"/>
        <w:rPr>
          <w:b/>
          <w:bCs/>
          <w:sz w:val="28"/>
          <w:szCs w:val="28"/>
        </w:rPr>
      </w:pPr>
      <w:r>
        <w:rPr>
          <w:b/>
          <w:bCs/>
          <w:sz w:val="28"/>
          <w:szCs w:val="28"/>
        </w:rPr>
        <w:t>RECOMENDACIÓN  CONCLUSION</w:t>
      </w:r>
    </w:p>
    <w:p w14:paraId="71F35F55" w14:textId="38D4CFDE" w:rsidR="00624B96" w:rsidRPr="00624B96" w:rsidRDefault="00624B96" w:rsidP="004A484B">
      <w:pPr>
        <w:jc w:val="both"/>
        <w:rPr>
          <w:b/>
          <w:bCs/>
          <w:sz w:val="28"/>
          <w:szCs w:val="28"/>
        </w:rPr>
      </w:pPr>
      <w:r>
        <w:t>los fondos de ahorro contingente son imprescindibles para evitar efectos negativos sobre la producción y el emple</w:t>
      </w:r>
      <w:r>
        <w:t>o dando lugar a</w:t>
      </w:r>
      <w:r>
        <w:t xml:space="preserve"> posibles disminuciones significativas de la liquidez de la economía, provocadas a su vez por cambios bruscos en los ingresos de divisas al país. Estas disminuciones en los ingresos de divisas al país, a su vez pueden ser consecuencia de choques negativos a nivel internacional (</w:t>
      </w:r>
      <w:r>
        <w:t xml:space="preserve">como lo son los </w:t>
      </w:r>
      <w:r>
        <w:t>cambios de precios de los productos de exportación por ejemplo)</w:t>
      </w:r>
    </w:p>
    <w:sectPr w:rsidR="00624B96" w:rsidRPr="00624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102"/>
    <w:rsid w:val="000C4066"/>
    <w:rsid w:val="000D79B1"/>
    <w:rsid w:val="00333204"/>
    <w:rsid w:val="003C1102"/>
    <w:rsid w:val="004550C3"/>
    <w:rsid w:val="004A484B"/>
    <w:rsid w:val="00514D28"/>
    <w:rsid w:val="00624B96"/>
    <w:rsid w:val="007211AB"/>
    <w:rsid w:val="00922335"/>
    <w:rsid w:val="009F0F81"/>
    <w:rsid w:val="00A86D5A"/>
    <w:rsid w:val="00B86694"/>
    <w:rsid w:val="00C2620F"/>
    <w:rsid w:val="00D413F4"/>
    <w:rsid w:val="00F63F4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AC630"/>
  <w15:chartTrackingRefBased/>
  <w15:docId w15:val="{5470995E-6E12-4EC0-990A-D92B23196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4550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4</Pages>
  <Words>1306</Words>
  <Characters>7188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Jeanneth Leticia Bolaños Muñoz</dc:creator>
  <cp:keywords/>
  <dc:description/>
  <cp:lastModifiedBy>Jeanneth Leticia Bolaños Muñoz</cp:lastModifiedBy>
  <cp:revision>6</cp:revision>
  <dcterms:created xsi:type="dcterms:W3CDTF">2021-02-02T01:42:00Z</dcterms:created>
  <dcterms:modified xsi:type="dcterms:W3CDTF">2021-02-02T22:51:00Z</dcterms:modified>
</cp:coreProperties>
</file>