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EE6" w:rsidRDefault="007A4EE6" w:rsidP="007A4EE6">
      <w:pPr>
        <w:pStyle w:val="NormalWeb"/>
        <w:spacing w:before="2" w:after="2"/>
        <w:rPr>
          <w:rFonts w:ascii="EhrhardtMT" w:hAnsi="EhrhardtMT"/>
        </w:rPr>
      </w:pPr>
      <w:r>
        <w:rPr>
          <w:rFonts w:ascii="EhrhardtMT" w:hAnsi="EhrhardtMT"/>
        </w:rPr>
        <w:t>John Keenan McCarthy</w:t>
      </w:r>
    </w:p>
    <w:p w:rsidR="007A4EE6" w:rsidRDefault="007A4EE6" w:rsidP="007A4EE6">
      <w:pPr>
        <w:pStyle w:val="NormalWeb"/>
        <w:spacing w:before="2" w:after="2"/>
        <w:rPr>
          <w:rFonts w:ascii="EhrhardtMT" w:hAnsi="EhrhardtMT"/>
        </w:rPr>
      </w:pPr>
      <w:r>
        <w:rPr>
          <w:rFonts w:ascii="EhrhardtMT" w:hAnsi="EhrhardtMT"/>
        </w:rPr>
        <w:t>Assignment 3 annotations</w:t>
      </w:r>
    </w:p>
    <w:p w:rsidR="007A4EE6" w:rsidRDefault="007A4EE6" w:rsidP="007A4EE6">
      <w:pPr>
        <w:pStyle w:val="NormalWeb"/>
        <w:spacing w:before="2" w:after="2"/>
        <w:rPr>
          <w:rFonts w:ascii="EhrhardtMT" w:hAnsi="EhrhardtMT"/>
        </w:rPr>
      </w:pPr>
    </w:p>
    <w:p w:rsidR="007A4EE6" w:rsidRDefault="007A4EE6" w:rsidP="007A4EE6">
      <w:pPr>
        <w:pStyle w:val="NormalWeb"/>
        <w:spacing w:before="2" w:after="2"/>
      </w:pPr>
      <w:r>
        <w:rPr>
          <w:rFonts w:ascii="EhrhardtMT" w:hAnsi="EhrhardtMT"/>
        </w:rPr>
        <w:t>[</w:t>
      </w:r>
      <w:r>
        <w:rPr>
          <w:rFonts w:ascii="EhrhardtMT" w:hAnsi="EhrhardtMT"/>
          <w:i/>
          <w:iCs/>
        </w:rPr>
        <w:t>Grouped Sayings on the Truths</w:t>
      </w:r>
      <w:r>
        <w:rPr>
          <w:rFonts w:ascii="EhrhardtMT" w:hAnsi="EhrhardtMT"/>
        </w:rPr>
        <w:t xml:space="preserve">] </w:t>
      </w:r>
      <w:r>
        <w:rPr>
          <w:rFonts w:ascii="EhrhardtMT" w:hAnsi="EhrhardtMT"/>
          <w:sz w:val="22"/>
          <w:szCs w:val="22"/>
        </w:rPr>
        <w:t xml:space="preserve">Turning the Wheel of Truth (S V </w:t>
      </w:r>
      <w:r>
        <w:rPr>
          <w:rFonts w:ascii="EhrhardtExpMT" w:hAnsi="EhrhardtExpMT"/>
          <w:sz w:val="22"/>
          <w:szCs w:val="22"/>
        </w:rPr>
        <w:t>420</w:t>
      </w:r>
      <w:r>
        <w:rPr>
          <w:rFonts w:ascii="EhrhardtMT" w:hAnsi="EhrhardtMT"/>
          <w:sz w:val="22"/>
          <w:szCs w:val="22"/>
        </w:rPr>
        <w:t>–</w:t>
      </w:r>
      <w:r>
        <w:rPr>
          <w:rFonts w:ascii="EhrhardtExpMT" w:hAnsi="EhrhardtExpMT"/>
          <w:sz w:val="22"/>
          <w:szCs w:val="22"/>
        </w:rPr>
        <w:t>424</w:t>
      </w:r>
      <w:r>
        <w:rPr>
          <w:rFonts w:ascii="EhrhardtMT" w:hAnsi="EhrhardtMT"/>
          <w:sz w:val="22"/>
          <w:szCs w:val="22"/>
        </w:rPr>
        <w:t>)</w:t>
      </w:r>
      <w:r>
        <w:rPr>
          <w:rFonts w:ascii="BaskervilleMT" w:hAnsi="BaskervilleMT"/>
          <w:sz w:val="22"/>
          <w:szCs w:val="22"/>
        </w:rPr>
        <w:t xml:space="preserve">* </w:t>
      </w:r>
    </w:p>
    <w:p w:rsidR="007A4EE6" w:rsidRDefault="007A4EE6" w:rsidP="007A4EE6">
      <w:pPr>
        <w:pStyle w:val="NormalWeb"/>
        <w:spacing w:before="2" w:after="2"/>
      </w:pPr>
      <w:r>
        <w:rPr>
          <w:rFonts w:ascii="EhrhardtMT" w:hAnsi="EhrhardtMT"/>
        </w:rPr>
        <w:t xml:space="preserve">This is what I have heard. Once the Blessed One was staying in Benares, at </w:t>
      </w:r>
      <w:proofErr w:type="spellStart"/>
      <w:r>
        <w:rPr>
          <w:rFonts w:ascii="EhrhardtMT" w:hAnsi="EhrhardtMT"/>
        </w:rPr>
        <w:t>Isipatana</w:t>
      </w:r>
      <w:proofErr w:type="spellEnd"/>
      <w:r>
        <w:rPr>
          <w:rFonts w:ascii="EhrhardtMT" w:hAnsi="EhrhardtMT"/>
        </w:rPr>
        <w:t xml:space="preserve"> in the animal park. </w:t>
      </w:r>
      <w:r>
        <w:rPr>
          <w:rFonts w:ascii="EhrhardtExpMT" w:hAnsi="EhrhardtExpMT"/>
          <w:sz w:val="16"/>
          <w:szCs w:val="16"/>
        </w:rPr>
        <w:t xml:space="preserve">421 </w:t>
      </w:r>
    </w:p>
    <w:p w:rsidR="007A4EE6" w:rsidRDefault="007A4EE6" w:rsidP="007A4EE6">
      <w:pPr>
        <w:pStyle w:val="NormalWeb"/>
        <w:spacing w:before="2" w:after="2"/>
      </w:pPr>
      <w:r>
        <w:rPr>
          <w:rFonts w:ascii="EhrhardtMT" w:hAnsi="EhrhardtMT"/>
        </w:rPr>
        <w:t xml:space="preserve">There the Blessed One addressed the group of </w:t>
      </w:r>
      <w:r>
        <w:rPr>
          <w:rFonts w:ascii="EhrhardtExpMT" w:hAnsi="EhrhardtExpMT"/>
        </w:rPr>
        <w:t>fi</w:t>
      </w:r>
      <w:r>
        <w:rPr>
          <w:rFonts w:ascii="EhrhardtMT" w:hAnsi="EhrhardtMT"/>
        </w:rPr>
        <w:t xml:space="preserve">ve monks: ‘Monks, there are two extremes that someone who has gone forth should not be involved in. Which two? The pursuit of enjoyment through indulgence in the pleasures of the senses—this is inferior, vulgar, common, ignoble, </w:t>
      </w:r>
      <w:proofErr w:type="gramStart"/>
      <w:r>
        <w:rPr>
          <w:rFonts w:ascii="EhrhardtMT" w:hAnsi="EhrhardtMT"/>
        </w:rPr>
        <w:t>unbene</w:t>
      </w:r>
      <w:r>
        <w:rPr>
          <w:rFonts w:ascii="EhrhardtExpMT" w:hAnsi="EhrhardtExpMT"/>
        </w:rPr>
        <w:t>fi</w:t>
      </w:r>
      <w:r>
        <w:rPr>
          <w:rFonts w:ascii="EhrhardtMT" w:hAnsi="EhrhardtMT"/>
        </w:rPr>
        <w:t>cial</w:t>
      </w:r>
      <w:proofErr w:type="gramEnd"/>
      <w:r>
        <w:rPr>
          <w:rFonts w:ascii="EhrhardtMT" w:hAnsi="EhrhardtMT"/>
        </w:rPr>
        <w:t xml:space="preserve">; and also the pursuit of </w:t>
      </w:r>
    </w:p>
    <w:p w:rsidR="007A4EE6" w:rsidRDefault="007A4EE6" w:rsidP="007A4EE6">
      <w:pPr>
        <w:pStyle w:val="NormalWeb"/>
        <w:spacing w:before="2" w:after="2"/>
      </w:pPr>
      <w:r>
        <w:rPr>
          <w:rFonts w:ascii="EhrhardtExpMT" w:hAnsi="EhrhardtExpMT"/>
          <w:sz w:val="16"/>
          <w:szCs w:val="16"/>
        </w:rPr>
        <w:t xml:space="preserve">422 </w:t>
      </w:r>
    </w:p>
    <w:p w:rsidR="007A4EE6" w:rsidRDefault="007A4EE6" w:rsidP="007A4EE6">
      <w:pPr>
        <w:pStyle w:val="NormalWeb"/>
        <w:spacing w:before="2" w:after="2"/>
      </w:pPr>
      <w:r>
        <w:rPr>
          <w:rFonts w:ascii="EhrhardtExpMT" w:hAnsi="EhrhardtExpMT"/>
        </w:rPr>
        <w:t xml:space="preserve">244 </w:t>
      </w:r>
      <w:r>
        <w:rPr>
          <w:rFonts w:ascii="EhrhardtMT" w:hAnsi="EhrhardtMT"/>
        </w:rPr>
        <w:t xml:space="preserve">From the </w:t>
      </w:r>
      <w:r>
        <w:rPr>
          <w:rFonts w:ascii="EhrhardtMT" w:hAnsi="EhrhardtMT"/>
          <w:i/>
          <w:iCs/>
        </w:rPr>
        <w:t xml:space="preserve">Collection of Grouped Sayings </w:t>
      </w:r>
    </w:p>
    <w:p w:rsidR="007A4EE6" w:rsidRDefault="007A4EE6" w:rsidP="007A4EE6">
      <w:pPr>
        <w:pStyle w:val="NormalWeb"/>
        <w:spacing w:before="2" w:after="2"/>
      </w:pPr>
      <w:proofErr w:type="gramStart"/>
      <w:r>
        <w:rPr>
          <w:rFonts w:ascii="EhrhardtMT" w:hAnsi="EhrhardtMT"/>
        </w:rPr>
        <w:t>physical</w:t>
      </w:r>
      <w:proofErr w:type="gramEnd"/>
      <w:r>
        <w:rPr>
          <w:rFonts w:ascii="EhrhardtMT" w:hAnsi="EhrhardtMT"/>
        </w:rPr>
        <w:t xml:space="preserve"> exhaustion—this is painful, ignoble, unbene</w:t>
      </w:r>
      <w:r>
        <w:rPr>
          <w:rFonts w:ascii="EhrhardtExpMT" w:hAnsi="EhrhardtExpMT"/>
        </w:rPr>
        <w:t>fi</w:t>
      </w:r>
      <w:r>
        <w:rPr>
          <w:rFonts w:ascii="EhrhardtMT" w:hAnsi="EhrhardtMT"/>
        </w:rPr>
        <w:t xml:space="preserve">cial. Not approaching either of these two extremes, the </w:t>
      </w:r>
      <w:proofErr w:type="spellStart"/>
      <w:r>
        <w:rPr>
          <w:rFonts w:ascii="EhrhardtMT" w:hAnsi="EhrhardtMT"/>
        </w:rPr>
        <w:t>Tath</w:t>
      </w:r>
      <w:r>
        <w:rPr>
          <w:rFonts w:ascii="EhrhardtMTPro" w:hAnsi="EhrhardtMTPro"/>
        </w:rPr>
        <w:t>ā</w:t>
      </w:r>
      <w:r>
        <w:rPr>
          <w:rFonts w:ascii="EhrhardtMT" w:hAnsi="EhrhardtMT"/>
        </w:rPr>
        <w:t>gata</w:t>
      </w:r>
      <w:proofErr w:type="spellEnd"/>
      <w:r>
        <w:rPr>
          <w:rFonts w:ascii="EhrhardtMT" w:hAnsi="EhrhardtMT"/>
        </w:rPr>
        <w:t xml:space="preserve"> has </w:t>
      </w:r>
      <w:proofErr w:type="spellStart"/>
      <w:r>
        <w:rPr>
          <w:rFonts w:ascii="EhrhardtMT" w:hAnsi="EhrhardtMT"/>
        </w:rPr>
        <w:t>thor</w:t>
      </w:r>
      <w:proofErr w:type="spellEnd"/>
      <w:r>
        <w:rPr>
          <w:rFonts w:ascii="EhrhardtMT" w:hAnsi="EhrhardtMT"/>
        </w:rPr>
        <w:t xml:space="preserve">- </w:t>
      </w:r>
      <w:proofErr w:type="spellStart"/>
      <w:r>
        <w:rPr>
          <w:rFonts w:ascii="EhrhardtMT" w:hAnsi="EhrhardtMT"/>
        </w:rPr>
        <w:t>oughly</w:t>
      </w:r>
      <w:proofErr w:type="spellEnd"/>
      <w:r>
        <w:rPr>
          <w:rFonts w:ascii="EhrhardtMT" w:hAnsi="EhrhardtMT"/>
        </w:rPr>
        <w:t xml:space="preserve"> understood that it is the middle way of practice that brings insight and knowledge, that conduces to peace, to direct knowledge, to awakening, to </w:t>
      </w:r>
      <w:commentRangeStart w:id="0"/>
      <w:proofErr w:type="spellStart"/>
      <w:r>
        <w:rPr>
          <w:rFonts w:ascii="EhrhardtMT" w:hAnsi="EhrhardtMT"/>
        </w:rPr>
        <w:t>nibbana</w:t>
      </w:r>
      <w:commentRangeEnd w:id="0"/>
      <w:proofErr w:type="spellEnd"/>
      <w:r w:rsidR="0086492D">
        <w:rPr>
          <w:rStyle w:val="CommentReference"/>
          <w:rFonts w:asciiTheme="minorHAnsi" w:hAnsiTheme="minorHAnsi" w:cstheme="minorBidi"/>
          <w:vanish/>
        </w:rPr>
        <w:commentReference w:id="0"/>
      </w:r>
      <w:r>
        <w:rPr>
          <w:rFonts w:ascii="EhrhardtMT" w:hAnsi="EhrhardtMT"/>
        </w:rPr>
        <w:t xml:space="preserve">. </w:t>
      </w:r>
    </w:p>
    <w:p w:rsidR="007A4EE6" w:rsidRDefault="007A4EE6" w:rsidP="007A4EE6">
      <w:pPr>
        <w:pStyle w:val="NormalWeb"/>
        <w:spacing w:before="2" w:after="2"/>
      </w:pPr>
      <w:r>
        <w:rPr>
          <w:rFonts w:ascii="EhrhardtMT" w:hAnsi="EhrhardtMT"/>
        </w:rPr>
        <w:t xml:space="preserve">‘And what is this middle way of practice that the </w:t>
      </w:r>
      <w:proofErr w:type="spellStart"/>
      <w:r>
        <w:rPr>
          <w:rFonts w:ascii="EhrhardtMT" w:hAnsi="EhrhardtMT"/>
        </w:rPr>
        <w:t>Tath</w:t>
      </w:r>
      <w:r>
        <w:rPr>
          <w:rFonts w:ascii="EhrhardtMTPro" w:hAnsi="EhrhardtMTPro"/>
        </w:rPr>
        <w:t>ā</w:t>
      </w:r>
      <w:r>
        <w:rPr>
          <w:rFonts w:ascii="EhrhardtMT" w:hAnsi="EhrhardtMT"/>
        </w:rPr>
        <w:t>gata</w:t>
      </w:r>
      <w:proofErr w:type="spellEnd"/>
      <w:r>
        <w:rPr>
          <w:rFonts w:ascii="EhrhardtMT" w:hAnsi="EhrhardtMT"/>
        </w:rPr>
        <w:t xml:space="preserve"> has thoroughly understood brings insight and knowledge, conduces to peace, to direct knowledge, to awakening, to </w:t>
      </w:r>
      <w:proofErr w:type="spellStart"/>
      <w:r>
        <w:rPr>
          <w:rFonts w:ascii="EhrhardtMT" w:hAnsi="EhrhardtMT"/>
        </w:rPr>
        <w:t>nibbana</w:t>
      </w:r>
      <w:proofErr w:type="spellEnd"/>
      <w:r>
        <w:rPr>
          <w:rFonts w:ascii="EhrhardtMT" w:hAnsi="EhrhardtMT"/>
        </w:rPr>
        <w:t>? Just this eightfold path, namely, right view, right resolve, right speech, right action, right livelihood, right e</w:t>
      </w:r>
      <w:r>
        <w:rPr>
          <w:rFonts w:ascii="EhrhardtExpMT" w:hAnsi="EhrhardtExpMT"/>
        </w:rPr>
        <w:t>ff</w:t>
      </w:r>
      <w:r>
        <w:rPr>
          <w:rFonts w:ascii="EhrhardtMT" w:hAnsi="EhrhardtMT"/>
        </w:rPr>
        <w:t xml:space="preserve">ort, right mindfulness, right concentration. This is the middle way of practice that the </w:t>
      </w:r>
      <w:proofErr w:type="spellStart"/>
      <w:r>
        <w:rPr>
          <w:rFonts w:ascii="EhrhardtMT" w:hAnsi="EhrhardtMT"/>
        </w:rPr>
        <w:t>Tath</w:t>
      </w:r>
      <w:r>
        <w:rPr>
          <w:rFonts w:ascii="EhrhardtMTPro" w:hAnsi="EhrhardtMTPro"/>
        </w:rPr>
        <w:t>ā</w:t>
      </w:r>
      <w:r>
        <w:rPr>
          <w:rFonts w:ascii="EhrhardtMT" w:hAnsi="EhrhardtMT"/>
        </w:rPr>
        <w:t>gata</w:t>
      </w:r>
      <w:proofErr w:type="spellEnd"/>
      <w:r>
        <w:rPr>
          <w:rFonts w:ascii="EhrhardtMT" w:hAnsi="EhrhardtMT"/>
        </w:rPr>
        <w:t xml:space="preserve"> has thoroughly understood brings insight and knowledge, conduces to peace, to direct knowledge, to awakening, to </w:t>
      </w:r>
      <w:commentRangeStart w:id="1"/>
      <w:proofErr w:type="spellStart"/>
      <w:r>
        <w:rPr>
          <w:rFonts w:ascii="EhrhardtMT" w:hAnsi="EhrhardtMT"/>
        </w:rPr>
        <w:t>nibbana</w:t>
      </w:r>
      <w:commentRangeEnd w:id="1"/>
      <w:proofErr w:type="spellEnd"/>
      <w:r w:rsidR="00A41508">
        <w:rPr>
          <w:rStyle w:val="CommentReference"/>
          <w:rFonts w:asciiTheme="minorHAnsi" w:hAnsiTheme="minorHAnsi" w:cstheme="minorBidi"/>
          <w:vanish/>
        </w:rPr>
        <w:commentReference w:id="1"/>
      </w:r>
      <w:r>
        <w:rPr>
          <w:rFonts w:ascii="EhrhardtMT" w:hAnsi="EhrhardtMT"/>
        </w:rPr>
        <w:t xml:space="preserve">. </w:t>
      </w:r>
    </w:p>
    <w:p w:rsidR="007A4EE6" w:rsidRDefault="007A4EE6" w:rsidP="007A4EE6">
      <w:pPr>
        <w:pStyle w:val="NormalWeb"/>
        <w:spacing w:before="2" w:after="2"/>
      </w:pPr>
      <w:r>
        <w:rPr>
          <w:rFonts w:ascii="EhrhardtMT" w:hAnsi="EhrhardtMT"/>
        </w:rPr>
        <w:t>‘Monks, this is the noble truth of suffering</w:t>
      </w:r>
      <w:proofErr w:type="gramStart"/>
      <w:r>
        <w:rPr>
          <w:rFonts w:ascii="EhrhardtMT" w:hAnsi="EhrhardtMT"/>
        </w:rPr>
        <w:t>:</w:t>
      </w:r>
      <w:r>
        <w:rPr>
          <w:rFonts w:ascii="BaskervilleMT" w:hAnsi="BaskervilleMT"/>
        </w:rPr>
        <w:t>*</w:t>
      </w:r>
      <w:proofErr w:type="gramEnd"/>
      <w:r>
        <w:rPr>
          <w:rFonts w:ascii="BaskervilleMT" w:hAnsi="BaskervilleMT"/>
        </w:rPr>
        <w:t xml:space="preserve"> </w:t>
      </w:r>
      <w:r>
        <w:rPr>
          <w:rFonts w:ascii="EhrhardtMT" w:hAnsi="EhrhardtMT"/>
        </w:rPr>
        <w:t>birth is su</w:t>
      </w:r>
      <w:r>
        <w:rPr>
          <w:rFonts w:ascii="EhrhardtExpMT" w:hAnsi="EhrhardtExpMT"/>
        </w:rPr>
        <w:t>ff</w:t>
      </w:r>
      <w:r>
        <w:rPr>
          <w:rFonts w:ascii="EhrhardtMT" w:hAnsi="EhrhardtMT"/>
        </w:rPr>
        <w:t>ering, old-age is su</w:t>
      </w:r>
      <w:r>
        <w:rPr>
          <w:rFonts w:ascii="EhrhardtExpMT" w:hAnsi="EhrhardtExpMT"/>
        </w:rPr>
        <w:t>ff</w:t>
      </w:r>
      <w:r>
        <w:rPr>
          <w:rFonts w:ascii="EhrhardtMT" w:hAnsi="EhrhardtMT"/>
        </w:rPr>
        <w:t>ering, sickness is su</w:t>
      </w:r>
      <w:r>
        <w:rPr>
          <w:rFonts w:ascii="EhrhardtExpMT" w:hAnsi="EhrhardtExpMT"/>
        </w:rPr>
        <w:t>ff</w:t>
      </w:r>
      <w:r>
        <w:rPr>
          <w:rFonts w:ascii="EhrhardtMT" w:hAnsi="EhrhardtMT"/>
        </w:rPr>
        <w:t>ering, death is su</w:t>
      </w:r>
      <w:r>
        <w:rPr>
          <w:rFonts w:ascii="EhrhardtExpMT" w:hAnsi="EhrhardtExpMT"/>
        </w:rPr>
        <w:t>ff</w:t>
      </w:r>
      <w:r>
        <w:rPr>
          <w:rFonts w:ascii="EhrhardtMT" w:hAnsi="EhrhardtMT"/>
        </w:rPr>
        <w:t>ering, being brought together with things disliked is su</w:t>
      </w:r>
      <w:r>
        <w:rPr>
          <w:rFonts w:ascii="EhrhardtExpMT" w:hAnsi="EhrhardtExpMT"/>
        </w:rPr>
        <w:t>ff</w:t>
      </w:r>
      <w:r>
        <w:rPr>
          <w:rFonts w:ascii="EhrhardtMT" w:hAnsi="EhrhardtMT"/>
        </w:rPr>
        <w:t>ering, separation from things liked is su</w:t>
      </w:r>
      <w:r>
        <w:rPr>
          <w:rFonts w:ascii="EhrhardtExpMT" w:hAnsi="EhrhardtExpMT"/>
        </w:rPr>
        <w:t>ff</w:t>
      </w:r>
      <w:r>
        <w:rPr>
          <w:rFonts w:ascii="EhrhardtMT" w:hAnsi="EhrhardtMT"/>
        </w:rPr>
        <w:t>ering, not to get what one wants is su</w:t>
      </w:r>
      <w:r>
        <w:rPr>
          <w:rFonts w:ascii="EhrhardtExpMT" w:hAnsi="EhrhardtExpMT"/>
        </w:rPr>
        <w:t>ff</w:t>
      </w:r>
      <w:r>
        <w:rPr>
          <w:rFonts w:ascii="EhrhardtMT" w:hAnsi="EhrhardtMT"/>
        </w:rPr>
        <w:t xml:space="preserve">ering; in sum, the </w:t>
      </w:r>
      <w:r>
        <w:rPr>
          <w:rFonts w:ascii="EhrhardtExpMT" w:hAnsi="EhrhardtExpMT"/>
        </w:rPr>
        <w:t>fi</w:t>
      </w:r>
      <w:r>
        <w:rPr>
          <w:rFonts w:ascii="EhrhardtMT" w:hAnsi="EhrhardtMT"/>
        </w:rPr>
        <w:t xml:space="preserve">ve aggregates of attachment are </w:t>
      </w:r>
      <w:commentRangeStart w:id="2"/>
      <w:r>
        <w:rPr>
          <w:rFonts w:ascii="EhrhardtMT" w:hAnsi="EhrhardtMT"/>
        </w:rPr>
        <w:t>su</w:t>
      </w:r>
      <w:r>
        <w:rPr>
          <w:rFonts w:ascii="EhrhardtExpMT" w:hAnsi="EhrhardtExpMT"/>
        </w:rPr>
        <w:t>ff</w:t>
      </w:r>
      <w:r>
        <w:rPr>
          <w:rFonts w:ascii="EhrhardtMT" w:hAnsi="EhrhardtMT"/>
        </w:rPr>
        <w:t>ering</w:t>
      </w:r>
      <w:commentRangeEnd w:id="2"/>
      <w:r w:rsidR="00A11AD5">
        <w:rPr>
          <w:rStyle w:val="CommentReference"/>
          <w:rFonts w:asciiTheme="minorHAnsi" w:hAnsiTheme="minorHAnsi" w:cstheme="minorBidi"/>
          <w:vanish/>
        </w:rPr>
        <w:commentReference w:id="2"/>
      </w:r>
      <w:r>
        <w:rPr>
          <w:rFonts w:ascii="EhrhardtMT" w:hAnsi="EhrhardtMT"/>
        </w:rPr>
        <w:t xml:space="preserve">. </w:t>
      </w:r>
    </w:p>
    <w:p w:rsidR="007A4EE6" w:rsidRDefault="007A4EE6" w:rsidP="007A4EE6">
      <w:pPr>
        <w:pStyle w:val="NormalWeb"/>
        <w:spacing w:before="2" w:after="2"/>
      </w:pPr>
      <w:r>
        <w:rPr>
          <w:rFonts w:ascii="EhrhardtMT" w:hAnsi="EhrhardtMT"/>
        </w:rPr>
        <w:t>‘Monks, this is the noble truth of the cause of su</w:t>
      </w:r>
      <w:r>
        <w:rPr>
          <w:rFonts w:ascii="EhrhardtExpMT" w:hAnsi="EhrhardtExpMT"/>
        </w:rPr>
        <w:t>ff</w:t>
      </w:r>
      <w:r>
        <w:rPr>
          <w:rFonts w:ascii="EhrhardtMT" w:hAnsi="EhrhardtMT"/>
        </w:rPr>
        <w:t xml:space="preserve">ering: the craving for further existence that is associated with greed and satisfaction, that takes pleasure in this and that, namely, craving for the objects of the senses, craving for existence, craving for non-existence. </w:t>
      </w:r>
    </w:p>
    <w:p w:rsidR="007A4EE6" w:rsidRDefault="007A4EE6" w:rsidP="007A4EE6">
      <w:pPr>
        <w:pStyle w:val="NormalWeb"/>
        <w:spacing w:before="2" w:after="2"/>
      </w:pPr>
      <w:r>
        <w:rPr>
          <w:rFonts w:ascii="EhrhardtMT" w:hAnsi="EhrhardtMT"/>
        </w:rPr>
        <w:t>‘Monks, this is the noble truth of the cessation of su</w:t>
      </w:r>
      <w:r>
        <w:rPr>
          <w:rFonts w:ascii="EhrhardtExpMT" w:hAnsi="EhrhardtExpMT"/>
        </w:rPr>
        <w:t>ff</w:t>
      </w:r>
      <w:r>
        <w:rPr>
          <w:rFonts w:ascii="EhrhardtMT" w:hAnsi="EhrhardtMT"/>
        </w:rPr>
        <w:t xml:space="preserve">ering: the complete cessation and fading away of that very craving—giving it up, letting go, being free, not tied to it. </w:t>
      </w:r>
    </w:p>
    <w:p w:rsidR="007A4EE6" w:rsidRDefault="007A4EE6" w:rsidP="007A4EE6">
      <w:pPr>
        <w:pStyle w:val="NormalWeb"/>
        <w:spacing w:before="2" w:after="2"/>
      </w:pPr>
      <w:r>
        <w:rPr>
          <w:rFonts w:ascii="EhrhardtMT" w:hAnsi="EhrhardtMT"/>
        </w:rPr>
        <w:t xml:space="preserve">‘Monks, this is the noble truth of the practice leading to the </w:t>
      </w:r>
      <w:proofErr w:type="spellStart"/>
      <w:r>
        <w:rPr>
          <w:rFonts w:ascii="EhrhardtMT" w:hAnsi="EhrhardtMT"/>
        </w:rPr>
        <w:t>cessa</w:t>
      </w:r>
      <w:proofErr w:type="spellEnd"/>
      <w:r>
        <w:rPr>
          <w:rFonts w:ascii="EhrhardtMT" w:hAnsi="EhrhardtMT"/>
        </w:rPr>
        <w:t xml:space="preserve">- </w:t>
      </w:r>
      <w:proofErr w:type="spellStart"/>
      <w:r>
        <w:rPr>
          <w:rFonts w:ascii="EhrhardtMT" w:hAnsi="EhrhardtMT"/>
        </w:rPr>
        <w:t>tion</w:t>
      </w:r>
      <w:proofErr w:type="spellEnd"/>
      <w:r>
        <w:rPr>
          <w:rFonts w:ascii="EhrhardtMT" w:hAnsi="EhrhardtMT"/>
        </w:rPr>
        <w:t xml:space="preserve"> of </w:t>
      </w:r>
      <w:commentRangeStart w:id="3"/>
      <w:r>
        <w:rPr>
          <w:rFonts w:ascii="EhrhardtMT" w:hAnsi="EhrhardtMT"/>
        </w:rPr>
        <w:t>su</w:t>
      </w:r>
      <w:r>
        <w:rPr>
          <w:rFonts w:ascii="EhrhardtExpMT" w:hAnsi="EhrhardtExpMT"/>
        </w:rPr>
        <w:t>ff</w:t>
      </w:r>
      <w:r>
        <w:rPr>
          <w:rFonts w:ascii="EhrhardtMT" w:hAnsi="EhrhardtMT"/>
        </w:rPr>
        <w:t>ering</w:t>
      </w:r>
      <w:commentRangeEnd w:id="3"/>
      <w:r w:rsidR="00B0138F">
        <w:rPr>
          <w:rStyle w:val="CommentReference"/>
          <w:rFonts w:asciiTheme="minorHAnsi" w:hAnsiTheme="minorHAnsi" w:cstheme="minorBidi"/>
          <w:vanish/>
        </w:rPr>
        <w:commentReference w:id="3"/>
      </w:r>
      <w:r>
        <w:rPr>
          <w:rFonts w:ascii="EhrhardtMT" w:hAnsi="EhrhardtMT"/>
        </w:rPr>
        <w:t>: just this eightfold path, namely, right view, right resolve, right speech, right action, right livelihood, right e</w:t>
      </w:r>
      <w:r>
        <w:rPr>
          <w:rFonts w:ascii="EhrhardtExpMT" w:hAnsi="EhrhardtExpMT"/>
        </w:rPr>
        <w:t>ff</w:t>
      </w:r>
      <w:r>
        <w:rPr>
          <w:rFonts w:ascii="EhrhardtMT" w:hAnsi="EhrhardtMT"/>
        </w:rPr>
        <w:t xml:space="preserve">ort, right mindfulness, right </w:t>
      </w:r>
      <w:commentRangeStart w:id="4"/>
      <w:r>
        <w:rPr>
          <w:rFonts w:ascii="EhrhardtMT" w:hAnsi="EhrhardtMT"/>
        </w:rPr>
        <w:t>concentration</w:t>
      </w:r>
      <w:commentRangeEnd w:id="4"/>
      <w:r w:rsidR="00886057">
        <w:rPr>
          <w:rStyle w:val="CommentReference"/>
          <w:rFonts w:asciiTheme="minorHAnsi" w:hAnsiTheme="minorHAnsi" w:cstheme="minorBidi"/>
          <w:vanish/>
        </w:rPr>
        <w:commentReference w:id="4"/>
      </w:r>
      <w:r>
        <w:rPr>
          <w:rFonts w:ascii="EhrhardtMT" w:hAnsi="EhrhardtMT"/>
        </w:rPr>
        <w:t xml:space="preserve">. </w:t>
      </w:r>
    </w:p>
    <w:p w:rsidR="007A4EE6" w:rsidRDefault="007A4EE6" w:rsidP="007A4EE6">
      <w:pPr>
        <w:pStyle w:val="NormalWeb"/>
        <w:spacing w:before="2" w:after="2"/>
      </w:pPr>
      <w:r>
        <w:rPr>
          <w:rFonts w:ascii="EhrhardtMT" w:hAnsi="EhrhardtMT"/>
        </w:rPr>
        <w:t>‘Monks, insight into things not previously heard came to me— knowledge, understanding, wisdom, light: the noble truth that this was su</w:t>
      </w:r>
      <w:r>
        <w:rPr>
          <w:rFonts w:ascii="EhrhardtExpMT" w:hAnsi="EhrhardtExpMT"/>
        </w:rPr>
        <w:t>ff</w:t>
      </w:r>
      <w:r>
        <w:rPr>
          <w:rFonts w:ascii="EhrhardtMT" w:hAnsi="EhrhardtMT"/>
        </w:rPr>
        <w:t xml:space="preserve">ering. Insight </w:t>
      </w:r>
      <w:r>
        <w:rPr>
          <w:rFonts w:ascii="EhrhardtMTPro" w:hAnsi="EhrhardtMTPro"/>
        </w:rPr>
        <w:t xml:space="preserve">. . . </w:t>
      </w:r>
      <w:r>
        <w:rPr>
          <w:rFonts w:ascii="EhrhardtMT" w:hAnsi="EhrhardtMT"/>
        </w:rPr>
        <w:t>came to me: as to this noble truth, this su</w:t>
      </w:r>
      <w:r>
        <w:rPr>
          <w:rFonts w:ascii="EhrhardtExpMT" w:hAnsi="EhrhardtExpMT"/>
        </w:rPr>
        <w:t>ff</w:t>
      </w:r>
      <w:r>
        <w:rPr>
          <w:rFonts w:ascii="EhrhardtMT" w:hAnsi="EhrhardtMT"/>
        </w:rPr>
        <w:t xml:space="preserve">ering must be fully understood. Insight </w:t>
      </w:r>
      <w:r>
        <w:rPr>
          <w:rFonts w:ascii="EhrhardtMTPro" w:hAnsi="EhrhardtMTPro"/>
        </w:rPr>
        <w:t xml:space="preserve">. . . </w:t>
      </w:r>
      <w:r>
        <w:rPr>
          <w:rFonts w:ascii="EhrhardtMT" w:hAnsi="EhrhardtMT"/>
        </w:rPr>
        <w:t>came to me: as to this noble truth, this su</w:t>
      </w:r>
      <w:r>
        <w:rPr>
          <w:rFonts w:ascii="EhrhardtExpMT" w:hAnsi="EhrhardtExpMT"/>
        </w:rPr>
        <w:t>ff</w:t>
      </w:r>
      <w:r>
        <w:rPr>
          <w:rFonts w:ascii="EhrhardtMT" w:hAnsi="EhrhardtMT"/>
        </w:rPr>
        <w:t xml:space="preserve">ering has been fully understood. </w:t>
      </w:r>
    </w:p>
    <w:p w:rsidR="007A4EE6" w:rsidRDefault="007A4EE6" w:rsidP="007A4EE6">
      <w:pPr>
        <w:pStyle w:val="NormalWeb"/>
        <w:spacing w:before="2" w:after="2"/>
      </w:pPr>
      <w:r>
        <w:rPr>
          <w:rFonts w:ascii="EhrhardtMT" w:hAnsi="EhrhardtMT"/>
        </w:rPr>
        <w:t>‘Insight with regard to things not previously heard came to me— knowledge, understanding, wisdom, light: the noble truth that this was the cause of su</w:t>
      </w:r>
      <w:r>
        <w:rPr>
          <w:rFonts w:ascii="EhrhardtExpMT" w:hAnsi="EhrhardtExpMT"/>
        </w:rPr>
        <w:t>ff</w:t>
      </w:r>
      <w:r>
        <w:rPr>
          <w:rFonts w:ascii="EhrhardtMT" w:hAnsi="EhrhardtMT"/>
        </w:rPr>
        <w:t xml:space="preserve">ering. Insight </w:t>
      </w:r>
      <w:r>
        <w:rPr>
          <w:rFonts w:ascii="EhrhardtMTPro" w:hAnsi="EhrhardtMTPro"/>
        </w:rPr>
        <w:t xml:space="preserve">. . . </w:t>
      </w:r>
      <w:r>
        <w:rPr>
          <w:rFonts w:ascii="EhrhardtMT" w:hAnsi="EhrhardtMT"/>
        </w:rPr>
        <w:t>came to me: as to this noble truth, this cause of su</w:t>
      </w:r>
      <w:r>
        <w:rPr>
          <w:rFonts w:ascii="EhrhardtExpMT" w:hAnsi="EhrhardtExpMT"/>
        </w:rPr>
        <w:t>ff</w:t>
      </w:r>
      <w:r>
        <w:rPr>
          <w:rFonts w:ascii="EhrhardtMT" w:hAnsi="EhrhardtMT"/>
        </w:rPr>
        <w:t xml:space="preserve">ering must be abandoned. Insight </w:t>
      </w:r>
      <w:r>
        <w:rPr>
          <w:rFonts w:ascii="EhrhardtMTPro" w:hAnsi="EhrhardtMTPro"/>
        </w:rPr>
        <w:t xml:space="preserve">. . . </w:t>
      </w:r>
      <w:r>
        <w:rPr>
          <w:rFonts w:ascii="EhrhardtMT" w:hAnsi="EhrhardtMT"/>
        </w:rPr>
        <w:t xml:space="preserve">came to </w:t>
      </w:r>
    </w:p>
    <w:p w:rsidR="007A4EE6" w:rsidRDefault="007A4EE6" w:rsidP="007A4EE6">
      <w:pPr>
        <w:pStyle w:val="NormalWeb"/>
        <w:spacing w:before="2" w:after="2"/>
      </w:pPr>
      <w:r>
        <w:rPr>
          <w:rFonts w:ascii="EhrhardtMT" w:hAnsi="EhrhardtMT"/>
        </w:rPr>
        <w:t xml:space="preserve">From the </w:t>
      </w:r>
      <w:r>
        <w:rPr>
          <w:rFonts w:ascii="EhrhardtMT" w:hAnsi="EhrhardtMT"/>
          <w:i/>
          <w:iCs/>
        </w:rPr>
        <w:t xml:space="preserve">Collection of Grouped Sayings </w:t>
      </w:r>
      <w:r>
        <w:rPr>
          <w:rFonts w:ascii="EhrhardtExpMT" w:hAnsi="EhrhardtExpMT"/>
        </w:rPr>
        <w:t xml:space="preserve">245 </w:t>
      </w:r>
    </w:p>
    <w:p w:rsidR="007A4EE6" w:rsidRDefault="007A4EE6" w:rsidP="007A4EE6">
      <w:pPr>
        <w:pStyle w:val="NormalWeb"/>
        <w:spacing w:before="2" w:after="2"/>
      </w:pPr>
      <w:proofErr w:type="gramStart"/>
      <w:r>
        <w:rPr>
          <w:rFonts w:ascii="EhrhardtMT" w:hAnsi="EhrhardtMT"/>
        </w:rPr>
        <w:t>me</w:t>
      </w:r>
      <w:proofErr w:type="gramEnd"/>
      <w:r>
        <w:rPr>
          <w:rFonts w:ascii="EhrhardtMT" w:hAnsi="EhrhardtMT"/>
        </w:rPr>
        <w:t>: as to this noble truth, this cause of su</w:t>
      </w:r>
      <w:r>
        <w:rPr>
          <w:rFonts w:ascii="EhrhardtExpMT" w:hAnsi="EhrhardtExpMT"/>
        </w:rPr>
        <w:t>ff</w:t>
      </w:r>
      <w:r>
        <w:rPr>
          <w:rFonts w:ascii="EhrhardtMT" w:hAnsi="EhrhardtMT"/>
        </w:rPr>
        <w:t xml:space="preserve">ering has been </w:t>
      </w:r>
      <w:proofErr w:type="spellStart"/>
      <w:r>
        <w:rPr>
          <w:rFonts w:ascii="EhrhardtMT" w:hAnsi="EhrhardtMT"/>
        </w:rPr>
        <w:t>aban</w:t>
      </w:r>
      <w:proofErr w:type="spellEnd"/>
      <w:r>
        <w:rPr>
          <w:rFonts w:ascii="EhrhardtMT" w:hAnsi="EhrhardtMT"/>
        </w:rPr>
        <w:t xml:space="preserve">- </w:t>
      </w:r>
      <w:proofErr w:type="spellStart"/>
      <w:r>
        <w:rPr>
          <w:rFonts w:ascii="EhrhardtMT" w:hAnsi="EhrhardtMT"/>
        </w:rPr>
        <w:t>doned</w:t>
      </w:r>
      <w:proofErr w:type="spellEnd"/>
      <w:r>
        <w:rPr>
          <w:rFonts w:ascii="EhrhardtMT" w:hAnsi="EhrhardtMT"/>
        </w:rPr>
        <w:t xml:space="preserve">. </w:t>
      </w:r>
    </w:p>
    <w:p w:rsidR="007A4EE6" w:rsidRDefault="007A4EE6" w:rsidP="007A4EE6">
      <w:pPr>
        <w:pStyle w:val="NormalWeb"/>
        <w:spacing w:before="2" w:after="2"/>
      </w:pPr>
      <w:r>
        <w:rPr>
          <w:rFonts w:ascii="EhrhardtMT" w:hAnsi="EhrhardtMT"/>
        </w:rPr>
        <w:t xml:space="preserve">‘Insight with regard to things not previously heard came to me— knowledge, understanding, wisdom, light: the noble truth that this was the cessation of </w:t>
      </w:r>
      <w:commentRangeStart w:id="5"/>
      <w:r>
        <w:rPr>
          <w:rFonts w:ascii="EhrhardtMT" w:hAnsi="EhrhardtMT"/>
        </w:rPr>
        <w:t>su</w:t>
      </w:r>
      <w:r>
        <w:rPr>
          <w:rFonts w:ascii="EhrhardtExpMT" w:hAnsi="EhrhardtExpMT"/>
        </w:rPr>
        <w:t>ff</w:t>
      </w:r>
      <w:r>
        <w:rPr>
          <w:rFonts w:ascii="EhrhardtMT" w:hAnsi="EhrhardtMT"/>
        </w:rPr>
        <w:t>ering</w:t>
      </w:r>
      <w:commentRangeEnd w:id="5"/>
      <w:r w:rsidR="00105209">
        <w:rPr>
          <w:rStyle w:val="CommentReference"/>
          <w:rFonts w:asciiTheme="minorHAnsi" w:hAnsiTheme="minorHAnsi" w:cstheme="minorBidi"/>
          <w:vanish/>
        </w:rPr>
        <w:commentReference w:id="5"/>
      </w:r>
      <w:r>
        <w:rPr>
          <w:rFonts w:ascii="EhrhardtMT" w:hAnsi="EhrhardtMT"/>
        </w:rPr>
        <w:t xml:space="preserve">. Insight </w:t>
      </w:r>
      <w:r>
        <w:rPr>
          <w:rFonts w:ascii="EhrhardtMTPro" w:hAnsi="EhrhardtMTPro"/>
        </w:rPr>
        <w:t xml:space="preserve">. . . </w:t>
      </w:r>
      <w:r>
        <w:rPr>
          <w:rFonts w:ascii="EhrhardtMT" w:hAnsi="EhrhardtMT"/>
        </w:rPr>
        <w:t>came to me: as to this noble truth, this cessation of su</w:t>
      </w:r>
      <w:r>
        <w:rPr>
          <w:rFonts w:ascii="EhrhardtExpMT" w:hAnsi="EhrhardtExpMT"/>
        </w:rPr>
        <w:t>ff</w:t>
      </w:r>
      <w:r>
        <w:rPr>
          <w:rFonts w:ascii="EhrhardtMT" w:hAnsi="EhrhardtMT"/>
        </w:rPr>
        <w:t xml:space="preserve">ering must be directly experienced. Insight </w:t>
      </w:r>
      <w:r>
        <w:rPr>
          <w:rFonts w:ascii="EhrhardtMTPro" w:hAnsi="EhrhardtMTPro"/>
        </w:rPr>
        <w:t xml:space="preserve">. . . </w:t>
      </w:r>
      <w:r>
        <w:rPr>
          <w:rFonts w:ascii="EhrhardtMT" w:hAnsi="EhrhardtMT"/>
        </w:rPr>
        <w:t>came to me: as to this noble truth, this cessation of su</w:t>
      </w:r>
      <w:r>
        <w:rPr>
          <w:rFonts w:ascii="EhrhardtExpMT" w:hAnsi="EhrhardtExpMT"/>
        </w:rPr>
        <w:t>ff</w:t>
      </w:r>
      <w:r>
        <w:rPr>
          <w:rFonts w:ascii="EhrhardtMT" w:hAnsi="EhrhardtMT"/>
        </w:rPr>
        <w:t xml:space="preserve">er- </w:t>
      </w:r>
      <w:proofErr w:type="spellStart"/>
      <w:r>
        <w:rPr>
          <w:rFonts w:ascii="EhrhardtMT" w:hAnsi="EhrhardtMT"/>
        </w:rPr>
        <w:t>ing</w:t>
      </w:r>
      <w:proofErr w:type="spellEnd"/>
      <w:r>
        <w:rPr>
          <w:rFonts w:ascii="EhrhardtMT" w:hAnsi="EhrhardtMT"/>
        </w:rPr>
        <w:t xml:space="preserve"> has been directly experienced. </w:t>
      </w:r>
    </w:p>
    <w:p w:rsidR="007A4EE6" w:rsidRDefault="007A4EE6" w:rsidP="007A4EE6">
      <w:pPr>
        <w:pStyle w:val="NormalWeb"/>
        <w:spacing w:before="2" w:after="2"/>
      </w:pPr>
      <w:r>
        <w:rPr>
          <w:rFonts w:ascii="EhrhardtMT" w:hAnsi="EhrhardtMT"/>
        </w:rPr>
        <w:t xml:space="preserve">‘Insight into things not previously heard came to me—knowledge, understanding, wisdom, light: the noble truth that this is the practice leading to the cessation of </w:t>
      </w:r>
      <w:commentRangeStart w:id="6"/>
      <w:r>
        <w:rPr>
          <w:rFonts w:ascii="EhrhardtMT" w:hAnsi="EhrhardtMT"/>
        </w:rPr>
        <w:t>su</w:t>
      </w:r>
      <w:r>
        <w:rPr>
          <w:rFonts w:ascii="EhrhardtExpMT" w:hAnsi="EhrhardtExpMT"/>
        </w:rPr>
        <w:t>ff</w:t>
      </w:r>
      <w:r>
        <w:rPr>
          <w:rFonts w:ascii="EhrhardtMT" w:hAnsi="EhrhardtMT"/>
        </w:rPr>
        <w:t>ering</w:t>
      </w:r>
      <w:commentRangeEnd w:id="6"/>
      <w:r w:rsidR="003647A7">
        <w:rPr>
          <w:rStyle w:val="CommentReference"/>
          <w:rFonts w:asciiTheme="minorHAnsi" w:hAnsiTheme="minorHAnsi" w:cstheme="minorBidi"/>
          <w:vanish/>
        </w:rPr>
        <w:commentReference w:id="6"/>
      </w:r>
      <w:r>
        <w:rPr>
          <w:rFonts w:ascii="EhrhardtMT" w:hAnsi="EhrhardtMT"/>
        </w:rPr>
        <w:t xml:space="preserve">. Insight </w:t>
      </w:r>
      <w:r>
        <w:rPr>
          <w:rFonts w:ascii="EhrhardtMTPro" w:hAnsi="EhrhardtMTPro"/>
        </w:rPr>
        <w:t xml:space="preserve">. . . </w:t>
      </w:r>
      <w:r>
        <w:rPr>
          <w:rFonts w:ascii="EhrhardtMT" w:hAnsi="EhrhardtMT"/>
        </w:rPr>
        <w:t>came to me: as to this noble truth, the practice leading to the cessation of su</w:t>
      </w:r>
      <w:r>
        <w:rPr>
          <w:rFonts w:ascii="EhrhardtExpMT" w:hAnsi="EhrhardtExpMT"/>
        </w:rPr>
        <w:t>ff</w:t>
      </w:r>
      <w:r>
        <w:rPr>
          <w:rFonts w:ascii="EhrhardtMT" w:hAnsi="EhrhardtMT"/>
        </w:rPr>
        <w:t xml:space="preserve">ering must be cultivated. Insight </w:t>
      </w:r>
      <w:r>
        <w:rPr>
          <w:rFonts w:ascii="EhrhardtMTPro" w:hAnsi="EhrhardtMTPro"/>
        </w:rPr>
        <w:t xml:space="preserve">. . . </w:t>
      </w:r>
      <w:r>
        <w:rPr>
          <w:rFonts w:ascii="EhrhardtMT" w:hAnsi="EhrhardtMT"/>
        </w:rPr>
        <w:t>came to me: as to this noble truth, the practice leading to the cessation of su</w:t>
      </w:r>
      <w:r>
        <w:rPr>
          <w:rFonts w:ascii="EhrhardtExpMT" w:hAnsi="EhrhardtExpMT"/>
        </w:rPr>
        <w:t>ff</w:t>
      </w:r>
      <w:r>
        <w:rPr>
          <w:rFonts w:ascii="EhrhardtMT" w:hAnsi="EhrhardtMT"/>
        </w:rPr>
        <w:t xml:space="preserve">ering has been </w:t>
      </w:r>
      <w:commentRangeStart w:id="7"/>
      <w:r>
        <w:rPr>
          <w:rFonts w:ascii="EhrhardtMT" w:hAnsi="EhrhardtMT"/>
        </w:rPr>
        <w:t>cultivated</w:t>
      </w:r>
      <w:commentRangeEnd w:id="7"/>
      <w:r w:rsidR="00E97C4D">
        <w:rPr>
          <w:rStyle w:val="CommentReference"/>
          <w:rFonts w:asciiTheme="minorHAnsi" w:hAnsiTheme="minorHAnsi" w:cstheme="minorBidi"/>
          <w:vanish/>
        </w:rPr>
        <w:commentReference w:id="7"/>
      </w:r>
      <w:r>
        <w:rPr>
          <w:rFonts w:ascii="EhrhardtMT" w:hAnsi="EhrhardtMT"/>
        </w:rPr>
        <w:t xml:space="preserve">. </w:t>
      </w:r>
    </w:p>
    <w:p w:rsidR="007A4EE6" w:rsidRDefault="007A4EE6" w:rsidP="007A4EE6">
      <w:pPr>
        <w:pStyle w:val="NormalWeb"/>
        <w:spacing w:before="2" w:after="2"/>
      </w:pPr>
      <w:r>
        <w:rPr>
          <w:rFonts w:ascii="EhrhardtMT" w:hAnsi="EhrhardtMT"/>
        </w:rPr>
        <w:t>‘Monks, as long as my true knowledge and insight into these four noble truths in these three stages and twelve aspects</w:t>
      </w:r>
      <w:r>
        <w:rPr>
          <w:rFonts w:ascii="BaskervilleMT" w:hAnsi="BaskervilleMT"/>
        </w:rPr>
        <w:t xml:space="preserve">* </w:t>
      </w:r>
      <w:r>
        <w:rPr>
          <w:rFonts w:ascii="EhrhardtMT" w:hAnsi="EhrhardtMT"/>
        </w:rPr>
        <w:t xml:space="preserve">was not com- </w:t>
      </w:r>
      <w:proofErr w:type="spellStart"/>
      <w:r>
        <w:rPr>
          <w:rFonts w:ascii="EhrhardtMT" w:hAnsi="EhrhardtMT"/>
        </w:rPr>
        <w:t>pletely</w:t>
      </w:r>
      <w:proofErr w:type="spellEnd"/>
      <w:r>
        <w:rPr>
          <w:rFonts w:ascii="EhrhardtMT" w:hAnsi="EhrhardtMT"/>
        </w:rPr>
        <w:t xml:space="preserve"> clear, I did not claim that—in this world with its gods and </w:t>
      </w:r>
      <w:r>
        <w:rPr>
          <w:rFonts w:ascii="EhrhardtExpMT" w:hAnsi="EhrhardtExpMT"/>
          <w:sz w:val="16"/>
          <w:szCs w:val="16"/>
        </w:rPr>
        <w:t xml:space="preserve">423 </w:t>
      </w:r>
      <w:r>
        <w:rPr>
          <w:rFonts w:ascii="EhrhardtMT" w:hAnsi="EhrhardtMT"/>
        </w:rPr>
        <w:t xml:space="preserve">human beings, its </w:t>
      </w:r>
      <w:proofErr w:type="spellStart"/>
      <w:r>
        <w:rPr>
          <w:rFonts w:ascii="EhrhardtMT" w:hAnsi="EhrhardtMT"/>
        </w:rPr>
        <w:t>Brahm</w:t>
      </w:r>
      <w:r>
        <w:rPr>
          <w:rFonts w:ascii="EhrhardtMTPro" w:hAnsi="EhrhardtMTPro"/>
        </w:rPr>
        <w:t>ā</w:t>
      </w:r>
      <w:proofErr w:type="spellEnd"/>
      <w:r>
        <w:rPr>
          <w:rFonts w:ascii="EhrhardtMTPro" w:hAnsi="EhrhardtMTPro"/>
        </w:rPr>
        <w:t xml:space="preserve"> </w:t>
      </w:r>
      <w:r>
        <w:rPr>
          <w:rFonts w:ascii="EhrhardtMT" w:hAnsi="EhrhardtMT"/>
        </w:rPr>
        <w:t xml:space="preserve">and </w:t>
      </w:r>
      <w:proofErr w:type="spellStart"/>
      <w:r>
        <w:rPr>
          <w:rFonts w:ascii="EhrhardtMT" w:hAnsi="EhrhardtMT"/>
        </w:rPr>
        <w:t>M</w:t>
      </w:r>
      <w:r>
        <w:rPr>
          <w:rFonts w:ascii="EhrhardtMTPro" w:hAnsi="EhrhardtMTPro"/>
        </w:rPr>
        <w:t>ā</w:t>
      </w:r>
      <w:r>
        <w:rPr>
          <w:rFonts w:ascii="EhrhardtMT" w:hAnsi="EhrhardtMT"/>
        </w:rPr>
        <w:t>ra</w:t>
      </w:r>
      <w:proofErr w:type="spellEnd"/>
      <w:r>
        <w:rPr>
          <w:rFonts w:ascii="EhrhardtMT" w:hAnsi="EhrhardtMT"/>
        </w:rPr>
        <w:t xml:space="preserve">, that in this generation with its ascetics and </w:t>
      </w:r>
      <w:commentRangeStart w:id="8"/>
      <w:proofErr w:type="spellStart"/>
      <w:r>
        <w:rPr>
          <w:rFonts w:ascii="EhrhardtMT" w:hAnsi="EhrhardtMT"/>
        </w:rPr>
        <w:t>brahmans</w:t>
      </w:r>
      <w:commentRangeEnd w:id="8"/>
      <w:proofErr w:type="spellEnd"/>
      <w:r w:rsidR="0034037C">
        <w:rPr>
          <w:rStyle w:val="CommentReference"/>
          <w:rFonts w:asciiTheme="minorHAnsi" w:hAnsiTheme="minorHAnsi" w:cstheme="minorBidi"/>
          <w:vanish/>
        </w:rPr>
        <w:commentReference w:id="8"/>
      </w:r>
      <w:r>
        <w:rPr>
          <w:rFonts w:ascii="EhrhardtMT" w:hAnsi="EhrhardtMT"/>
        </w:rPr>
        <w:t>, its princes and peoples—I was one who had fully understood the unsurpassed perfect awakening. But as soon as my true knowledge and insight into these four noble truths</w:t>
      </w:r>
      <w:r>
        <w:rPr>
          <w:rFonts w:ascii="EhrhardtMT" w:hAnsi="EhrhardtMT"/>
        </w:rPr>
        <w:br/>
        <w:t>in these three stages and twelve aspects was completely clear, then</w:t>
      </w:r>
      <w:r>
        <w:rPr>
          <w:rFonts w:ascii="EhrhardtMT" w:hAnsi="EhrhardtMT"/>
        </w:rPr>
        <w:br/>
        <w:t xml:space="preserve">I claimed that—in this world with its gods and human beings, its </w:t>
      </w:r>
      <w:proofErr w:type="spellStart"/>
      <w:r>
        <w:rPr>
          <w:rFonts w:ascii="EhrhardtMT" w:hAnsi="EhrhardtMT"/>
        </w:rPr>
        <w:t>Brahm</w:t>
      </w:r>
      <w:r>
        <w:rPr>
          <w:rFonts w:ascii="EhrhardtMTPro" w:hAnsi="EhrhardtMTPro"/>
        </w:rPr>
        <w:t>ā</w:t>
      </w:r>
      <w:proofErr w:type="spellEnd"/>
      <w:r>
        <w:rPr>
          <w:rFonts w:ascii="EhrhardtMTPro" w:hAnsi="EhrhardtMTPro"/>
        </w:rPr>
        <w:t xml:space="preserve"> </w:t>
      </w:r>
      <w:r>
        <w:rPr>
          <w:rFonts w:ascii="EhrhardtMT" w:hAnsi="EhrhardtMT"/>
        </w:rPr>
        <w:t xml:space="preserve">and </w:t>
      </w:r>
      <w:proofErr w:type="spellStart"/>
      <w:r>
        <w:rPr>
          <w:rFonts w:ascii="EhrhardtMT" w:hAnsi="EhrhardtMT"/>
        </w:rPr>
        <w:t>M</w:t>
      </w:r>
      <w:r>
        <w:rPr>
          <w:rFonts w:ascii="EhrhardtMTPro" w:hAnsi="EhrhardtMTPro"/>
        </w:rPr>
        <w:t>ā</w:t>
      </w:r>
      <w:r>
        <w:rPr>
          <w:rFonts w:ascii="EhrhardtMT" w:hAnsi="EhrhardtMT"/>
        </w:rPr>
        <w:t>ra</w:t>
      </w:r>
      <w:proofErr w:type="spellEnd"/>
      <w:r>
        <w:rPr>
          <w:rFonts w:ascii="EhrhardtMT" w:hAnsi="EhrhardtMT"/>
        </w:rPr>
        <w:t xml:space="preserve">, that in this generation with its ascetics and </w:t>
      </w:r>
      <w:proofErr w:type="spellStart"/>
      <w:r>
        <w:rPr>
          <w:rFonts w:ascii="EhrhardtMT" w:hAnsi="EhrhardtMT"/>
        </w:rPr>
        <w:t>brah</w:t>
      </w:r>
      <w:proofErr w:type="spellEnd"/>
      <w:r>
        <w:rPr>
          <w:rFonts w:ascii="EhrhardtMT" w:hAnsi="EhrhardtMT"/>
        </w:rPr>
        <w:t>- mans, its princes and peoples—I was one who had fully understood</w:t>
      </w:r>
      <w:r>
        <w:rPr>
          <w:rFonts w:ascii="EhrhardtMT" w:hAnsi="EhrhardtMT"/>
        </w:rPr>
        <w:br/>
        <w:t xml:space="preserve">the unsurpassed perfect awakening. And the knowledge and insight came to me that my freedom was unshakeable; this was my last birth; there would be no further existence.’ </w:t>
      </w:r>
    </w:p>
    <w:p w:rsidR="007A4EE6" w:rsidRDefault="007A4EE6" w:rsidP="007A4EE6">
      <w:pPr>
        <w:pStyle w:val="NormalWeb"/>
        <w:spacing w:before="2" w:after="2"/>
      </w:pPr>
      <w:r>
        <w:rPr>
          <w:rFonts w:ascii="EhrhardtMT" w:hAnsi="EhrhardtMT"/>
        </w:rPr>
        <w:t xml:space="preserve">This is what the Blessed One said. Gladdened, the group of </w:t>
      </w:r>
      <w:r>
        <w:rPr>
          <w:rFonts w:ascii="EhrhardtExpMT" w:hAnsi="EhrhardtExpMT"/>
        </w:rPr>
        <w:t>fi</w:t>
      </w:r>
      <w:r>
        <w:rPr>
          <w:rFonts w:ascii="EhrhardtMT" w:hAnsi="EhrhardtMT"/>
        </w:rPr>
        <w:t xml:space="preserve">ve monks felt joy at the Blessed One’s words. And while this </w:t>
      </w:r>
      <w:proofErr w:type="spellStart"/>
      <w:r>
        <w:rPr>
          <w:rFonts w:ascii="EhrhardtMT" w:hAnsi="EhrhardtMT"/>
        </w:rPr>
        <w:t>explana</w:t>
      </w:r>
      <w:proofErr w:type="spellEnd"/>
      <w:r>
        <w:rPr>
          <w:rFonts w:ascii="EhrhardtMT" w:hAnsi="EhrhardtMT"/>
        </w:rPr>
        <w:t xml:space="preserve">- </w:t>
      </w:r>
      <w:proofErr w:type="spellStart"/>
      <w:r>
        <w:rPr>
          <w:rFonts w:ascii="EhrhardtMT" w:hAnsi="EhrhardtMT"/>
        </w:rPr>
        <w:t>tion</w:t>
      </w:r>
      <w:proofErr w:type="spellEnd"/>
      <w:r>
        <w:rPr>
          <w:rFonts w:ascii="EhrhardtMT" w:hAnsi="EhrhardtMT"/>
        </w:rPr>
        <w:t xml:space="preserve"> was being given, there arose in the venerable </w:t>
      </w:r>
      <w:proofErr w:type="spellStart"/>
      <w:r>
        <w:rPr>
          <w:rFonts w:ascii="EhrhardtMT" w:hAnsi="EhrhardtMT"/>
        </w:rPr>
        <w:t>Ko</w:t>
      </w:r>
      <w:r>
        <w:rPr>
          <w:rFonts w:ascii="EhrhaMTPro" w:hAnsi="EhrhaMTPro"/>
        </w:rPr>
        <w:t>nd</w:t>
      </w:r>
      <w:r>
        <w:rPr>
          <w:rFonts w:ascii="EhrhardtMT" w:hAnsi="EhrhardtMT"/>
        </w:rPr>
        <w:t>a</w:t>
      </w:r>
      <w:r>
        <w:rPr>
          <w:rFonts w:ascii="EhrhardtMTPro" w:hAnsi="EhrhardtMTPro"/>
        </w:rPr>
        <w:t>ññ</w:t>
      </w:r>
      <w:r>
        <w:rPr>
          <w:rFonts w:ascii="EhrhardtMT" w:hAnsi="EhrhardtMT"/>
        </w:rPr>
        <w:t>a</w:t>
      </w:r>
      <w:proofErr w:type="spellEnd"/>
      <w:r>
        <w:rPr>
          <w:rFonts w:ascii="EhrhardtMT" w:hAnsi="EhrhardtMT"/>
        </w:rPr>
        <w:t xml:space="preserve"> a vision of truth without blemish, untarnished: ‘The nature of everything whose nature it is to arise is to cease.’ </w:t>
      </w:r>
    </w:p>
    <w:p w:rsidR="007A4EE6" w:rsidRDefault="007A4EE6" w:rsidP="007A4EE6">
      <w:pPr>
        <w:pStyle w:val="NormalWeb"/>
        <w:spacing w:before="2" w:after="2"/>
      </w:pPr>
      <w:r>
        <w:rPr>
          <w:rFonts w:ascii="EhrhardtMT" w:hAnsi="EhrhardtMT"/>
        </w:rPr>
        <w:t xml:space="preserve">And when the Blessed One had turned the wheel of Truth, the Gods of the Earth proclaimed: ‘This wheel of Truth that the Blessed has turned in Benares, at </w:t>
      </w:r>
      <w:proofErr w:type="spellStart"/>
      <w:r>
        <w:rPr>
          <w:rFonts w:ascii="EhrhardtMT" w:hAnsi="EhrhardtMT"/>
        </w:rPr>
        <w:t>Isipatana</w:t>
      </w:r>
      <w:proofErr w:type="spellEnd"/>
      <w:r>
        <w:rPr>
          <w:rFonts w:ascii="EhrhardtMT" w:hAnsi="EhrhardtMT"/>
        </w:rPr>
        <w:t xml:space="preserve"> in the animal park, no ascetic, nor </w:t>
      </w:r>
      <w:proofErr w:type="spellStart"/>
      <w:r>
        <w:rPr>
          <w:rFonts w:ascii="EhrhardtMT" w:hAnsi="EhrhardtMT"/>
        </w:rPr>
        <w:t>brahman</w:t>
      </w:r>
      <w:proofErr w:type="spellEnd"/>
      <w:r>
        <w:rPr>
          <w:rFonts w:ascii="EhrhardtMT" w:hAnsi="EhrhardtMT"/>
        </w:rPr>
        <w:t xml:space="preserve">, nor god, nor </w:t>
      </w:r>
      <w:proofErr w:type="spellStart"/>
      <w:r>
        <w:rPr>
          <w:rFonts w:ascii="EhrhardtMT" w:hAnsi="EhrhardtMT"/>
        </w:rPr>
        <w:t>M</w:t>
      </w:r>
      <w:r>
        <w:rPr>
          <w:rFonts w:ascii="EhrhardtMTPro" w:hAnsi="EhrhardtMTPro"/>
        </w:rPr>
        <w:t>ā</w:t>
      </w:r>
      <w:r>
        <w:rPr>
          <w:rFonts w:ascii="EhrhardtMT" w:hAnsi="EhrhardtMT"/>
        </w:rPr>
        <w:t>ra</w:t>
      </w:r>
      <w:proofErr w:type="spellEnd"/>
      <w:r>
        <w:rPr>
          <w:rFonts w:ascii="EhrhardtMT" w:hAnsi="EhrhardtMT"/>
        </w:rPr>
        <w:t xml:space="preserve">, nor </w:t>
      </w:r>
      <w:proofErr w:type="spellStart"/>
      <w:r>
        <w:rPr>
          <w:rFonts w:ascii="EhrhardtMT" w:hAnsi="EhrhardtMT"/>
        </w:rPr>
        <w:t>Brahm</w:t>
      </w:r>
      <w:r>
        <w:rPr>
          <w:rFonts w:ascii="EhrhardtMTPro" w:hAnsi="EhrhardtMTPro"/>
        </w:rPr>
        <w:t>ā</w:t>
      </w:r>
      <w:proofErr w:type="spellEnd"/>
      <w:r>
        <w:rPr>
          <w:rFonts w:ascii="EhrhardtMT" w:hAnsi="EhrhardtMT"/>
        </w:rPr>
        <w:t xml:space="preserve">, nor anyone in the world can </w:t>
      </w:r>
      <w:commentRangeStart w:id="9"/>
      <w:r>
        <w:rPr>
          <w:rFonts w:ascii="EhrhardtMT" w:hAnsi="EhrhardtMT"/>
        </w:rPr>
        <w:t>stop</w:t>
      </w:r>
      <w:commentRangeEnd w:id="9"/>
      <w:r w:rsidR="00F55E6F">
        <w:rPr>
          <w:rStyle w:val="CommentReference"/>
          <w:rFonts w:asciiTheme="minorHAnsi" w:hAnsiTheme="minorHAnsi" w:cstheme="minorBidi"/>
          <w:vanish/>
        </w:rPr>
        <w:commentReference w:id="9"/>
      </w:r>
      <w:r>
        <w:rPr>
          <w:rFonts w:ascii="EhrhardtMT" w:hAnsi="EhrhardtMT"/>
        </w:rPr>
        <w:t xml:space="preserve">!’ </w:t>
      </w:r>
    </w:p>
    <w:p w:rsidR="007A4EE6" w:rsidRDefault="007A4EE6" w:rsidP="007A4EE6">
      <w:pPr>
        <w:pStyle w:val="NormalWeb"/>
        <w:spacing w:before="2" w:after="2"/>
      </w:pPr>
      <w:r>
        <w:rPr>
          <w:rFonts w:ascii="EhrhardtExpMT" w:hAnsi="EhrhardtExpMT"/>
        </w:rPr>
        <w:t xml:space="preserve">246 </w:t>
      </w:r>
      <w:r>
        <w:rPr>
          <w:rFonts w:ascii="EhrhardtMT" w:hAnsi="EhrhardtMT"/>
        </w:rPr>
        <w:t xml:space="preserve">From the </w:t>
      </w:r>
      <w:r>
        <w:rPr>
          <w:rFonts w:ascii="EhrhardtMT" w:hAnsi="EhrhardtMT"/>
          <w:i/>
          <w:iCs/>
        </w:rPr>
        <w:t xml:space="preserve">Collection of Grouped Sayings </w:t>
      </w:r>
    </w:p>
    <w:p w:rsidR="007A4EE6" w:rsidRDefault="007A4EE6" w:rsidP="007A4EE6">
      <w:pPr>
        <w:pStyle w:val="NormalWeb"/>
        <w:spacing w:before="2" w:after="2"/>
      </w:pPr>
      <w:r>
        <w:rPr>
          <w:rFonts w:ascii="EhrhardtMT" w:hAnsi="EhrhardtMT"/>
        </w:rPr>
        <w:t xml:space="preserve">And when the Gods of the Four Kings heard their proclamation, they proclaimed: ‘This wheel of Truth that the Blessed One has turned in Benares, at </w:t>
      </w:r>
      <w:proofErr w:type="spellStart"/>
      <w:r>
        <w:rPr>
          <w:rFonts w:ascii="EhrhardtMT" w:hAnsi="EhrhardtMT"/>
        </w:rPr>
        <w:t>Isipatana</w:t>
      </w:r>
      <w:proofErr w:type="spellEnd"/>
      <w:r>
        <w:rPr>
          <w:rFonts w:ascii="EhrhardtMT" w:hAnsi="EhrhardtMT"/>
        </w:rPr>
        <w:t xml:space="preserve"> in the animal park, no ascetic, nor </w:t>
      </w:r>
      <w:proofErr w:type="spellStart"/>
      <w:r>
        <w:rPr>
          <w:rFonts w:ascii="EhrhardtMT" w:hAnsi="EhrhardtMT"/>
        </w:rPr>
        <w:t>brahman</w:t>
      </w:r>
      <w:proofErr w:type="spellEnd"/>
      <w:r>
        <w:rPr>
          <w:rFonts w:ascii="EhrhardtMT" w:hAnsi="EhrhardtMT"/>
        </w:rPr>
        <w:t xml:space="preserve">, nor god, nor </w:t>
      </w:r>
      <w:proofErr w:type="spellStart"/>
      <w:r>
        <w:rPr>
          <w:rFonts w:ascii="EhrhardtMT" w:hAnsi="EhrhardtMT"/>
        </w:rPr>
        <w:t>M</w:t>
      </w:r>
      <w:r>
        <w:rPr>
          <w:rFonts w:ascii="EhrhardtMTPro" w:hAnsi="EhrhardtMTPro"/>
        </w:rPr>
        <w:t>ā</w:t>
      </w:r>
      <w:r>
        <w:rPr>
          <w:rFonts w:ascii="EhrhardtMT" w:hAnsi="EhrhardtMT"/>
        </w:rPr>
        <w:t>ra</w:t>
      </w:r>
      <w:proofErr w:type="spellEnd"/>
      <w:r>
        <w:rPr>
          <w:rFonts w:ascii="EhrhardtMT" w:hAnsi="EhrhardtMT"/>
        </w:rPr>
        <w:t xml:space="preserve">, nor </w:t>
      </w:r>
      <w:proofErr w:type="spellStart"/>
      <w:r>
        <w:rPr>
          <w:rFonts w:ascii="EhrhardtMT" w:hAnsi="EhrhardtMT"/>
        </w:rPr>
        <w:t>Brahm</w:t>
      </w:r>
      <w:r>
        <w:rPr>
          <w:rFonts w:ascii="EhrhardtMTPro" w:hAnsi="EhrhardtMTPro"/>
        </w:rPr>
        <w:t>ā</w:t>
      </w:r>
      <w:proofErr w:type="spellEnd"/>
      <w:r>
        <w:rPr>
          <w:rFonts w:ascii="EhrhardtMT" w:hAnsi="EhrhardtMT"/>
        </w:rPr>
        <w:t xml:space="preserve">, nor anyone in the world can stop!’ </w:t>
      </w:r>
    </w:p>
    <w:p w:rsidR="007A4EE6" w:rsidRDefault="007A4EE6" w:rsidP="007A4EE6">
      <w:pPr>
        <w:pStyle w:val="NormalWeb"/>
        <w:spacing w:before="2" w:after="2"/>
      </w:pPr>
      <w:r>
        <w:rPr>
          <w:rFonts w:ascii="EhrhardtMT" w:hAnsi="EhrhardtMT"/>
        </w:rPr>
        <w:t xml:space="preserve">And when the Gods of the Heaven of the Thirty-Three </w:t>
      </w:r>
      <w:r>
        <w:rPr>
          <w:rFonts w:ascii="EhrhardtMTPro" w:hAnsi="EhrhardtMTPro"/>
        </w:rPr>
        <w:t xml:space="preserve">. . . </w:t>
      </w:r>
      <w:r>
        <w:rPr>
          <w:rFonts w:ascii="EhrhardtMT" w:hAnsi="EhrhardtMT"/>
        </w:rPr>
        <w:t xml:space="preserve">the </w:t>
      </w:r>
      <w:proofErr w:type="spellStart"/>
      <w:r>
        <w:rPr>
          <w:rFonts w:ascii="EhrhardtMT" w:hAnsi="EhrhardtMT"/>
        </w:rPr>
        <w:t>Y</w:t>
      </w:r>
      <w:r>
        <w:rPr>
          <w:rFonts w:ascii="EhrhardtMTPro" w:hAnsi="EhrhardtMTPro"/>
        </w:rPr>
        <w:t>ā</w:t>
      </w:r>
      <w:r>
        <w:rPr>
          <w:rFonts w:ascii="EhrhardtMT" w:hAnsi="EhrhardtMT"/>
        </w:rPr>
        <w:t>ma</w:t>
      </w:r>
      <w:proofErr w:type="spellEnd"/>
      <w:r>
        <w:rPr>
          <w:rFonts w:ascii="EhrhardtMT" w:hAnsi="EhrhardtMT"/>
        </w:rPr>
        <w:t xml:space="preserve"> Gods </w:t>
      </w:r>
      <w:r>
        <w:rPr>
          <w:rFonts w:ascii="EhrhardtMTPro" w:hAnsi="EhrhardtMTPro"/>
        </w:rPr>
        <w:t xml:space="preserve">. . . </w:t>
      </w:r>
      <w:r>
        <w:rPr>
          <w:rFonts w:ascii="EhrhardtMT" w:hAnsi="EhrhardtMT"/>
        </w:rPr>
        <w:t xml:space="preserve">the Contented Gods </w:t>
      </w:r>
      <w:r>
        <w:rPr>
          <w:rFonts w:ascii="EhrhardtMTPro" w:hAnsi="EhrhardtMTPro"/>
        </w:rPr>
        <w:t xml:space="preserve">. . . </w:t>
      </w:r>
      <w:r>
        <w:rPr>
          <w:rFonts w:ascii="EhrhardtMT" w:hAnsi="EhrhardtMT"/>
        </w:rPr>
        <w:t xml:space="preserve">the Gods who Delight in Creation </w:t>
      </w:r>
      <w:r>
        <w:rPr>
          <w:rFonts w:ascii="EhrhardtMTPro" w:hAnsi="EhrhardtMTPro"/>
        </w:rPr>
        <w:t xml:space="preserve">. . . </w:t>
      </w:r>
      <w:r>
        <w:rPr>
          <w:rFonts w:ascii="EhrhardtMT" w:hAnsi="EhrhardtMT"/>
        </w:rPr>
        <w:t xml:space="preserve">the Gods who Master the Creations of Others heard their proclamation, they proclaimed: ‘This wheel of Truth that the Blessed One has turned in Benares, at </w:t>
      </w:r>
      <w:proofErr w:type="spellStart"/>
      <w:r>
        <w:rPr>
          <w:rFonts w:ascii="EhrhardtMT" w:hAnsi="EhrhardtMT"/>
        </w:rPr>
        <w:t>Isipatana</w:t>
      </w:r>
      <w:proofErr w:type="spellEnd"/>
      <w:r>
        <w:rPr>
          <w:rFonts w:ascii="EhrhardtMT" w:hAnsi="EhrhardtMT"/>
        </w:rPr>
        <w:t xml:space="preserve"> in the animal park, no ascetic, nor </w:t>
      </w:r>
      <w:proofErr w:type="spellStart"/>
      <w:r>
        <w:rPr>
          <w:rFonts w:ascii="EhrhardtMT" w:hAnsi="EhrhardtMT"/>
        </w:rPr>
        <w:t>brahman</w:t>
      </w:r>
      <w:proofErr w:type="spellEnd"/>
      <w:r>
        <w:rPr>
          <w:rFonts w:ascii="EhrhardtMT" w:hAnsi="EhrhardtMT"/>
        </w:rPr>
        <w:t xml:space="preserve">, nor god, nor </w:t>
      </w:r>
      <w:proofErr w:type="spellStart"/>
      <w:r>
        <w:rPr>
          <w:rFonts w:ascii="EhrhardtMT" w:hAnsi="EhrhardtMT"/>
        </w:rPr>
        <w:t>M</w:t>
      </w:r>
      <w:r>
        <w:rPr>
          <w:rFonts w:ascii="EhrhardtMTPro" w:hAnsi="EhrhardtMTPro"/>
        </w:rPr>
        <w:t>ā</w:t>
      </w:r>
      <w:r>
        <w:rPr>
          <w:rFonts w:ascii="EhrhardtMT" w:hAnsi="EhrhardtMT"/>
        </w:rPr>
        <w:t>ra</w:t>
      </w:r>
      <w:proofErr w:type="spellEnd"/>
      <w:r>
        <w:rPr>
          <w:rFonts w:ascii="EhrhardtMT" w:hAnsi="EhrhardtMT"/>
        </w:rPr>
        <w:t xml:space="preserve">, nor </w:t>
      </w:r>
      <w:proofErr w:type="spellStart"/>
      <w:r>
        <w:rPr>
          <w:rFonts w:ascii="EhrhardtMT" w:hAnsi="EhrhardtMT"/>
        </w:rPr>
        <w:t>Brahm</w:t>
      </w:r>
      <w:r>
        <w:rPr>
          <w:rFonts w:ascii="EhrhardtMTPro" w:hAnsi="EhrhardtMTPro"/>
        </w:rPr>
        <w:t>ā</w:t>
      </w:r>
      <w:proofErr w:type="spellEnd"/>
      <w:r>
        <w:rPr>
          <w:rFonts w:ascii="EhrhardtMT" w:hAnsi="EhrhardtMT"/>
        </w:rPr>
        <w:t xml:space="preserve">, nor anyone in the world can stop!’ </w:t>
      </w:r>
    </w:p>
    <w:p w:rsidR="007A4EE6" w:rsidRDefault="007A4EE6" w:rsidP="007A4EE6">
      <w:pPr>
        <w:pStyle w:val="NormalWeb"/>
        <w:spacing w:before="2" w:after="2"/>
      </w:pPr>
      <w:r>
        <w:rPr>
          <w:rFonts w:ascii="EhrhardtMT" w:hAnsi="EhrhardtMT"/>
        </w:rPr>
        <w:t xml:space="preserve">Thus, at that moment, that instant, that second the proclamation reached the world of </w:t>
      </w:r>
      <w:proofErr w:type="spellStart"/>
      <w:r>
        <w:rPr>
          <w:rFonts w:ascii="EhrhardtMT" w:hAnsi="EhrhardtMT"/>
        </w:rPr>
        <w:t>Brahm</w:t>
      </w:r>
      <w:r>
        <w:rPr>
          <w:rFonts w:ascii="EhrhardtMTPro" w:hAnsi="EhrhardtMTPro"/>
        </w:rPr>
        <w:t>ā</w:t>
      </w:r>
      <w:proofErr w:type="spellEnd"/>
      <w:r>
        <w:rPr>
          <w:rFonts w:ascii="EhrhardtMT" w:hAnsi="EhrhardtMT"/>
        </w:rPr>
        <w:t>, and this ten-</w:t>
      </w:r>
      <w:proofErr w:type="spellStart"/>
      <w:r>
        <w:rPr>
          <w:rFonts w:ascii="EhrhardtMT" w:hAnsi="EhrhardtMT"/>
        </w:rPr>
        <w:t>thousandfold</w:t>
      </w:r>
      <w:proofErr w:type="spellEnd"/>
      <w:r>
        <w:rPr>
          <w:rFonts w:ascii="EhrhardtMT" w:hAnsi="EhrhardtMT"/>
        </w:rPr>
        <w:t xml:space="preserve"> world system shook, trembled, and quaked. A boundless splendid radiance appeared in the world, surpassing the majesty of the gods. </w:t>
      </w:r>
    </w:p>
    <w:p w:rsidR="007A4EE6" w:rsidRDefault="007A4EE6" w:rsidP="007A4EE6">
      <w:pPr>
        <w:pStyle w:val="NormalWeb"/>
        <w:spacing w:before="2" w:after="2"/>
      </w:pPr>
      <w:r>
        <w:rPr>
          <w:rFonts w:ascii="EhrhardtMT" w:hAnsi="EhrhardtMT"/>
        </w:rPr>
        <w:t>Then the Blessed One breathed a sigh: ‘</w:t>
      </w:r>
      <w:proofErr w:type="spellStart"/>
      <w:r>
        <w:rPr>
          <w:rFonts w:ascii="EhrhardtMT" w:hAnsi="EhrhardtMT"/>
        </w:rPr>
        <w:t>Ko</w:t>
      </w:r>
      <w:r>
        <w:rPr>
          <w:rFonts w:ascii="EhrhaMTPro" w:hAnsi="EhrhaMTPro"/>
        </w:rPr>
        <w:t>nd</w:t>
      </w:r>
      <w:r>
        <w:rPr>
          <w:rFonts w:ascii="EhrhardtMT" w:hAnsi="EhrhardtMT"/>
        </w:rPr>
        <w:t>a</w:t>
      </w:r>
      <w:r>
        <w:rPr>
          <w:rFonts w:ascii="EhrhardtMTPro" w:hAnsi="EhrhardtMTPro"/>
        </w:rPr>
        <w:t>ññ</w:t>
      </w:r>
      <w:r>
        <w:rPr>
          <w:rFonts w:ascii="EhrhardtMT" w:hAnsi="EhrhardtMT"/>
        </w:rPr>
        <w:t>a</w:t>
      </w:r>
      <w:proofErr w:type="spellEnd"/>
      <w:r>
        <w:rPr>
          <w:rFonts w:ascii="EhrhardtMT" w:hAnsi="EhrhardtMT"/>
        </w:rPr>
        <w:t xml:space="preserve"> has under- stood! </w:t>
      </w:r>
      <w:proofErr w:type="spellStart"/>
      <w:r>
        <w:rPr>
          <w:rFonts w:ascii="EhrhardtMT" w:hAnsi="EhrhardtMT"/>
        </w:rPr>
        <w:t>Ko</w:t>
      </w:r>
      <w:r>
        <w:rPr>
          <w:rFonts w:ascii="EhrhaMTPro" w:hAnsi="EhrhaMTPro"/>
        </w:rPr>
        <w:t>nd</w:t>
      </w:r>
      <w:r>
        <w:rPr>
          <w:rFonts w:ascii="EhrhardtMT" w:hAnsi="EhrhardtMT"/>
        </w:rPr>
        <w:t>a</w:t>
      </w:r>
      <w:r>
        <w:rPr>
          <w:rFonts w:ascii="EhrhardtMTPro" w:hAnsi="EhrhardtMTPro"/>
        </w:rPr>
        <w:t>ññ</w:t>
      </w:r>
      <w:r>
        <w:rPr>
          <w:rFonts w:ascii="EhrhardtMT" w:hAnsi="EhrhardtMT"/>
        </w:rPr>
        <w:t>a</w:t>
      </w:r>
      <w:proofErr w:type="spellEnd"/>
      <w:r>
        <w:rPr>
          <w:rFonts w:ascii="EhrhardtMT" w:hAnsi="EhrhardtMT"/>
        </w:rPr>
        <w:t xml:space="preserve"> has understood!’ </w:t>
      </w:r>
    </w:p>
    <w:p w:rsidR="007A4EE6" w:rsidRDefault="007A4EE6" w:rsidP="007A4EE6">
      <w:pPr>
        <w:pStyle w:val="NormalWeb"/>
        <w:spacing w:before="2" w:after="2"/>
      </w:pPr>
      <w:r>
        <w:rPr>
          <w:rFonts w:ascii="EhrhardtMT" w:hAnsi="EhrhardtMT"/>
        </w:rPr>
        <w:t xml:space="preserve">And so it was that the venerable </w:t>
      </w:r>
      <w:proofErr w:type="spellStart"/>
      <w:r>
        <w:rPr>
          <w:rFonts w:ascii="EhrhardtMT" w:hAnsi="EhrhardtMT"/>
        </w:rPr>
        <w:t>Ko</w:t>
      </w:r>
      <w:r>
        <w:rPr>
          <w:rFonts w:ascii="EhrhaMTPro" w:hAnsi="EhrhaMTPro"/>
        </w:rPr>
        <w:t>nd</w:t>
      </w:r>
      <w:r>
        <w:rPr>
          <w:rFonts w:ascii="EhrhardtMT" w:hAnsi="EhrhardtMT"/>
        </w:rPr>
        <w:t>a</w:t>
      </w:r>
      <w:r>
        <w:rPr>
          <w:rFonts w:ascii="EhrhardtMTPro" w:hAnsi="EhrhardtMTPro"/>
        </w:rPr>
        <w:t>ññ</w:t>
      </w:r>
      <w:r>
        <w:rPr>
          <w:rFonts w:ascii="EhrhardtMT" w:hAnsi="EhrhardtMT"/>
        </w:rPr>
        <w:t>a</w:t>
      </w:r>
      <w:proofErr w:type="spellEnd"/>
      <w:r>
        <w:rPr>
          <w:rFonts w:ascii="EhrhardtMT" w:hAnsi="EhrhardtMT"/>
        </w:rPr>
        <w:t xml:space="preserve"> was known as ‘</w:t>
      </w:r>
      <w:proofErr w:type="spellStart"/>
      <w:r>
        <w:rPr>
          <w:rFonts w:ascii="EhrhardtMT" w:hAnsi="EhrhardtMT"/>
        </w:rPr>
        <w:t>Ko</w:t>
      </w:r>
      <w:r>
        <w:rPr>
          <w:rFonts w:ascii="EhrhaMTPro" w:hAnsi="EhrhaMTPro"/>
        </w:rPr>
        <w:t>nd</w:t>
      </w:r>
      <w:r>
        <w:rPr>
          <w:rFonts w:ascii="EhrhardtMT" w:hAnsi="EhrhardtMT"/>
        </w:rPr>
        <w:t>a</w:t>
      </w:r>
      <w:r>
        <w:rPr>
          <w:rFonts w:ascii="EhrhardtMTPro" w:hAnsi="EhrhardtMTPro"/>
        </w:rPr>
        <w:t>ññ</w:t>
      </w:r>
      <w:r>
        <w:rPr>
          <w:rFonts w:ascii="EhrhardtMT" w:hAnsi="EhrhardtMT"/>
        </w:rPr>
        <w:t>a</w:t>
      </w:r>
      <w:proofErr w:type="spellEnd"/>
      <w:r>
        <w:rPr>
          <w:rFonts w:ascii="EhrhardtMT" w:hAnsi="EhrhardtMT"/>
        </w:rPr>
        <w:t xml:space="preserve"> Understood’. </w:t>
      </w:r>
    </w:p>
    <w:p w:rsidR="00C23D48" w:rsidRDefault="00C23D48"/>
    <w:p w:rsidR="00C23D48" w:rsidRDefault="00C23D48"/>
    <w:p w:rsidR="00C23D48" w:rsidRDefault="00C23D48"/>
    <w:p w:rsidR="00C23D48" w:rsidRDefault="00C23D48">
      <w:r>
        <w:t>Bibliography:</w:t>
      </w:r>
    </w:p>
    <w:p w:rsidR="00C23D48" w:rsidRDefault="00C23D48">
      <w:pPr>
        <w:rPr>
          <w:rFonts w:ascii="Helvetica Neue Light" w:hAnsi="Helvetica Neue Light" w:cs="Helvetica Neue Light"/>
          <w:color w:val="262626"/>
          <w:sz w:val="32"/>
          <w:szCs w:val="32"/>
        </w:rPr>
      </w:pPr>
      <w:r>
        <w:rPr>
          <w:rFonts w:ascii="Helvetica Neue Light" w:hAnsi="Helvetica Neue Light" w:cs="Helvetica Neue Light"/>
          <w:color w:val="262626"/>
          <w:sz w:val="32"/>
          <w:szCs w:val="32"/>
        </w:rPr>
        <w:t xml:space="preserve">Goetz, Jennifer L., </w:t>
      </w:r>
      <w:proofErr w:type="spellStart"/>
      <w:r>
        <w:rPr>
          <w:rFonts w:ascii="Helvetica Neue Light" w:hAnsi="Helvetica Neue Light" w:cs="Helvetica Neue Light"/>
          <w:color w:val="262626"/>
          <w:sz w:val="32"/>
          <w:szCs w:val="32"/>
        </w:rPr>
        <w:t>Dacher</w:t>
      </w:r>
      <w:proofErr w:type="spellEnd"/>
      <w:r>
        <w:rPr>
          <w:rFonts w:ascii="Helvetica Neue Light" w:hAnsi="Helvetica Neue Light" w:cs="Helvetica Neue Light"/>
          <w:color w:val="262626"/>
          <w:sz w:val="32"/>
          <w:szCs w:val="32"/>
        </w:rPr>
        <w:t xml:space="preserve"> </w:t>
      </w:r>
      <w:proofErr w:type="spellStart"/>
      <w:r>
        <w:rPr>
          <w:rFonts w:ascii="Helvetica Neue Light" w:hAnsi="Helvetica Neue Light" w:cs="Helvetica Neue Light"/>
          <w:color w:val="262626"/>
          <w:sz w:val="32"/>
          <w:szCs w:val="32"/>
        </w:rPr>
        <w:t>Keltner</w:t>
      </w:r>
      <w:proofErr w:type="spellEnd"/>
      <w:r>
        <w:rPr>
          <w:rFonts w:ascii="Helvetica Neue Light" w:hAnsi="Helvetica Neue Light" w:cs="Helvetica Neue Light"/>
          <w:color w:val="262626"/>
          <w:sz w:val="32"/>
          <w:szCs w:val="32"/>
        </w:rPr>
        <w:t xml:space="preserve">, and </w:t>
      </w:r>
      <w:proofErr w:type="spellStart"/>
      <w:r>
        <w:rPr>
          <w:rFonts w:ascii="Helvetica Neue Light" w:hAnsi="Helvetica Neue Light" w:cs="Helvetica Neue Light"/>
          <w:color w:val="262626"/>
          <w:sz w:val="32"/>
          <w:szCs w:val="32"/>
        </w:rPr>
        <w:t>Emiliana</w:t>
      </w:r>
      <w:proofErr w:type="spellEnd"/>
      <w:r>
        <w:rPr>
          <w:rFonts w:ascii="Helvetica Neue Light" w:hAnsi="Helvetica Neue Light" w:cs="Helvetica Neue Light"/>
          <w:color w:val="262626"/>
          <w:sz w:val="32"/>
          <w:szCs w:val="32"/>
        </w:rPr>
        <w:t xml:space="preserve"> Simon-Thomas. "Compassion: An Evolutionary Analysis and Empirical Review." (2010): 351-68. Web. 10 Apr. 2017.</w:t>
      </w:r>
    </w:p>
    <w:p w:rsidR="00C23D48" w:rsidRDefault="00C23D48">
      <w:pPr>
        <w:rPr>
          <w:rFonts w:ascii="Helvetica Neue Light" w:hAnsi="Helvetica Neue Light" w:cs="Helvetica Neue Light"/>
          <w:color w:val="262626"/>
          <w:sz w:val="32"/>
          <w:szCs w:val="32"/>
        </w:rPr>
      </w:pPr>
    </w:p>
    <w:p w:rsidR="00B35883" w:rsidRDefault="00C23D48">
      <w:pPr>
        <w:rPr>
          <w:rFonts w:ascii="Helvetica Neue Light" w:hAnsi="Helvetica Neue Light" w:cs="Helvetica Neue Light"/>
          <w:color w:val="262626"/>
          <w:sz w:val="32"/>
          <w:szCs w:val="32"/>
        </w:rPr>
      </w:pPr>
      <w:r>
        <w:rPr>
          <w:rFonts w:ascii="Helvetica Neue Light" w:hAnsi="Helvetica Neue Light" w:cs="Helvetica Neue Light"/>
          <w:color w:val="262626"/>
          <w:sz w:val="32"/>
          <w:szCs w:val="32"/>
        </w:rPr>
        <w:t>Powers, John. "Introduction to Tibetan Buddhism." (</w:t>
      </w:r>
      <w:proofErr w:type="spellStart"/>
      <w:proofErr w:type="gramStart"/>
      <w:r>
        <w:rPr>
          <w:rFonts w:ascii="Helvetica Neue Light" w:hAnsi="Helvetica Neue Light" w:cs="Helvetica Neue Light"/>
          <w:color w:val="262626"/>
          <w:sz w:val="32"/>
          <w:szCs w:val="32"/>
        </w:rPr>
        <w:t>n</w:t>
      </w:r>
      <w:proofErr w:type="gramEnd"/>
      <w:r>
        <w:rPr>
          <w:rFonts w:ascii="Helvetica Neue Light" w:hAnsi="Helvetica Neue Light" w:cs="Helvetica Neue Light"/>
          <w:color w:val="262626"/>
          <w:sz w:val="32"/>
          <w:szCs w:val="32"/>
        </w:rPr>
        <w:t>.d</w:t>
      </w:r>
      <w:proofErr w:type="spellEnd"/>
      <w:r>
        <w:rPr>
          <w:rFonts w:ascii="Helvetica Neue Light" w:hAnsi="Helvetica Neue Light" w:cs="Helvetica Neue Light"/>
          <w:color w:val="262626"/>
          <w:sz w:val="32"/>
          <w:szCs w:val="32"/>
        </w:rPr>
        <w:t>.): 68. Web. 10 Apr. 2017.</w:t>
      </w:r>
    </w:p>
    <w:p w:rsidR="00B35883" w:rsidRDefault="00B35883">
      <w:pPr>
        <w:rPr>
          <w:rFonts w:ascii="Helvetica Neue Light" w:hAnsi="Helvetica Neue Light" w:cs="Helvetica Neue Light"/>
          <w:color w:val="262626"/>
          <w:sz w:val="32"/>
          <w:szCs w:val="32"/>
        </w:rPr>
      </w:pPr>
    </w:p>
    <w:p w:rsidR="007A4EE6" w:rsidRDefault="00B35883">
      <w:r>
        <w:rPr>
          <w:rFonts w:ascii="Helvetica Neue Light" w:hAnsi="Helvetica Neue Light" w:cs="Helvetica Neue Light"/>
          <w:color w:val="262626"/>
          <w:sz w:val="32"/>
          <w:szCs w:val="32"/>
        </w:rPr>
        <w:t xml:space="preserve">"Buddhism in India." </w:t>
      </w:r>
      <w:proofErr w:type="gramStart"/>
      <w:r>
        <w:rPr>
          <w:rFonts w:ascii="Helvetica Neue Light" w:hAnsi="Helvetica Neue Light" w:cs="Helvetica Neue Light"/>
          <w:i/>
          <w:iCs/>
          <w:color w:val="262626"/>
          <w:sz w:val="32"/>
          <w:szCs w:val="32"/>
        </w:rPr>
        <w:t xml:space="preserve">Introduction to </w:t>
      </w:r>
      <w:proofErr w:type="spellStart"/>
      <w:r>
        <w:rPr>
          <w:rFonts w:ascii="Helvetica Neue Light" w:hAnsi="Helvetica Neue Light" w:cs="Helvetica Neue Light"/>
          <w:i/>
          <w:iCs/>
          <w:color w:val="262626"/>
          <w:sz w:val="32"/>
          <w:szCs w:val="32"/>
        </w:rPr>
        <w:t>Tibetian</w:t>
      </w:r>
      <w:proofErr w:type="spellEnd"/>
      <w:r>
        <w:rPr>
          <w:rFonts w:ascii="Helvetica Neue Light" w:hAnsi="Helvetica Neue Light" w:cs="Helvetica Neue Light"/>
          <w:i/>
          <w:iCs/>
          <w:color w:val="262626"/>
          <w:sz w:val="32"/>
          <w:szCs w:val="32"/>
        </w:rPr>
        <w:t xml:space="preserve"> Buddhism</w:t>
      </w:r>
      <w:r>
        <w:rPr>
          <w:rFonts w:ascii="Helvetica Neue Light" w:hAnsi="Helvetica Neue Light" w:cs="Helvetica Neue Light"/>
          <w:color w:val="262626"/>
          <w:sz w:val="32"/>
          <w:szCs w:val="32"/>
        </w:rPr>
        <w:t>.</w:t>
      </w:r>
      <w:proofErr w:type="gramEnd"/>
      <w:r>
        <w:rPr>
          <w:rFonts w:ascii="Helvetica Neue Light" w:hAnsi="Helvetica Neue Light" w:cs="Helvetica Neue Light"/>
          <w:color w:val="262626"/>
          <w:sz w:val="32"/>
          <w:szCs w:val="32"/>
        </w:rPr>
        <w:t xml:space="preserve"> </w:t>
      </w:r>
      <w:proofErr w:type="spellStart"/>
      <w:r>
        <w:rPr>
          <w:rFonts w:ascii="Helvetica Neue Light" w:hAnsi="Helvetica Neue Light" w:cs="Helvetica Neue Light"/>
          <w:color w:val="262626"/>
          <w:sz w:val="32"/>
          <w:szCs w:val="32"/>
        </w:rPr>
        <w:t>N.p</w:t>
      </w:r>
      <w:proofErr w:type="spellEnd"/>
      <w:r>
        <w:rPr>
          <w:rFonts w:ascii="Helvetica Neue Light" w:hAnsi="Helvetica Neue Light" w:cs="Helvetica Neue Light"/>
          <w:color w:val="262626"/>
          <w:sz w:val="32"/>
          <w:szCs w:val="32"/>
        </w:rPr>
        <w:t xml:space="preserve">.: </w:t>
      </w:r>
      <w:proofErr w:type="spellStart"/>
      <w:r>
        <w:rPr>
          <w:rFonts w:ascii="Helvetica Neue Light" w:hAnsi="Helvetica Neue Light" w:cs="Helvetica Neue Light"/>
          <w:color w:val="262626"/>
          <w:sz w:val="32"/>
          <w:szCs w:val="32"/>
        </w:rPr>
        <w:t>n.p</w:t>
      </w:r>
      <w:proofErr w:type="spellEnd"/>
      <w:proofErr w:type="gramStart"/>
      <w:r>
        <w:rPr>
          <w:rFonts w:ascii="Helvetica Neue Light" w:hAnsi="Helvetica Neue Light" w:cs="Helvetica Neue Light"/>
          <w:color w:val="262626"/>
          <w:sz w:val="32"/>
          <w:szCs w:val="32"/>
        </w:rPr>
        <w:t>.,</w:t>
      </w:r>
      <w:proofErr w:type="gramEnd"/>
      <w:r>
        <w:rPr>
          <w:rFonts w:ascii="Helvetica Neue Light" w:hAnsi="Helvetica Neue Light" w:cs="Helvetica Neue Light"/>
          <w:color w:val="262626"/>
          <w:sz w:val="32"/>
          <w:szCs w:val="32"/>
        </w:rPr>
        <w:t xml:space="preserve"> </w:t>
      </w:r>
      <w:proofErr w:type="spellStart"/>
      <w:r>
        <w:rPr>
          <w:rFonts w:ascii="Helvetica Neue Light" w:hAnsi="Helvetica Neue Light" w:cs="Helvetica Neue Light"/>
          <w:color w:val="262626"/>
          <w:sz w:val="32"/>
          <w:szCs w:val="32"/>
        </w:rPr>
        <w:t>n.d</w:t>
      </w:r>
      <w:proofErr w:type="spellEnd"/>
      <w:r>
        <w:rPr>
          <w:rFonts w:ascii="Helvetica Neue Light" w:hAnsi="Helvetica Neue Light" w:cs="Helvetica Neue Light"/>
          <w:color w:val="262626"/>
          <w:sz w:val="32"/>
          <w:szCs w:val="32"/>
        </w:rPr>
        <w:t>. 49. Print.</w:t>
      </w:r>
    </w:p>
    <w:sectPr w:rsidR="007A4EE6" w:rsidSect="007A4EE6">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eenan McCarthy" w:date="2017-04-10T21:52:00Z" w:initials="KM">
    <w:p w:rsidR="00C23D48" w:rsidRDefault="00C23D48" w:rsidP="00A41508">
      <w:r>
        <w:rPr>
          <w:rStyle w:val="CommentReference"/>
        </w:rPr>
        <w:annotationRef/>
      </w:r>
      <w:r>
        <w:t xml:space="preserve">This section of the text is of notable interest. It begins rather typically by extrapolating upon the traditional Buddhist idea that the pursuit of satisfaction through “pleasures of the senses” is an ideologically inferior lifestyle that perpetuates the never ending cycle of desire and suffering. However, the text soon, in a sense contradicts itself by condemning the practice of self-rejection associated with extreme physical deprecation. It is in this contradiction that the Buddha paves road for the “Middle way” of enlightenment. </w:t>
      </w:r>
    </w:p>
    <w:p w:rsidR="00C23D48" w:rsidRDefault="00C23D48">
      <w:pPr>
        <w:pStyle w:val="CommentText"/>
      </w:pPr>
    </w:p>
  </w:comment>
  <w:comment w:id="1" w:author="Keenan McCarthy" w:date="2017-04-10T22:16:00Z" w:initials="KM">
    <w:p w:rsidR="00C23D48" w:rsidRDefault="00C23D48" w:rsidP="00C65231">
      <w:r>
        <w:rPr>
          <w:rStyle w:val="CommentReference"/>
        </w:rPr>
        <w:annotationRef/>
      </w:r>
      <w:r>
        <w:t xml:space="preserve">At this point in the text, the path to </w:t>
      </w:r>
      <w:proofErr w:type="spellStart"/>
      <w:r>
        <w:t>nibbana</w:t>
      </w:r>
      <w:proofErr w:type="spellEnd"/>
      <w:r>
        <w:t xml:space="preserve"> via the middle way is further extolled based on what would become a cornerstone of Buddhist ideology; the eightfold path. Through the eightfold path, the process of enlightenment is attainable by breaking the cycle of suffering that is life. It is with this guidance to enlightenment that the Buddhist doctrine of the eightfold path, embedded within the four noble truths, is established.</w:t>
      </w:r>
    </w:p>
    <w:p w:rsidR="00C23D48" w:rsidRDefault="00C23D48">
      <w:pPr>
        <w:pStyle w:val="CommentText"/>
      </w:pPr>
    </w:p>
  </w:comment>
  <w:comment w:id="2" w:author="Keenan McCarthy" w:date="2017-04-10T22:37:00Z" w:initials="KM">
    <w:p w:rsidR="00C23D48" w:rsidRDefault="00C23D48" w:rsidP="00E97C4D">
      <w:r>
        <w:rPr>
          <w:rStyle w:val="CommentReference"/>
        </w:rPr>
        <w:annotationRef/>
      </w:r>
      <w:r>
        <w:t>Here Buddha introduces the literary device of repetition to put emphasis on the eternal suffering that he believes is life. “</w:t>
      </w:r>
      <w:r>
        <w:rPr>
          <w:rFonts w:ascii="EhrhardtMT" w:hAnsi="EhrhardtMT"/>
        </w:rPr>
        <w:t>Birth is su</w:t>
      </w:r>
      <w:r>
        <w:rPr>
          <w:rFonts w:ascii="EhrhardtExpMT" w:hAnsi="EhrhardtExpMT"/>
        </w:rPr>
        <w:t>ff</w:t>
      </w:r>
      <w:r>
        <w:rPr>
          <w:rFonts w:ascii="EhrhardtMT" w:hAnsi="EhrhardtMT"/>
        </w:rPr>
        <w:t>ering, old-age is su</w:t>
      </w:r>
      <w:r>
        <w:rPr>
          <w:rFonts w:ascii="EhrhardtExpMT" w:hAnsi="EhrhardtExpMT"/>
        </w:rPr>
        <w:t>ff</w:t>
      </w:r>
      <w:r>
        <w:rPr>
          <w:rFonts w:ascii="EhrhardtMT" w:hAnsi="EhrhardtMT"/>
        </w:rPr>
        <w:t>ering, sickness is su</w:t>
      </w:r>
      <w:r>
        <w:rPr>
          <w:rFonts w:ascii="EhrhardtExpMT" w:hAnsi="EhrhardtExpMT"/>
        </w:rPr>
        <w:t>ff</w:t>
      </w:r>
      <w:r>
        <w:rPr>
          <w:rFonts w:ascii="EhrhardtMT" w:hAnsi="EhrhardtMT"/>
        </w:rPr>
        <w:t>ering, death is su</w:t>
      </w:r>
      <w:r>
        <w:rPr>
          <w:rFonts w:ascii="EhrhardtExpMT" w:hAnsi="EhrhardtExpMT"/>
        </w:rPr>
        <w:t>ff</w:t>
      </w:r>
      <w:r>
        <w:rPr>
          <w:rFonts w:ascii="EhrhardtMT" w:hAnsi="EhrhardtMT"/>
        </w:rPr>
        <w:t xml:space="preserve">ering” </w:t>
      </w:r>
      <w:proofErr w:type="spellStart"/>
      <w:r>
        <w:rPr>
          <w:rFonts w:ascii="EhrhardtMT" w:hAnsi="EhrhardtMT"/>
        </w:rPr>
        <w:t>ect</w:t>
      </w:r>
      <w:proofErr w:type="spellEnd"/>
      <w:r>
        <w:rPr>
          <w:rFonts w:ascii="EhrhardtMT" w:hAnsi="EhrhardtMT"/>
        </w:rPr>
        <w:t>. The point Buddha is trying to get across is that life is characterized by suffering, and even bouts of joy are replaced by suffering after the loss of that joy. This is the first noble truth, the truth of life and suffering.</w:t>
      </w:r>
    </w:p>
    <w:p w:rsidR="00C23D48" w:rsidRDefault="00C23D48">
      <w:pPr>
        <w:pStyle w:val="CommentText"/>
      </w:pPr>
    </w:p>
  </w:comment>
  <w:comment w:id="3" w:author="Keenan McCarthy" w:date="2017-04-10T22:52:00Z" w:initials="KM">
    <w:p w:rsidR="00C23D48" w:rsidRDefault="00C23D48" w:rsidP="00B0138F">
      <w:r>
        <w:rPr>
          <w:rStyle w:val="CommentReference"/>
        </w:rPr>
        <w:annotationRef/>
      </w:r>
      <w:r>
        <w:t>Part of what I believe characterizes this text as a sutra of high doctrinal prowess is the fact that each ideological principle presented by the Buddha is explicitly named and proceeded by a clear set of steps.  In this case, the aptly named eightfold path is broken down into a process of eight components, each building upon the other. Consider the sequence of “right speech” as a means of verbal compassion, and the proceeding “right action” as a means of transforming verbal compassion into the action of compassion.</w:t>
      </w:r>
    </w:p>
    <w:p w:rsidR="00C23D48" w:rsidRDefault="00C23D48" w:rsidP="00B0138F">
      <w:pPr>
        <w:pStyle w:val="CommentText"/>
      </w:pPr>
    </w:p>
    <w:p w:rsidR="00C23D48" w:rsidRDefault="00C23D48">
      <w:pPr>
        <w:pStyle w:val="CommentText"/>
      </w:pPr>
    </w:p>
  </w:comment>
  <w:comment w:id="4" w:author="Keenan McCarthy" w:date="2017-04-10T22:59:00Z" w:initials="KM">
    <w:p w:rsidR="00C23D48" w:rsidRDefault="00C23D48" w:rsidP="00B0138F">
      <w:r>
        <w:rPr>
          <w:rStyle w:val="CommentReference"/>
        </w:rPr>
        <w:annotationRef/>
      </w:r>
      <w:r>
        <w:t>The eightfold path is commonly divided into three groups: wisdom, ethics, and meditative absorption (Powers). This represents a further hierarchy associated with the steps to enlightenment. Each of these elements are grouped on their common respective goals. This gives the process a sense of order in which to be accomplished.</w:t>
      </w:r>
    </w:p>
  </w:comment>
  <w:comment w:id="5" w:author="Keenan McCarthy" w:date="2017-04-10T23:23:00Z" w:initials="KM">
    <w:p w:rsidR="00C23D48" w:rsidRDefault="00C23D48">
      <w:pPr>
        <w:pStyle w:val="CommentText"/>
      </w:pPr>
      <w:r>
        <w:rPr>
          <w:rStyle w:val="CommentReference"/>
        </w:rPr>
        <w:annotationRef/>
      </w:r>
      <w:r>
        <w:t xml:space="preserve">Compassion is defined, in this Buddhist context, as the “feeling that arises in witnessing another’s suffering” and “motivation to help” (Goetz, </w:t>
      </w:r>
      <w:proofErr w:type="spellStart"/>
      <w:r>
        <w:t>Dacher</w:t>
      </w:r>
      <w:proofErr w:type="spellEnd"/>
      <w:r>
        <w:t xml:space="preserve">, Simon-Thomas: p351). The “cessation of suffering” described by Buddha is in this sense a form of compassion. Compassion is an element of the eightfold path, thus solidifying its connection with the Noble truths. </w:t>
      </w:r>
    </w:p>
  </w:comment>
  <w:comment w:id="6" w:author="Keenan McCarthy" w:date="2017-04-10T23:52:00Z" w:initials="KM">
    <w:p w:rsidR="00C23D48" w:rsidRDefault="00C23D48">
      <w:pPr>
        <w:pStyle w:val="CommentText"/>
      </w:pPr>
      <w:r>
        <w:rPr>
          <w:rStyle w:val="CommentReference"/>
        </w:rPr>
        <w:annotationRef/>
      </w:r>
      <w:r>
        <w:t>During this section of the text, Buddha explores the concept of the Four Nobel Truths. These truths have become a cornerstone of Buddhis</w:t>
      </w:r>
      <w:r w:rsidR="00B35883">
        <w:t xml:space="preserve">t ideology and practice (Buddhism in </w:t>
      </w:r>
      <w:r w:rsidR="00B35883">
        <w:t>India</w:t>
      </w:r>
      <w:r>
        <w:t>: p49).  The first two of these truths explore the nature and cause of suffering, where as the last two offer an escape from it. Buddha portrays suffering as a fundamentally human characteristic, that is shared by all groups and genders.</w:t>
      </w:r>
    </w:p>
  </w:comment>
  <w:comment w:id="7" w:author="Keenan McCarthy" w:date="2017-04-10T22:51:00Z" w:initials="KM">
    <w:p w:rsidR="00C23D48" w:rsidRDefault="00C23D48">
      <w:pPr>
        <w:pStyle w:val="CommentText"/>
      </w:pPr>
      <w:r>
        <w:rPr>
          <w:rStyle w:val="CommentReference"/>
        </w:rPr>
        <w:annotationRef/>
      </w:r>
      <w:r>
        <w:t>This section of the text provides some contextual and temporal explanation to the process of enlightenment lain out before. He describes the cessation of suffering as something that must be “directly experienced”, and therefore the practice leading to cessation must be cultivated. This implies that one must fully embrace suffering before they may escape it. This is the mental environment and timely process prerequisite to enlightenment.</w:t>
      </w:r>
    </w:p>
  </w:comment>
  <w:comment w:id="8" w:author="Keenan McCarthy" w:date="2017-04-10T23:38:00Z" w:initials="KM">
    <w:p w:rsidR="00C23D48" w:rsidRDefault="00C23D48">
      <w:pPr>
        <w:pStyle w:val="CommentText"/>
      </w:pPr>
      <w:r>
        <w:rPr>
          <w:rStyle w:val="CommentReference"/>
        </w:rPr>
        <w:annotationRef/>
      </w:r>
      <w:r>
        <w:t>Here, Buddha describes how he has attained greater enlightenment than the generation of “Ascetics”, “</w:t>
      </w:r>
      <w:proofErr w:type="spellStart"/>
      <w:r>
        <w:t>brahmans</w:t>
      </w:r>
      <w:proofErr w:type="spellEnd"/>
      <w:r>
        <w:t xml:space="preserve">” and “princes” around him. This is perhaps a social commentary on the cast system present at the time. It explores the idea that one does not need to be in the upper cast of society to achieve enlightenment. Buddha is expressing that the “truth” is blind to social prejudice and hierarchy.  </w:t>
      </w:r>
    </w:p>
  </w:comment>
  <w:comment w:id="9" w:author="Keenan McCarthy" w:date="2017-04-10T22:30:00Z" w:initials="KM">
    <w:p w:rsidR="00C23D48" w:rsidRDefault="00C23D48" w:rsidP="00A11AD5">
      <w:r>
        <w:rPr>
          <w:rStyle w:val="CommentReference"/>
        </w:rPr>
        <w:annotationRef/>
      </w:r>
      <w:r>
        <w:t>I find this section of the text to be of notable literary interest. The cyclical description of desire and suffering explored in the four noble truths is in many ways reminiscent of the Wheel of Truth. Buddha has set this wheel in motion through his purposed path to enlightenment. Perhaps this analogy is exploring the idea that just as there is a cycle of suffering, there exists a cycle of “Truth” to escape this suffering.</w:t>
      </w:r>
    </w:p>
    <w:p w:rsidR="00C23D48" w:rsidRDefault="00C23D48">
      <w:pPr>
        <w:pStyle w:val="CommentText"/>
      </w:pP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EhrhardtMT">
    <w:altName w:val="Cambria"/>
    <w:panose1 w:val="00000000000000000000"/>
    <w:charset w:val="4D"/>
    <w:family w:val="roman"/>
    <w:notTrueType/>
    <w:pitch w:val="default"/>
    <w:sig w:usb0="00000003" w:usb1="00000000" w:usb2="00000000" w:usb3="00000000" w:csb0="00000001" w:csb1="00000000"/>
  </w:font>
  <w:font w:name="EhrhardtExpMT">
    <w:altName w:val="Cambria"/>
    <w:panose1 w:val="00000000000000000000"/>
    <w:charset w:val="4D"/>
    <w:family w:val="roman"/>
    <w:notTrueType/>
    <w:pitch w:val="default"/>
    <w:sig w:usb0="00000003" w:usb1="00000000" w:usb2="00000000" w:usb3="00000000" w:csb0="00000001" w:csb1="00000000"/>
  </w:font>
  <w:font w:name="BaskervilleMT">
    <w:altName w:val="Cambria"/>
    <w:panose1 w:val="00000000000000000000"/>
    <w:charset w:val="4D"/>
    <w:family w:val="roman"/>
    <w:notTrueType/>
    <w:pitch w:val="default"/>
    <w:sig w:usb0="00000003" w:usb1="00000000" w:usb2="00000000" w:usb3="00000000" w:csb0="00000001" w:csb1="00000000"/>
  </w:font>
  <w:font w:name="EhrhardtMTPro">
    <w:altName w:val="Cambria"/>
    <w:panose1 w:val="00000000000000000000"/>
    <w:charset w:val="4D"/>
    <w:family w:val="roman"/>
    <w:notTrueType/>
    <w:pitch w:val="default"/>
    <w:sig w:usb0="00000003" w:usb1="00000000" w:usb2="00000000" w:usb3="00000000" w:csb0="00000001" w:csb1="00000000"/>
  </w:font>
  <w:font w:name="EhrhaMTPro">
    <w:altName w:val="Cambria"/>
    <w:panose1 w:val="00000000000000000000"/>
    <w:charset w:val="4D"/>
    <w:family w:val="roman"/>
    <w:notTrueType/>
    <w:pitch w:val="default"/>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A4EE6"/>
    <w:rsid w:val="00032B43"/>
    <w:rsid w:val="00105209"/>
    <w:rsid w:val="0034037C"/>
    <w:rsid w:val="003647A7"/>
    <w:rsid w:val="003868CF"/>
    <w:rsid w:val="007A4EE6"/>
    <w:rsid w:val="007E0959"/>
    <w:rsid w:val="0086492D"/>
    <w:rsid w:val="00886057"/>
    <w:rsid w:val="00A11AD5"/>
    <w:rsid w:val="00A41508"/>
    <w:rsid w:val="00B0138F"/>
    <w:rsid w:val="00B35883"/>
    <w:rsid w:val="00C23D48"/>
    <w:rsid w:val="00C65231"/>
    <w:rsid w:val="00C907B7"/>
    <w:rsid w:val="00E97C4D"/>
    <w:rsid w:val="00F55E6F"/>
  </w:rsids>
  <m:mathPr>
    <m:mathFont m:val="Microsoft Himalay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C9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7A4EE6"/>
    <w:pPr>
      <w:spacing w:beforeLines="1" w:afterLines="1"/>
    </w:pPr>
    <w:rPr>
      <w:rFonts w:ascii="Times" w:hAnsi="Times" w:cs="Times New Roman"/>
      <w:sz w:val="20"/>
      <w:szCs w:val="20"/>
    </w:rPr>
  </w:style>
  <w:style w:type="character" w:styleId="CommentReference">
    <w:name w:val="annotation reference"/>
    <w:basedOn w:val="DefaultParagraphFont"/>
    <w:uiPriority w:val="99"/>
    <w:semiHidden/>
    <w:unhideWhenUsed/>
    <w:rsid w:val="0086492D"/>
    <w:rPr>
      <w:sz w:val="18"/>
      <w:szCs w:val="18"/>
    </w:rPr>
  </w:style>
  <w:style w:type="paragraph" w:styleId="CommentText">
    <w:name w:val="annotation text"/>
    <w:basedOn w:val="Normal"/>
    <w:link w:val="CommentTextChar"/>
    <w:uiPriority w:val="99"/>
    <w:semiHidden/>
    <w:unhideWhenUsed/>
    <w:rsid w:val="0086492D"/>
  </w:style>
  <w:style w:type="character" w:customStyle="1" w:styleId="CommentTextChar">
    <w:name w:val="Comment Text Char"/>
    <w:basedOn w:val="DefaultParagraphFont"/>
    <w:link w:val="CommentText"/>
    <w:uiPriority w:val="99"/>
    <w:semiHidden/>
    <w:rsid w:val="0086492D"/>
  </w:style>
  <w:style w:type="paragraph" w:styleId="CommentSubject">
    <w:name w:val="annotation subject"/>
    <w:basedOn w:val="CommentText"/>
    <w:next w:val="CommentText"/>
    <w:link w:val="CommentSubjectChar"/>
    <w:uiPriority w:val="99"/>
    <w:semiHidden/>
    <w:unhideWhenUsed/>
    <w:rsid w:val="0086492D"/>
    <w:rPr>
      <w:b/>
      <w:bCs/>
      <w:sz w:val="20"/>
      <w:szCs w:val="20"/>
    </w:rPr>
  </w:style>
  <w:style w:type="character" w:customStyle="1" w:styleId="CommentSubjectChar">
    <w:name w:val="Comment Subject Char"/>
    <w:basedOn w:val="CommentTextChar"/>
    <w:link w:val="CommentSubject"/>
    <w:uiPriority w:val="99"/>
    <w:semiHidden/>
    <w:rsid w:val="0086492D"/>
    <w:rPr>
      <w:b/>
      <w:bCs/>
      <w:sz w:val="20"/>
      <w:szCs w:val="20"/>
    </w:rPr>
  </w:style>
  <w:style w:type="paragraph" w:styleId="BalloonText">
    <w:name w:val="Balloon Text"/>
    <w:basedOn w:val="Normal"/>
    <w:link w:val="BalloonTextChar"/>
    <w:uiPriority w:val="99"/>
    <w:semiHidden/>
    <w:unhideWhenUsed/>
    <w:rsid w:val="0086492D"/>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92D"/>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2062367123">
      <w:bodyDiv w:val="1"/>
      <w:marLeft w:val="0"/>
      <w:marRight w:val="0"/>
      <w:marTop w:val="0"/>
      <w:marBottom w:val="0"/>
      <w:divBdr>
        <w:top w:val="none" w:sz="0" w:space="0" w:color="auto"/>
        <w:left w:val="none" w:sz="0" w:space="0" w:color="auto"/>
        <w:bottom w:val="none" w:sz="0" w:space="0" w:color="auto"/>
        <w:right w:val="none" w:sz="0" w:space="0" w:color="auto"/>
      </w:divBdr>
      <w:divsChild>
        <w:div w:id="139426889">
          <w:marLeft w:val="0"/>
          <w:marRight w:val="0"/>
          <w:marTop w:val="0"/>
          <w:marBottom w:val="0"/>
          <w:divBdr>
            <w:top w:val="none" w:sz="0" w:space="0" w:color="auto"/>
            <w:left w:val="none" w:sz="0" w:space="0" w:color="auto"/>
            <w:bottom w:val="none" w:sz="0" w:space="0" w:color="auto"/>
            <w:right w:val="none" w:sz="0" w:space="0" w:color="auto"/>
          </w:divBdr>
          <w:divsChild>
            <w:div w:id="1534264624">
              <w:marLeft w:val="0"/>
              <w:marRight w:val="0"/>
              <w:marTop w:val="0"/>
              <w:marBottom w:val="0"/>
              <w:divBdr>
                <w:top w:val="none" w:sz="0" w:space="0" w:color="auto"/>
                <w:left w:val="none" w:sz="0" w:space="0" w:color="auto"/>
                <w:bottom w:val="none" w:sz="0" w:space="0" w:color="auto"/>
                <w:right w:val="none" w:sz="0" w:space="0" w:color="auto"/>
              </w:divBdr>
              <w:divsChild>
                <w:div w:id="71779155">
                  <w:marLeft w:val="0"/>
                  <w:marRight w:val="0"/>
                  <w:marTop w:val="0"/>
                  <w:marBottom w:val="0"/>
                  <w:divBdr>
                    <w:top w:val="none" w:sz="0" w:space="0" w:color="auto"/>
                    <w:left w:val="none" w:sz="0" w:space="0" w:color="auto"/>
                    <w:bottom w:val="none" w:sz="0" w:space="0" w:color="auto"/>
                    <w:right w:val="none" w:sz="0" w:space="0" w:color="auto"/>
                  </w:divBdr>
                  <w:divsChild>
                    <w:div w:id="805777907">
                      <w:marLeft w:val="0"/>
                      <w:marRight w:val="0"/>
                      <w:marTop w:val="0"/>
                      <w:marBottom w:val="0"/>
                      <w:divBdr>
                        <w:top w:val="none" w:sz="0" w:space="0" w:color="auto"/>
                        <w:left w:val="none" w:sz="0" w:space="0" w:color="auto"/>
                        <w:bottom w:val="none" w:sz="0" w:space="0" w:color="auto"/>
                        <w:right w:val="none" w:sz="0" w:space="0" w:color="auto"/>
                      </w:divBdr>
                    </w:div>
                    <w:div w:id="14243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47834">
          <w:marLeft w:val="0"/>
          <w:marRight w:val="0"/>
          <w:marTop w:val="0"/>
          <w:marBottom w:val="0"/>
          <w:divBdr>
            <w:top w:val="none" w:sz="0" w:space="0" w:color="auto"/>
            <w:left w:val="none" w:sz="0" w:space="0" w:color="auto"/>
            <w:bottom w:val="none" w:sz="0" w:space="0" w:color="auto"/>
            <w:right w:val="none" w:sz="0" w:space="0" w:color="auto"/>
          </w:divBdr>
          <w:divsChild>
            <w:div w:id="1343554647">
              <w:marLeft w:val="0"/>
              <w:marRight w:val="0"/>
              <w:marTop w:val="0"/>
              <w:marBottom w:val="0"/>
              <w:divBdr>
                <w:top w:val="none" w:sz="0" w:space="0" w:color="auto"/>
                <w:left w:val="none" w:sz="0" w:space="0" w:color="auto"/>
                <w:bottom w:val="none" w:sz="0" w:space="0" w:color="auto"/>
                <w:right w:val="none" w:sz="0" w:space="0" w:color="auto"/>
              </w:divBdr>
              <w:divsChild>
                <w:div w:id="361439340">
                  <w:marLeft w:val="0"/>
                  <w:marRight w:val="0"/>
                  <w:marTop w:val="0"/>
                  <w:marBottom w:val="0"/>
                  <w:divBdr>
                    <w:top w:val="none" w:sz="0" w:space="0" w:color="auto"/>
                    <w:left w:val="none" w:sz="0" w:space="0" w:color="auto"/>
                    <w:bottom w:val="none" w:sz="0" w:space="0" w:color="auto"/>
                    <w:right w:val="none" w:sz="0" w:space="0" w:color="auto"/>
                  </w:divBdr>
                  <w:divsChild>
                    <w:div w:id="11004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5724">
          <w:marLeft w:val="0"/>
          <w:marRight w:val="0"/>
          <w:marTop w:val="0"/>
          <w:marBottom w:val="0"/>
          <w:divBdr>
            <w:top w:val="none" w:sz="0" w:space="0" w:color="auto"/>
            <w:left w:val="none" w:sz="0" w:space="0" w:color="auto"/>
            <w:bottom w:val="none" w:sz="0" w:space="0" w:color="auto"/>
            <w:right w:val="none" w:sz="0" w:space="0" w:color="auto"/>
          </w:divBdr>
          <w:divsChild>
            <w:div w:id="930697713">
              <w:marLeft w:val="0"/>
              <w:marRight w:val="0"/>
              <w:marTop w:val="0"/>
              <w:marBottom w:val="0"/>
              <w:divBdr>
                <w:top w:val="none" w:sz="0" w:space="0" w:color="auto"/>
                <w:left w:val="none" w:sz="0" w:space="0" w:color="auto"/>
                <w:bottom w:val="none" w:sz="0" w:space="0" w:color="auto"/>
                <w:right w:val="none" w:sz="0" w:space="0" w:color="auto"/>
              </w:divBdr>
              <w:divsChild>
                <w:div w:id="1632250234">
                  <w:marLeft w:val="0"/>
                  <w:marRight w:val="0"/>
                  <w:marTop w:val="0"/>
                  <w:marBottom w:val="0"/>
                  <w:divBdr>
                    <w:top w:val="none" w:sz="0" w:space="0" w:color="auto"/>
                    <w:left w:val="none" w:sz="0" w:space="0" w:color="auto"/>
                    <w:bottom w:val="none" w:sz="0" w:space="0" w:color="auto"/>
                    <w:right w:val="none" w:sz="0" w:space="0" w:color="auto"/>
                  </w:divBdr>
                  <w:divsChild>
                    <w:div w:id="16251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48624">
          <w:marLeft w:val="0"/>
          <w:marRight w:val="0"/>
          <w:marTop w:val="0"/>
          <w:marBottom w:val="0"/>
          <w:divBdr>
            <w:top w:val="none" w:sz="0" w:space="0" w:color="auto"/>
            <w:left w:val="none" w:sz="0" w:space="0" w:color="auto"/>
            <w:bottom w:val="none" w:sz="0" w:space="0" w:color="auto"/>
            <w:right w:val="none" w:sz="0" w:space="0" w:color="auto"/>
          </w:divBdr>
          <w:divsChild>
            <w:div w:id="1149131702">
              <w:marLeft w:val="0"/>
              <w:marRight w:val="0"/>
              <w:marTop w:val="0"/>
              <w:marBottom w:val="0"/>
              <w:divBdr>
                <w:top w:val="none" w:sz="0" w:space="0" w:color="auto"/>
                <w:left w:val="none" w:sz="0" w:space="0" w:color="auto"/>
                <w:bottom w:val="none" w:sz="0" w:space="0" w:color="auto"/>
                <w:right w:val="none" w:sz="0" w:space="0" w:color="auto"/>
              </w:divBdr>
              <w:divsChild>
                <w:div w:id="63767914">
                  <w:marLeft w:val="0"/>
                  <w:marRight w:val="0"/>
                  <w:marTop w:val="0"/>
                  <w:marBottom w:val="0"/>
                  <w:divBdr>
                    <w:top w:val="none" w:sz="0" w:space="0" w:color="auto"/>
                    <w:left w:val="none" w:sz="0" w:space="0" w:color="auto"/>
                    <w:bottom w:val="none" w:sz="0" w:space="0" w:color="auto"/>
                    <w:right w:val="none" w:sz="0" w:space="0" w:color="auto"/>
                  </w:divBdr>
                  <w:divsChild>
                    <w:div w:id="4955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1119</Words>
  <Characters>6380</Characters>
  <Application>Microsoft Macintosh Word</Application>
  <DocSecurity>0</DocSecurity>
  <Lines>53</Lines>
  <Paragraphs>12</Paragraphs>
  <ScaleCrop>false</ScaleCrop>
  <LinksUpToDate>false</LinksUpToDate>
  <CharactersWithSpaces>7835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McCarthy</dc:creator>
  <cp:keywords/>
  <cp:lastModifiedBy>Keenan McCarthy</cp:lastModifiedBy>
  <cp:revision>3</cp:revision>
  <dcterms:created xsi:type="dcterms:W3CDTF">2017-04-11T00:08:00Z</dcterms:created>
  <dcterms:modified xsi:type="dcterms:W3CDTF">2017-04-11T03:52:00Z</dcterms:modified>
</cp:coreProperties>
</file>