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5D690" w14:textId="61AF503F" w:rsidR="00213E98" w:rsidRDefault="00213E98">
      <w:pPr>
        <w:spacing w:after="200"/>
        <w:ind w:firstLine="0"/>
      </w:pPr>
    </w:p>
    <w:p w14:paraId="19B53A8A" w14:textId="2588742B" w:rsidR="00213E98" w:rsidRDefault="002C12BB" w:rsidP="00590189">
      <w:pPr>
        <w:pStyle w:val="PargrafodaLista"/>
        <w:numPr>
          <w:ilvl w:val="0"/>
          <w:numId w:val="6"/>
        </w:numPr>
      </w:pPr>
      <w:r>
        <w:rPr>
          <w:b/>
          <w:color w:val="1F497D" w:themeColor="text2"/>
          <w:sz w:val="36"/>
        </w:rPr>
        <w:t>Desafio BackEnd</w:t>
      </w:r>
    </w:p>
    <w:p w14:paraId="58938D02" w14:textId="77777777" w:rsidR="00213E98" w:rsidRDefault="00213E98">
      <w:pPr>
        <w:rPr>
          <w:color w:val="1F497D" w:themeColor="text2"/>
          <w:sz w:val="36"/>
        </w:rPr>
      </w:pPr>
    </w:p>
    <w:p w14:paraId="2F956D81" w14:textId="77777777" w:rsidR="00213E98" w:rsidRDefault="002C12BB">
      <w:r>
        <w:rPr>
          <w:color w:val="003D73"/>
          <w:sz w:val="36"/>
          <w:szCs w:val="36"/>
        </w:rPr>
        <w:t>Atualmente não é possível que o cliente realize a alteração de dados cadastrais através dos canais online. Exemplo: Endereço.</w:t>
      </w:r>
    </w:p>
    <w:p w14:paraId="1296B74C" w14:textId="77777777" w:rsidR="00213E98" w:rsidRDefault="00213E98"/>
    <w:p w14:paraId="3B029263" w14:textId="77777777" w:rsidR="00213E98" w:rsidRDefault="002C12BB">
      <w:r>
        <w:rPr>
          <w:color w:val="1F497D" w:themeColor="text2"/>
          <w:sz w:val="36"/>
        </w:rPr>
        <w:t>Apenas através da central de atendimento é possível solicitar a alteração deste dado cadastral. Com o objetivo de reduzir custos de call center e proporcionar comodidade e agilidade para os clientes, precisamos possibilitar a alteração dos dados cadastrais através dos nossos canais digitais.</w:t>
      </w:r>
    </w:p>
    <w:p w14:paraId="6CB6A725" w14:textId="77777777" w:rsidR="00213E98" w:rsidRDefault="00213E98">
      <w:pPr>
        <w:rPr>
          <w:color w:val="1F497D" w:themeColor="text2"/>
          <w:sz w:val="36"/>
        </w:rPr>
      </w:pPr>
    </w:p>
    <w:p w14:paraId="363725B6" w14:textId="77777777" w:rsidR="00213E98" w:rsidRDefault="002C12BB" w:rsidP="00590189">
      <w:pPr>
        <w:pStyle w:val="PargrafodaLista"/>
        <w:numPr>
          <w:ilvl w:val="0"/>
          <w:numId w:val="6"/>
        </w:numPr>
      </w:pPr>
      <w:r w:rsidRPr="00590189">
        <w:rPr>
          <w:b/>
          <w:color w:val="1F497D" w:themeColor="text2"/>
          <w:sz w:val="36"/>
        </w:rPr>
        <w:t>API</w:t>
      </w:r>
      <w:r>
        <w:rPr>
          <w:color w:val="1F497D" w:themeColor="text2"/>
          <w:sz w:val="36"/>
        </w:rPr>
        <w:t>:</w:t>
      </w:r>
    </w:p>
    <w:p w14:paraId="7CAE86EA" w14:textId="77777777" w:rsidR="00213E98" w:rsidRDefault="00213E98">
      <w:pPr>
        <w:pStyle w:val="PargrafodaLista"/>
        <w:ind w:left="2007" w:firstLine="0"/>
        <w:rPr>
          <w:color w:val="1F497D" w:themeColor="text2"/>
          <w:sz w:val="36"/>
        </w:rPr>
      </w:pPr>
    </w:p>
    <w:p w14:paraId="4E7AAA01" w14:textId="77777777" w:rsidR="00213E98" w:rsidRDefault="002C12BB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 xml:space="preserve">User Stories: </w:t>
      </w:r>
    </w:p>
    <w:p w14:paraId="52D8D0E3" w14:textId="39EA78B9" w:rsidR="00213E98" w:rsidRDefault="002C12BB">
      <w:r>
        <w:rPr>
          <w:color w:val="003D73"/>
          <w:sz w:val="28"/>
          <w:szCs w:val="28"/>
        </w:rPr>
        <w:t xml:space="preserve">Sendo um cliente que consulto os meus dados cadastrais nos  canais digitais </w:t>
      </w:r>
    </w:p>
    <w:p w14:paraId="62D27D36" w14:textId="77777777" w:rsidR="00213E98" w:rsidRDefault="002C12BB">
      <w:r>
        <w:rPr>
          <w:color w:val="003D73"/>
          <w:sz w:val="28"/>
          <w:szCs w:val="28"/>
        </w:rPr>
        <w:t>Posso realizar a alteração dos meus dados de endereço</w:t>
      </w:r>
    </w:p>
    <w:p w14:paraId="401A7E46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Para que possa ter maior controle das minhas informações e autonomia para gerenciá-las, por meio do auto-atendimento.</w:t>
      </w:r>
    </w:p>
    <w:p w14:paraId="536B0E5B" w14:textId="77777777" w:rsidR="00213E98" w:rsidRDefault="00213E98">
      <w:pPr>
        <w:rPr>
          <w:color w:val="003D73"/>
          <w:sz w:val="36"/>
          <w:szCs w:val="36"/>
        </w:rPr>
      </w:pPr>
    </w:p>
    <w:p w14:paraId="4D12AB79" w14:textId="77777777" w:rsidR="00213E98" w:rsidRDefault="002C12BB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1 - Consultar Cliente</w:t>
      </w:r>
    </w:p>
    <w:p w14:paraId="604928CE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consultar o seu cadastro.</w:t>
      </w:r>
    </w:p>
    <w:p w14:paraId="71AF5D98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Criar endpoint para consulta dos dados cadastrais utlizando CPF como parâmetro.</w:t>
      </w:r>
    </w:p>
    <w:p w14:paraId="6FA68C99" w14:textId="77777777" w:rsidR="00213E98" w:rsidRDefault="00213E98">
      <w:pPr>
        <w:rPr>
          <w:color w:val="003D73"/>
          <w:sz w:val="36"/>
          <w:szCs w:val="36"/>
        </w:rPr>
      </w:pPr>
    </w:p>
    <w:p w14:paraId="636CB780" w14:textId="77777777" w:rsidR="00213E98" w:rsidRDefault="002C12BB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2 - Consultar CEP</w:t>
      </w:r>
    </w:p>
    <w:p w14:paraId="5CC89552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consultar o seu endereço pelo CEP.</w:t>
      </w:r>
    </w:p>
    <w:p w14:paraId="1615533E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Criar endpoint para consulta de endereço utlizando CEP como parâmetro.</w:t>
      </w:r>
    </w:p>
    <w:p w14:paraId="4B272CF1" w14:textId="77777777" w:rsidR="00213E98" w:rsidRDefault="00213E98">
      <w:pPr>
        <w:rPr>
          <w:color w:val="003D73"/>
          <w:sz w:val="36"/>
          <w:szCs w:val="36"/>
        </w:rPr>
      </w:pPr>
    </w:p>
    <w:p w14:paraId="38F3F4F7" w14:textId="77777777" w:rsidR="00213E98" w:rsidRDefault="002C12BB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3 – Consultar Estados</w:t>
      </w:r>
    </w:p>
    <w:p w14:paraId="0209724A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lastRenderedPageBreak/>
        <w:t>Dado que o cliente deseja escolher o seu estado.</w:t>
      </w:r>
    </w:p>
    <w:p w14:paraId="3F722A18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Criar endpoint para consulta de estados.</w:t>
      </w:r>
    </w:p>
    <w:p w14:paraId="19C5B0D1" w14:textId="77777777" w:rsidR="00213E98" w:rsidRDefault="00213E98">
      <w:pPr>
        <w:rPr>
          <w:color w:val="003D73"/>
          <w:sz w:val="28"/>
          <w:szCs w:val="28"/>
        </w:rPr>
      </w:pPr>
    </w:p>
    <w:p w14:paraId="501D0117" w14:textId="77777777" w:rsidR="00213E98" w:rsidRDefault="002C12BB">
      <w:pPr>
        <w:rPr>
          <w:b/>
          <w:bCs/>
          <w:color w:val="ED1C24"/>
          <w:sz w:val="28"/>
          <w:szCs w:val="28"/>
        </w:rPr>
      </w:pPr>
      <w:r>
        <w:rPr>
          <w:b/>
          <w:bCs/>
          <w:color w:val="ED1C24"/>
          <w:sz w:val="28"/>
          <w:szCs w:val="28"/>
        </w:rPr>
        <w:t xml:space="preserve">Bônus: </w:t>
      </w:r>
    </w:p>
    <w:p w14:paraId="03BFADEB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 xml:space="preserve">Ordenar os estados da seguinte maneira: </w:t>
      </w:r>
    </w:p>
    <w:p w14:paraId="6B7FCCB0" w14:textId="77777777" w:rsidR="00213E98" w:rsidRDefault="002C12BB">
      <w:pPr>
        <w:numPr>
          <w:ilvl w:val="0"/>
          <w:numId w:val="5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O primeiro e o segundo estado devem ser São Paulo e Rio de Janeiro, respectivamente;</w:t>
      </w:r>
    </w:p>
    <w:p w14:paraId="20DC5E3F" w14:textId="77777777" w:rsidR="00213E98" w:rsidRDefault="002C12BB">
      <w:pPr>
        <w:numPr>
          <w:ilvl w:val="0"/>
          <w:numId w:val="5"/>
        </w:num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Os demais estados devem estar ordenados em ordem alfabética.</w:t>
      </w:r>
    </w:p>
    <w:p w14:paraId="4118565A" w14:textId="77777777" w:rsidR="00213E98" w:rsidRDefault="00213E98">
      <w:pPr>
        <w:rPr>
          <w:color w:val="003D73"/>
          <w:sz w:val="36"/>
          <w:szCs w:val="36"/>
        </w:rPr>
      </w:pPr>
    </w:p>
    <w:p w14:paraId="5DB58EC3" w14:textId="77777777" w:rsidR="00213E98" w:rsidRDefault="002C12BB">
      <w:pPr>
        <w:rPr>
          <w:b/>
          <w:bCs/>
          <w:color w:val="003D73"/>
          <w:sz w:val="36"/>
          <w:szCs w:val="36"/>
        </w:rPr>
      </w:pPr>
      <w:r>
        <w:rPr>
          <w:b/>
          <w:bCs/>
          <w:color w:val="003D73"/>
          <w:sz w:val="36"/>
          <w:szCs w:val="36"/>
        </w:rPr>
        <w:t>Cenário 4 – Consultar Municípios</w:t>
      </w:r>
    </w:p>
    <w:p w14:paraId="1932C767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Dado que o cliente deseja escolher o seu município.</w:t>
      </w:r>
    </w:p>
    <w:p w14:paraId="4C1877DC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>Criar endpoint para consulta de municípios com base no estado.</w:t>
      </w:r>
    </w:p>
    <w:p w14:paraId="61BB0AA9" w14:textId="77777777" w:rsidR="00213E98" w:rsidRDefault="00213E98">
      <w:pPr>
        <w:rPr>
          <w:color w:val="003D73"/>
          <w:sz w:val="36"/>
          <w:szCs w:val="36"/>
        </w:rPr>
      </w:pPr>
    </w:p>
    <w:p w14:paraId="5F94EA22" w14:textId="77777777" w:rsidR="00213E98" w:rsidRDefault="002C12BB">
      <w:pPr>
        <w:pStyle w:val="PargrafodaLista"/>
        <w:ind w:firstLine="0"/>
      </w:pPr>
      <w:r>
        <w:rPr>
          <w:b/>
          <w:bCs/>
          <w:color w:val="CE181E"/>
          <w:sz w:val="36"/>
        </w:rPr>
        <w:t>Bônus</w:t>
      </w:r>
      <w:r>
        <w:rPr>
          <w:color w:val="CE181E"/>
          <w:sz w:val="36"/>
        </w:rPr>
        <w:t xml:space="preserve">: </w:t>
      </w:r>
    </w:p>
    <w:p w14:paraId="6EE6F40A" w14:textId="77777777" w:rsidR="00213E98" w:rsidRDefault="002C12BB">
      <w:r>
        <w:rPr>
          <w:b/>
          <w:bCs/>
          <w:color w:val="003D73"/>
          <w:sz w:val="36"/>
          <w:szCs w:val="36"/>
        </w:rPr>
        <w:t>Cenário 5 – Alterar endereço</w:t>
      </w:r>
    </w:p>
    <w:p w14:paraId="2D2D0DBC" w14:textId="77777777" w:rsidR="00213E98" w:rsidRDefault="002C12BB">
      <w:r>
        <w:rPr>
          <w:color w:val="003D73"/>
          <w:sz w:val="28"/>
          <w:szCs w:val="28"/>
        </w:rPr>
        <w:t>Dado que o cliente deseja alterar o seu endereço.</w:t>
      </w:r>
    </w:p>
    <w:p w14:paraId="3474A091" w14:textId="77777777" w:rsidR="00213E98" w:rsidRDefault="002C12BB">
      <w:r>
        <w:rPr>
          <w:color w:val="003D73"/>
          <w:sz w:val="28"/>
          <w:szCs w:val="28"/>
        </w:rPr>
        <w:t>Criar endpoint para alterar o endereço do cliente.</w:t>
      </w:r>
    </w:p>
    <w:p w14:paraId="7940A826" w14:textId="77777777" w:rsidR="00213E98" w:rsidRDefault="00213E98">
      <w:pPr>
        <w:rPr>
          <w:color w:val="1F497D" w:themeColor="text2"/>
          <w:sz w:val="36"/>
        </w:rPr>
      </w:pPr>
    </w:p>
    <w:p w14:paraId="407FB2F7" w14:textId="77777777" w:rsidR="00213E98" w:rsidRDefault="002C12BB">
      <w:pPr>
        <w:rPr>
          <w:b/>
          <w:bCs/>
          <w:color w:val="ED1C24"/>
          <w:sz w:val="36"/>
        </w:rPr>
      </w:pPr>
      <w:r>
        <w:rPr>
          <w:b/>
          <w:bCs/>
          <w:color w:val="ED1C24"/>
          <w:sz w:val="36"/>
        </w:rPr>
        <w:t>Observação</w:t>
      </w:r>
    </w:p>
    <w:p w14:paraId="7E017CA0" w14:textId="77777777" w:rsidR="00213E98" w:rsidRDefault="002C12BB">
      <w:r>
        <w:rPr>
          <w:color w:val="1F497D" w:themeColor="text2"/>
          <w:sz w:val="28"/>
          <w:szCs w:val="28"/>
        </w:rPr>
        <w:t>Para facilitar o desenvolvimento da aplicação, você poderá usar os serviços abaixo:</w:t>
      </w:r>
    </w:p>
    <w:p w14:paraId="1A171098" w14:textId="77777777" w:rsidR="00213E98" w:rsidRDefault="002C12BB">
      <w:r>
        <w:tab/>
      </w:r>
      <w:r>
        <w:rPr>
          <w:color w:val="003D73"/>
          <w:sz w:val="28"/>
          <w:szCs w:val="28"/>
        </w:rPr>
        <w:t>https://viacep.com.br/ws/{cep}/json</w:t>
      </w:r>
    </w:p>
    <w:p w14:paraId="01E46479" w14:textId="77777777" w:rsidR="00213E98" w:rsidRDefault="002C12BB">
      <w:pPr>
        <w:rPr>
          <w:color w:val="003D73"/>
          <w:sz w:val="28"/>
          <w:szCs w:val="28"/>
        </w:rPr>
      </w:pPr>
      <w:r>
        <w:rPr>
          <w:color w:val="003D73"/>
          <w:sz w:val="28"/>
          <w:szCs w:val="28"/>
        </w:rPr>
        <w:tab/>
        <w:t>https://servicodados.ibge.gov.br/api/v1/localidades/estados/</w:t>
      </w:r>
    </w:p>
    <w:p w14:paraId="31EF33D9" w14:textId="77777777" w:rsidR="00213E98" w:rsidRDefault="002C12BB">
      <w:pPr>
        <w:tabs>
          <w:tab w:val="left" w:pos="1140"/>
        </w:tabs>
        <w:ind w:left="737" w:firstLine="0"/>
      </w:pPr>
      <w:hyperlink r:id="rId8">
        <w:r>
          <w:rPr>
            <w:rStyle w:val="InternetLink"/>
            <w:color w:val="003D73"/>
            <w:sz w:val="28"/>
            <w:szCs w:val="28"/>
            <w:u w:val="none"/>
          </w:rPr>
          <w:t>https://servicodados.ibge.gov.br/api/v1/localidades/estados/</w:t>
        </w:r>
      </w:hyperlink>
      <w:r>
        <w:rPr>
          <w:color w:val="003D73"/>
          <w:sz w:val="28"/>
          <w:szCs w:val="28"/>
        </w:rPr>
        <w:t>{id}/municipios</w:t>
      </w:r>
    </w:p>
    <w:p w14:paraId="40A4E706" w14:textId="77777777" w:rsidR="00213E98" w:rsidRDefault="00213E98">
      <w:pPr>
        <w:tabs>
          <w:tab w:val="left" w:pos="1140"/>
        </w:tabs>
        <w:ind w:left="737" w:firstLine="0"/>
        <w:rPr>
          <w:color w:val="003D73"/>
          <w:sz w:val="28"/>
          <w:szCs w:val="28"/>
        </w:rPr>
      </w:pPr>
    </w:p>
    <w:p w14:paraId="113F9DD6" w14:textId="77777777" w:rsidR="00213E98" w:rsidRDefault="002C12BB" w:rsidP="00590189">
      <w:pPr>
        <w:pStyle w:val="PargrafodaLista"/>
        <w:numPr>
          <w:ilvl w:val="0"/>
          <w:numId w:val="6"/>
        </w:numPr>
        <w:rPr>
          <w:b/>
          <w:color w:val="1F497D" w:themeColor="text2"/>
          <w:sz w:val="36"/>
        </w:rPr>
      </w:pPr>
      <w:r>
        <w:rPr>
          <w:b/>
          <w:color w:val="1F497D" w:themeColor="text2"/>
          <w:sz w:val="36"/>
        </w:rPr>
        <w:t>Requisitos Essenciais:</w:t>
      </w:r>
    </w:p>
    <w:p w14:paraId="5096C740" w14:textId="77777777" w:rsidR="00213E98" w:rsidRDefault="00213E98">
      <w:pPr>
        <w:rPr>
          <w:color w:val="1F497D" w:themeColor="text2"/>
          <w:sz w:val="36"/>
        </w:rPr>
      </w:pPr>
    </w:p>
    <w:p w14:paraId="4366B80B" w14:textId="77777777" w:rsidR="00213E98" w:rsidRDefault="002C12BB">
      <w:pPr>
        <w:pStyle w:val="PargrafodaLista"/>
        <w:numPr>
          <w:ilvl w:val="0"/>
          <w:numId w:val="3"/>
        </w:numPr>
      </w:pPr>
      <w:r>
        <w:rPr>
          <w:color w:val="1F497D" w:themeColor="text2"/>
          <w:sz w:val="36"/>
        </w:rPr>
        <w:t>Linguagem: JAVA</w:t>
      </w:r>
    </w:p>
    <w:p w14:paraId="56AF5703" w14:textId="77777777" w:rsidR="00213E98" w:rsidRDefault="002C12BB">
      <w:pPr>
        <w:pStyle w:val="PargrafodaLista"/>
        <w:numPr>
          <w:ilvl w:val="0"/>
          <w:numId w:val="3"/>
        </w:numPr>
      </w:pPr>
      <w:r>
        <w:rPr>
          <w:color w:val="1F497D" w:themeColor="text2"/>
          <w:sz w:val="36"/>
        </w:rPr>
        <w:t>Framework: Spring Boot</w:t>
      </w:r>
    </w:p>
    <w:p w14:paraId="1FA9DFD7" w14:textId="77777777" w:rsidR="00213E98" w:rsidRDefault="002C12BB">
      <w:pPr>
        <w:pStyle w:val="PargrafodaLista"/>
        <w:numPr>
          <w:ilvl w:val="0"/>
          <w:numId w:val="3"/>
        </w:numPr>
      </w:pPr>
      <w:r>
        <w:rPr>
          <w:color w:val="1F497D" w:themeColor="text2"/>
          <w:sz w:val="36"/>
        </w:rPr>
        <w:t>Testes unitários: Junit</w:t>
      </w:r>
    </w:p>
    <w:p w14:paraId="52FCF519" w14:textId="77777777" w:rsidR="00213E98" w:rsidRDefault="002C12BB">
      <w:pPr>
        <w:pStyle w:val="PargrafodaLista"/>
        <w:numPr>
          <w:ilvl w:val="0"/>
          <w:numId w:val="3"/>
        </w:numPr>
      </w:pPr>
      <w:r>
        <w:rPr>
          <w:color w:val="1F497D" w:themeColor="text2"/>
          <w:sz w:val="36"/>
        </w:rPr>
        <w:t>Mock: Mockito</w:t>
      </w:r>
    </w:p>
    <w:p w14:paraId="4D53B08D" w14:textId="77777777" w:rsidR="00213E98" w:rsidRDefault="002C12BB">
      <w:pPr>
        <w:pStyle w:val="PargrafodaLista"/>
        <w:numPr>
          <w:ilvl w:val="0"/>
          <w:numId w:val="3"/>
        </w:numPr>
      </w:pPr>
      <w:r>
        <w:rPr>
          <w:color w:val="1F497D" w:themeColor="text2"/>
          <w:sz w:val="36"/>
        </w:rPr>
        <w:lastRenderedPageBreak/>
        <w:t>RESTFull</w:t>
      </w:r>
    </w:p>
    <w:p w14:paraId="1EA8DD5A" w14:textId="77777777" w:rsidR="00213E98" w:rsidRDefault="002C12BB">
      <w:pPr>
        <w:pStyle w:val="PargrafodaLista"/>
        <w:numPr>
          <w:ilvl w:val="0"/>
          <w:numId w:val="3"/>
        </w:numPr>
      </w:pPr>
      <w:r>
        <w:rPr>
          <w:color w:val="1F497D" w:themeColor="text2"/>
          <w:sz w:val="36"/>
        </w:rPr>
        <w:t>Database em memória</w:t>
      </w:r>
    </w:p>
    <w:p w14:paraId="4F408E26" w14:textId="77777777" w:rsidR="00213E98" w:rsidRDefault="00213E98">
      <w:pPr>
        <w:pStyle w:val="PargrafodaLista"/>
        <w:rPr>
          <w:color w:val="1F497D" w:themeColor="text2"/>
          <w:sz w:val="36"/>
        </w:rPr>
      </w:pPr>
    </w:p>
    <w:p w14:paraId="7A9A3A71" w14:textId="77777777" w:rsidR="00213E98" w:rsidRDefault="00213E98">
      <w:pPr>
        <w:pStyle w:val="PargrafodaLista"/>
        <w:rPr>
          <w:color w:val="1F497D" w:themeColor="text2"/>
          <w:sz w:val="36"/>
        </w:rPr>
      </w:pPr>
    </w:p>
    <w:p w14:paraId="09C0FDCF" w14:textId="77777777" w:rsidR="00213E98" w:rsidRDefault="002C12BB">
      <w:pPr>
        <w:pStyle w:val="PargrafodaLista"/>
      </w:pPr>
      <w:bookmarkStart w:id="0" w:name="__DdeLink__86_2354235207"/>
      <w:bookmarkEnd w:id="0"/>
      <w:r>
        <w:rPr>
          <w:b/>
          <w:bCs/>
          <w:color w:val="CE181E"/>
          <w:sz w:val="36"/>
        </w:rPr>
        <w:t>Bônus</w:t>
      </w:r>
      <w:r>
        <w:rPr>
          <w:color w:val="CE181E"/>
          <w:sz w:val="36"/>
        </w:rPr>
        <w:t xml:space="preserve">: </w:t>
      </w:r>
    </w:p>
    <w:p w14:paraId="4BD5B24F" w14:textId="77777777" w:rsidR="00213E98" w:rsidRDefault="002C12BB">
      <w:pPr>
        <w:pStyle w:val="PargrafodaLista"/>
        <w:numPr>
          <w:ilvl w:val="0"/>
          <w:numId w:val="4"/>
        </w:numPr>
      </w:pPr>
      <w:r>
        <w:rPr>
          <w:color w:val="1F497D" w:themeColor="text2"/>
          <w:sz w:val="36"/>
        </w:rPr>
        <w:t>Padrão de arquitetura: CLEAN</w:t>
      </w:r>
    </w:p>
    <w:p w14:paraId="60265ECF" w14:textId="77777777" w:rsidR="00213E98" w:rsidRDefault="002C12BB">
      <w:pPr>
        <w:pStyle w:val="PargrafodaLista"/>
        <w:numPr>
          <w:ilvl w:val="0"/>
          <w:numId w:val="4"/>
        </w:numPr>
      </w:pPr>
      <w:r>
        <w:rPr>
          <w:color w:val="1F497D" w:themeColor="text2"/>
          <w:sz w:val="36"/>
        </w:rPr>
        <w:t>LOG estruturado</w:t>
      </w:r>
    </w:p>
    <w:p w14:paraId="3B100A6F" w14:textId="77777777" w:rsidR="00213E98" w:rsidRDefault="002C12BB">
      <w:pPr>
        <w:pStyle w:val="PargrafodaLista"/>
        <w:numPr>
          <w:ilvl w:val="0"/>
          <w:numId w:val="4"/>
        </w:numPr>
      </w:pPr>
      <w:r>
        <w:rPr>
          <w:color w:val="1F497D" w:themeColor="text2"/>
          <w:sz w:val="36"/>
        </w:rPr>
        <w:t>Git Flow</w:t>
      </w:r>
    </w:p>
    <w:p w14:paraId="716D18FE" w14:textId="77777777" w:rsidR="00213E98" w:rsidRDefault="00213E98">
      <w:pPr>
        <w:pStyle w:val="PargrafodaLista"/>
        <w:ind w:left="3564" w:firstLine="0"/>
        <w:rPr>
          <w:color w:val="1F497D" w:themeColor="text2"/>
          <w:sz w:val="36"/>
        </w:rPr>
      </w:pPr>
    </w:p>
    <w:p w14:paraId="10B93DEC" w14:textId="77777777" w:rsidR="00213E98" w:rsidRDefault="00213E98"/>
    <w:sectPr w:rsidR="00213E98">
      <w:footerReference w:type="default" r:id="rId9"/>
      <w:pgSz w:w="11906" w:h="16838"/>
      <w:pgMar w:top="1418" w:right="1133" w:bottom="1418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4321D" w14:textId="77777777" w:rsidR="003342BE" w:rsidRDefault="003342BE">
      <w:pPr>
        <w:spacing w:line="240" w:lineRule="auto"/>
      </w:pPr>
      <w:r>
        <w:separator/>
      </w:r>
    </w:p>
  </w:endnote>
  <w:endnote w:type="continuationSeparator" w:id="0">
    <w:p w14:paraId="01D357F5" w14:textId="77777777" w:rsidR="003342BE" w:rsidRDefault="00334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4729" w14:textId="77777777" w:rsidR="00213E98" w:rsidRDefault="00213E98">
    <w:pPr>
      <w:pStyle w:val="Rodap"/>
      <w:jc w:val="right"/>
      <w:rPr>
        <w:sz w:val="18"/>
        <w:szCs w:val="18"/>
      </w:rPr>
    </w:pPr>
  </w:p>
  <w:p w14:paraId="3075CC35" w14:textId="77777777" w:rsidR="00213E98" w:rsidRDefault="00213E98">
    <w:pPr>
      <w:pStyle w:val="Rodap"/>
      <w:jc w:val="right"/>
      <w:rPr>
        <w:sz w:val="18"/>
        <w:szCs w:val="18"/>
      </w:rPr>
    </w:pPr>
  </w:p>
  <w:p w14:paraId="3227DEB4" w14:textId="77777777" w:rsidR="00213E98" w:rsidRDefault="00213E98">
    <w:pPr>
      <w:pStyle w:val="Rodap"/>
      <w:jc w:val="right"/>
      <w:rPr>
        <w:sz w:val="18"/>
        <w:szCs w:val="18"/>
      </w:rPr>
    </w:pPr>
  </w:p>
  <w:p w14:paraId="3E9763E0" w14:textId="77777777" w:rsidR="00213E98" w:rsidRDefault="002C12BB">
    <w:pPr>
      <w:pStyle w:val="Rodap"/>
      <w:pBdr>
        <w:top w:val="single" w:sz="4" w:space="1" w:color="A6A6A6"/>
      </w:pBdr>
      <w:jc w:val="right"/>
    </w:pPr>
    <w:r>
      <w:rPr>
        <w:rFonts w:cs="Arial"/>
        <w:color w:val="505154"/>
        <w:sz w:val="18"/>
        <w:szCs w:val="18"/>
      </w:rPr>
      <w:t xml:space="preserve">Página </w:t>
    </w:r>
    <w:r>
      <w:rPr>
        <w:rFonts w:cs="Arial"/>
        <w:b/>
        <w:sz w:val="18"/>
        <w:szCs w:val="18"/>
      </w:rPr>
      <w:fldChar w:fldCharType="begin"/>
    </w:r>
    <w:r>
      <w:rPr>
        <w:rFonts w:cs="Arial"/>
        <w:b/>
        <w:sz w:val="18"/>
        <w:szCs w:val="18"/>
      </w:rPr>
      <w:instrText>PAGE</w:instrText>
    </w:r>
    <w:r>
      <w:rPr>
        <w:rFonts w:cs="Arial"/>
        <w:b/>
        <w:sz w:val="18"/>
        <w:szCs w:val="18"/>
      </w:rPr>
      <w:fldChar w:fldCharType="separate"/>
    </w:r>
    <w:r>
      <w:rPr>
        <w:rFonts w:cs="Arial"/>
        <w:b/>
        <w:sz w:val="18"/>
        <w:szCs w:val="18"/>
      </w:rPr>
      <w:t>4</w:t>
    </w:r>
    <w:r>
      <w:rPr>
        <w:rFonts w:cs="Arial"/>
        <w:b/>
        <w:sz w:val="18"/>
        <w:szCs w:val="18"/>
      </w:rPr>
      <w:fldChar w:fldCharType="end"/>
    </w:r>
    <w:r>
      <w:rPr>
        <w:rFonts w:cs="Arial"/>
        <w:color w:val="505154"/>
        <w:sz w:val="18"/>
        <w:szCs w:val="18"/>
      </w:rPr>
      <w:t xml:space="preserve"> de </w:t>
    </w:r>
    <w:r>
      <w:rPr>
        <w:rFonts w:cs="Arial"/>
        <w:b/>
        <w:sz w:val="18"/>
        <w:szCs w:val="18"/>
      </w:rPr>
      <w:fldChar w:fldCharType="begin"/>
    </w:r>
    <w:r>
      <w:rPr>
        <w:rFonts w:cs="Arial"/>
        <w:b/>
        <w:sz w:val="18"/>
        <w:szCs w:val="18"/>
      </w:rPr>
      <w:instrText>NUMPAGES</w:instrText>
    </w:r>
    <w:r>
      <w:rPr>
        <w:rFonts w:cs="Arial"/>
        <w:b/>
        <w:sz w:val="18"/>
        <w:szCs w:val="18"/>
      </w:rPr>
      <w:fldChar w:fldCharType="separate"/>
    </w:r>
    <w:r>
      <w:rPr>
        <w:rFonts w:cs="Arial"/>
        <w:b/>
        <w:sz w:val="18"/>
        <w:szCs w:val="18"/>
      </w:rPr>
      <w:t>4</w:t>
    </w:r>
    <w:r>
      <w:rPr>
        <w:rFonts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F17EC" w14:textId="77777777" w:rsidR="003342BE" w:rsidRDefault="003342BE">
      <w:pPr>
        <w:spacing w:line="240" w:lineRule="auto"/>
      </w:pPr>
      <w:r>
        <w:separator/>
      </w:r>
    </w:p>
  </w:footnote>
  <w:footnote w:type="continuationSeparator" w:id="0">
    <w:p w14:paraId="4BCEF7D3" w14:textId="77777777" w:rsidR="003342BE" w:rsidRDefault="003342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C1AC5"/>
    <w:multiLevelType w:val="multilevel"/>
    <w:tmpl w:val="6E02C31E"/>
    <w:lvl w:ilvl="0">
      <w:start w:val="3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1.%3"/>
      <w:lvlJc w:val="left"/>
      <w:pPr>
        <w:ind w:left="1004" w:hanging="720"/>
      </w:p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1" w15:restartNumberingAfterBreak="0">
    <w:nsid w:val="159E125E"/>
    <w:multiLevelType w:val="multilevel"/>
    <w:tmpl w:val="B52E3400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284"/>
        </w:tabs>
        <w:ind w:left="42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364"/>
        </w:tabs>
        <w:ind w:left="53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4"/>
        </w:tabs>
        <w:ind w:left="5724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FCA072E"/>
    <w:multiLevelType w:val="multilevel"/>
    <w:tmpl w:val="417CB2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DE6DC6"/>
    <w:multiLevelType w:val="hybridMultilevel"/>
    <w:tmpl w:val="B5C26244"/>
    <w:lvl w:ilvl="0" w:tplc="495E1C8E">
      <w:start w:val="1"/>
      <w:numFmt w:val="decimal"/>
      <w:lvlText w:val="%1."/>
      <w:lvlJc w:val="left"/>
      <w:pPr>
        <w:ind w:left="1352" w:hanging="360"/>
      </w:pPr>
      <w:rPr>
        <w:b/>
        <w:color w:val="1F497D" w:themeColor="text2"/>
        <w:sz w:val="36"/>
      </w:rPr>
    </w:lvl>
    <w:lvl w:ilvl="1" w:tplc="04160019" w:tentative="1">
      <w:start w:val="1"/>
      <w:numFmt w:val="lowerLetter"/>
      <w:lvlText w:val="%2."/>
      <w:lvlJc w:val="left"/>
      <w:pPr>
        <w:ind w:left="3489" w:hanging="360"/>
      </w:pPr>
    </w:lvl>
    <w:lvl w:ilvl="2" w:tplc="0416001B" w:tentative="1">
      <w:start w:val="1"/>
      <w:numFmt w:val="lowerRoman"/>
      <w:lvlText w:val="%3."/>
      <w:lvlJc w:val="right"/>
      <w:pPr>
        <w:ind w:left="4209" w:hanging="180"/>
      </w:pPr>
    </w:lvl>
    <w:lvl w:ilvl="3" w:tplc="0416000F" w:tentative="1">
      <w:start w:val="1"/>
      <w:numFmt w:val="decimal"/>
      <w:lvlText w:val="%4."/>
      <w:lvlJc w:val="left"/>
      <w:pPr>
        <w:ind w:left="4929" w:hanging="360"/>
      </w:pPr>
    </w:lvl>
    <w:lvl w:ilvl="4" w:tplc="04160019" w:tentative="1">
      <w:start w:val="1"/>
      <w:numFmt w:val="lowerLetter"/>
      <w:lvlText w:val="%5."/>
      <w:lvlJc w:val="left"/>
      <w:pPr>
        <w:ind w:left="5649" w:hanging="360"/>
      </w:pPr>
    </w:lvl>
    <w:lvl w:ilvl="5" w:tplc="0416001B" w:tentative="1">
      <w:start w:val="1"/>
      <w:numFmt w:val="lowerRoman"/>
      <w:lvlText w:val="%6."/>
      <w:lvlJc w:val="right"/>
      <w:pPr>
        <w:ind w:left="6369" w:hanging="180"/>
      </w:pPr>
    </w:lvl>
    <w:lvl w:ilvl="6" w:tplc="0416000F" w:tentative="1">
      <w:start w:val="1"/>
      <w:numFmt w:val="decimal"/>
      <w:lvlText w:val="%7."/>
      <w:lvlJc w:val="left"/>
      <w:pPr>
        <w:ind w:left="7089" w:hanging="360"/>
      </w:pPr>
    </w:lvl>
    <w:lvl w:ilvl="7" w:tplc="04160019" w:tentative="1">
      <w:start w:val="1"/>
      <w:numFmt w:val="lowerLetter"/>
      <w:lvlText w:val="%8."/>
      <w:lvlJc w:val="left"/>
      <w:pPr>
        <w:ind w:left="7809" w:hanging="360"/>
      </w:pPr>
    </w:lvl>
    <w:lvl w:ilvl="8" w:tplc="0416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4" w15:restartNumberingAfterBreak="0">
    <w:nsid w:val="4A9E6622"/>
    <w:multiLevelType w:val="multilevel"/>
    <w:tmpl w:val="0352C60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174468"/>
    <w:multiLevelType w:val="multilevel"/>
    <w:tmpl w:val="2D46544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 w16cid:durableId="368334587">
    <w:abstractNumId w:val="0"/>
  </w:num>
  <w:num w:numId="2" w16cid:durableId="1077749004">
    <w:abstractNumId w:val="5"/>
  </w:num>
  <w:num w:numId="3" w16cid:durableId="156502575">
    <w:abstractNumId w:val="4"/>
  </w:num>
  <w:num w:numId="4" w16cid:durableId="1505514614">
    <w:abstractNumId w:val="1"/>
  </w:num>
  <w:num w:numId="5" w16cid:durableId="2066831464">
    <w:abstractNumId w:val="2"/>
  </w:num>
  <w:num w:numId="6" w16cid:durableId="2101877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E98"/>
    <w:rsid w:val="001838B2"/>
    <w:rsid w:val="00213E98"/>
    <w:rsid w:val="002C12BB"/>
    <w:rsid w:val="003342BE"/>
    <w:rsid w:val="004E222A"/>
    <w:rsid w:val="00590189"/>
    <w:rsid w:val="008A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EE49"/>
  <w15:docId w15:val="{0992A362-46C8-4152-A4EC-4D96506B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62"/>
    <w:pPr>
      <w:spacing w:line="276" w:lineRule="auto"/>
      <w:ind w:firstLine="567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97889"/>
    <w:pPr>
      <w:keepNext/>
      <w:keepLines/>
      <w:numPr>
        <w:numId w:val="1"/>
      </w:numPr>
      <w:spacing w:after="120" w:line="360" w:lineRule="auto"/>
      <w:outlineLvl w:val="0"/>
    </w:pPr>
    <w:rPr>
      <w:rFonts w:eastAsiaTheme="majorEastAsia" w:cstheme="majorBidi"/>
      <w:b/>
      <w:bCs/>
      <w:color w:val="505154"/>
      <w:sz w:val="28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496A84"/>
    <w:pPr>
      <w:numPr>
        <w:numId w:val="0"/>
      </w:numPr>
      <w:spacing w:before="240"/>
      <w:ind w:firstLine="567"/>
      <w:outlineLvl w:val="1"/>
    </w:pPr>
    <w:rPr>
      <w:bCs w:val="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712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0515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5586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50515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560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60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600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60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60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F97889"/>
    <w:rPr>
      <w:rFonts w:ascii="Calibri" w:eastAsiaTheme="majorEastAsia" w:hAnsi="Calibri" w:cstheme="majorBidi"/>
      <w:b/>
      <w:bCs/>
      <w:color w:val="505154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97889"/>
    <w:rPr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9303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qFormat/>
    <w:rsid w:val="00496A84"/>
    <w:rPr>
      <w:rFonts w:ascii="Calibri" w:eastAsiaTheme="majorEastAsia" w:hAnsi="Calibri" w:cstheme="majorBidi"/>
      <w:b/>
      <w:color w:val="505154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397122"/>
    <w:rPr>
      <w:rFonts w:asciiTheme="majorHAnsi" w:eastAsiaTheme="majorEastAsia" w:hAnsiTheme="majorHAnsi" w:cstheme="majorBidi"/>
      <w:b/>
      <w:bCs/>
      <w:color w:val="505154"/>
    </w:rPr>
  </w:style>
  <w:style w:type="character" w:customStyle="1" w:styleId="Ttulo4Char">
    <w:name w:val="Título 4 Char"/>
    <w:basedOn w:val="Fontepargpadro"/>
    <w:link w:val="Ttulo4"/>
    <w:uiPriority w:val="9"/>
    <w:qFormat/>
    <w:rsid w:val="00195586"/>
    <w:rPr>
      <w:rFonts w:ascii="Calibri" w:eastAsiaTheme="majorEastAsia" w:hAnsi="Calibri" w:cstheme="majorBidi"/>
      <w:b/>
      <w:bCs/>
      <w:iCs/>
      <w:color w:val="505154"/>
    </w:rPr>
  </w:style>
  <w:style w:type="character" w:customStyle="1" w:styleId="Ttulo5Char">
    <w:name w:val="Título 5 Char"/>
    <w:basedOn w:val="Fontepargpadro"/>
    <w:link w:val="Ttulo5"/>
    <w:uiPriority w:val="9"/>
    <w:qFormat/>
    <w:rsid w:val="00D560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D560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D560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D560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D560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abealhoChar">
    <w:name w:val="Cabeçalho Char"/>
    <w:basedOn w:val="Fontepargpadro"/>
    <w:link w:val="Cabealho"/>
    <w:qFormat/>
    <w:rsid w:val="009B5E2F"/>
    <w:rPr>
      <w:rFonts w:ascii="Calibri" w:eastAsia="Times New Roman" w:hAnsi="Calibri" w:cs="Times New Roman"/>
      <w:szCs w:val="20"/>
      <w:lang w:val="en-US"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9B5E2F"/>
  </w:style>
  <w:style w:type="character" w:customStyle="1" w:styleId="hps">
    <w:name w:val="hps"/>
    <w:basedOn w:val="Fontepargpadro"/>
    <w:qFormat/>
    <w:rsid w:val="00F97889"/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F86AFD"/>
    <w:rPr>
      <w:rFonts w:eastAsiaTheme="minorEastAsia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F86AFD"/>
    <w:rPr>
      <w:i/>
      <w:iCs/>
      <w:color w:val="7F7F7F" w:themeColor="text1" w:themeTint="80"/>
    </w:rPr>
  </w:style>
  <w:style w:type="character" w:styleId="TextodoEspaoReservado">
    <w:name w:val="Placeholder Text"/>
    <w:basedOn w:val="Fontepargpadro"/>
    <w:uiPriority w:val="99"/>
    <w:semiHidden/>
    <w:qFormat/>
    <w:rsid w:val="003A45FD"/>
    <w:rPr>
      <w:color w:val="808080"/>
    </w:rPr>
  </w:style>
  <w:style w:type="character" w:customStyle="1" w:styleId="Meno1">
    <w:name w:val="Menção1"/>
    <w:basedOn w:val="Fontepargpadro"/>
    <w:uiPriority w:val="99"/>
    <w:semiHidden/>
    <w:unhideWhenUsed/>
    <w:qFormat/>
    <w:rsid w:val="008E15FA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b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  <w:sz w:val="28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color w:val="003D73"/>
      <w:sz w:val="28"/>
      <w:szCs w:val="28"/>
      <w:u w:val="none"/>
    </w:rPr>
  </w:style>
  <w:style w:type="character" w:customStyle="1" w:styleId="ListLabel68">
    <w:name w:val="ListLabel 68"/>
    <w:qFormat/>
    <w:rPr>
      <w:color w:val="003D73"/>
      <w:sz w:val="28"/>
      <w:szCs w:val="28"/>
      <w:u w:val="none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  <w:sz w:val="28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color w:val="003D73"/>
      <w:sz w:val="28"/>
      <w:szCs w:val="28"/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303B"/>
    <w:pPr>
      <w:numPr>
        <w:numId w:val="0"/>
      </w:numPr>
      <w:spacing w:before="480" w:after="0" w:line="276" w:lineRule="auto"/>
      <w:ind w:firstLine="567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97889"/>
    <w:pPr>
      <w:tabs>
        <w:tab w:val="left" w:pos="1100"/>
        <w:tab w:val="right" w:leader="dot" w:pos="9628"/>
      </w:tabs>
      <w:spacing w:after="100"/>
    </w:pPr>
    <w:rPr>
      <w:color w:val="50515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9303B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56004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F97889"/>
    <w:pPr>
      <w:tabs>
        <w:tab w:val="left" w:pos="1320"/>
        <w:tab w:val="right" w:leader="dot" w:pos="9628"/>
      </w:tabs>
      <w:spacing w:after="100"/>
      <w:ind w:left="220"/>
    </w:pPr>
    <w:rPr>
      <w:color w:val="505154"/>
    </w:rPr>
  </w:style>
  <w:style w:type="paragraph" w:styleId="Sumrio3">
    <w:name w:val="toc 3"/>
    <w:basedOn w:val="Normal"/>
    <w:next w:val="Normal"/>
    <w:autoRedefine/>
    <w:uiPriority w:val="39"/>
    <w:unhideWhenUsed/>
    <w:rsid w:val="009C663C"/>
    <w:pPr>
      <w:tabs>
        <w:tab w:val="left" w:pos="1760"/>
        <w:tab w:val="right" w:leader="dot" w:pos="9628"/>
      </w:tabs>
      <w:spacing w:after="100"/>
      <w:ind w:left="1418" w:firstLine="0"/>
    </w:pPr>
    <w:rPr>
      <w:color w:val="505154"/>
    </w:rPr>
  </w:style>
  <w:style w:type="paragraph" w:styleId="Cabealho">
    <w:name w:val="header"/>
    <w:basedOn w:val="Normal"/>
    <w:link w:val="CabealhoChar"/>
    <w:unhideWhenUsed/>
    <w:rsid w:val="009B5E2F"/>
    <w:pPr>
      <w:tabs>
        <w:tab w:val="center" w:pos="4252"/>
        <w:tab w:val="right" w:pos="8504"/>
      </w:tabs>
      <w:spacing w:after="200" w:line="240" w:lineRule="auto"/>
      <w:ind w:firstLine="0"/>
      <w:jc w:val="both"/>
    </w:pPr>
    <w:rPr>
      <w:rFonts w:eastAsia="Times New Roman" w:cs="Times New Roman"/>
      <w:szCs w:val="20"/>
      <w:lang w:val="en-US" w:eastAsia="ja-JP"/>
    </w:rPr>
  </w:style>
  <w:style w:type="paragraph" w:customStyle="1" w:styleId="Template-Date">
    <w:name w:val="Template - Date"/>
    <w:basedOn w:val="Normal"/>
    <w:semiHidden/>
    <w:qFormat/>
    <w:rsid w:val="009B5E2F"/>
    <w:pPr>
      <w:spacing w:after="200" w:line="280" w:lineRule="atLeast"/>
      <w:ind w:firstLine="0"/>
      <w:jc w:val="both"/>
    </w:pPr>
    <w:rPr>
      <w:rFonts w:ascii="Arial Narrow" w:eastAsia="Times New Roman" w:hAnsi="Arial Narrow" w:cs="Times New Roman"/>
      <w:color w:val="FFFFFF"/>
      <w:sz w:val="28"/>
      <w:szCs w:val="24"/>
      <w:lang w:val="en-US"/>
    </w:rPr>
  </w:style>
  <w:style w:type="paragraph" w:customStyle="1" w:styleId="Normal-DocumentTitle">
    <w:name w:val="Normal - Document Title"/>
    <w:basedOn w:val="Normal"/>
    <w:semiHidden/>
    <w:qFormat/>
    <w:rsid w:val="009B5E2F"/>
    <w:pPr>
      <w:spacing w:after="200" w:line="520" w:lineRule="atLeast"/>
      <w:ind w:firstLine="0"/>
      <w:jc w:val="both"/>
    </w:pPr>
    <w:rPr>
      <w:rFonts w:ascii="Arial Narrow" w:eastAsia="Times New Roman" w:hAnsi="Arial Narrow" w:cs="Times New Roman"/>
      <w:b/>
      <w:color w:val="00447C"/>
      <w:sz w:val="48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9B5E2F"/>
    <w:pPr>
      <w:tabs>
        <w:tab w:val="center" w:pos="4252"/>
        <w:tab w:val="right" w:pos="8504"/>
      </w:tabs>
      <w:spacing w:line="240" w:lineRule="auto"/>
    </w:pPr>
  </w:style>
  <w:style w:type="paragraph" w:customStyle="1" w:styleId="Default">
    <w:name w:val="Default"/>
    <w:qFormat/>
    <w:rsid w:val="00F4476E"/>
    <w:rPr>
      <w:rFonts w:ascii="Arial" w:eastAsia="Calibri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930131"/>
    <w:pPr>
      <w:ind w:firstLine="567"/>
    </w:pPr>
    <w:rPr>
      <w:sz w:val="22"/>
    </w:rPr>
  </w:style>
  <w:style w:type="paragraph" w:customStyle="1" w:styleId="DecimalAligned">
    <w:name w:val="Decimal Aligned"/>
    <w:basedOn w:val="Normal"/>
    <w:uiPriority w:val="40"/>
    <w:qFormat/>
    <w:rsid w:val="00F86AFD"/>
    <w:pPr>
      <w:tabs>
        <w:tab w:val="decimal" w:pos="360"/>
      </w:tabs>
      <w:spacing w:after="200"/>
      <w:ind w:firstLine="0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86AFD"/>
    <w:pPr>
      <w:spacing w:line="240" w:lineRule="auto"/>
      <w:ind w:firstLine="0"/>
    </w:pPr>
    <w:rPr>
      <w:rFonts w:eastAsiaTheme="minorEastAsia"/>
      <w:sz w:val="20"/>
      <w:szCs w:val="20"/>
      <w:lang w:eastAsia="pt-BR"/>
    </w:rPr>
  </w:style>
  <w:style w:type="paragraph" w:customStyle="1" w:styleId="Normal-Departmentname">
    <w:name w:val="Normal - Department name"/>
    <w:basedOn w:val="Normal"/>
    <w:semiHidden/>
    <w:qFormat/>
    <w:rsid w:val="000A21F7"/>
    <w:pPr>
      <w:spacing w:after="200" w:line="360" w:lineRule="atLeast"/>
      <w:ind w:firstLine="0"/>
      <w:jc w:val="both"/>
    </w:pPr>
    <w:rPr>
      <w:rFonts w:ascii="Arial Narrow" w:eastAsia="Times New Roman" w:hAnsi="Arial Narrow" w:cs="Times New Roman"/>
      <w:color w:val="FFFFFF"/>
      <w:sz w:val="32"/>
      <w:szCs w:val="24"/>
      <w:lang w:val="en-US"/>
    </w:rPr>
  </w:style>
  <w:style w:type="table" w:styleId="Tabelacomgrade">
    <w:name w:val="Table Grid"/>
    <w:basedOn w:val="Tabelanormal"/>
    <w:uiPriority w:val="59"/>
    <w:rsid w:val="00163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16391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dia2-nfase1">
    <w:name w:val="Medium List 2 Accent 1"/>
    <w:basedOn w:val="Tabelanormal"/>
    <w:uiPriority w:val="66"/>
    <w:rsid w:val="008F6201"/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3-nfase1">
    <w:name w:val="Medium Grid 3 Accent 1"/>
    <w:basedOn w:val="Tabelanormal"/>
    <w:uiPriority w:val="69"/>
    <w:rsid w:val="008F620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mentoMdio2-nfase5">
    <w:name w:val="Medium Shading 2 Accent 5"/>
    <w:basedOn w:val="Tabelanormal"/>
    <w:uiPriority w:val="64"/>
    <w:rsid w:val="00F86AFD"/>
    <w:rPr>
      <w:rFonts w:eastAsiaTheme="minorEastAsia"/>
      <w:lang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3">
    <w:name w:val="Medium Grid 3"/>
    <w:basedOn w:val="Tabelanormal"/>
    <w:uiPriority w:val="69"/>
    <w:rsid w:val="00F86AF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0654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odados.ibge.gov.br/api/v1/localidades/estad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CC108-DFCF-4470-8820-F5FE09E7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Panamericano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EALVES</dc:creator>
  <dc:description/>
  <cp:lastModifiedBy>Felipe Costacurta Paruce</cp:lastModifiedBy>
  <cp:revision>4</cp:revision>
  <cp:lastPrinted>2015-09-14T18:35:00Z</cp:lastPrinted>
  <dcterms:created xsi:type="dcterms:W3CDTF">2019-02-18T19:24:00Z</dcterms:created>
  <dcterms:modified xsi:type="dcterms:W3CDTF">2025-06-05T01:37:00Z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Banco Panamericano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