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B20" w:rsidRDefault="00D50B20" w:rsidP="00D50B20">
      <w:pPr>
        <w:jc w:val="center"/>
        <w:rPr>
          <w:sz w:val="48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781175" cy="542925"/>
            <wp:effectExtent l="19050" t="0" r="9525" b="0"/>
            <wp:docPr id="1" name="Рисунок 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B20" w:rsidRDefault="00D50B20" w:rsidP="00D50B20"/>
    <w:p w:rsidR="00D50B20" w:rsidRDefault="00D50B20"/>
    <w:p w:rsidR="00D50B20" w:rsidRPr="006A783D" w:rsidRDefault="00D50B20" w:rsidP="004222B1">
      <w:pPr>
        <w:pStyle w:val="a5"/>
        <w:rPr>
          <w:lang w:val="ru-RU"/>
        </w:rPr>
      </w:pPr>
      <w:proofErr w:type="gramStart"/>
      <w:r w:rsidRPr="006A783D">
        <w:rPr>
          <w:lang w:val="ru-RU"/>
        </w:rPr>
        <w:t>ПО</w:t>
      </w:r>
      <w:proofErr w:type="gramEnd"/>
      <w:r w:rsidRPr="006A783D">
        <w:rPr>
          <w:lang w:val="ru-RU"/>
        </w:rPr>
        <w:t xml:space="preserve"> для настройки </w:t>
      </w:r>
      <w:r w:rsidR="004222B1" w:rsidRPr="006A783D">
        <w:rPr>
          <w:lang w:val="ru-RU"/>
        </w:rPr>
        <w:t xml:space="preserve">блоков БПС-21М3 </w:t>
      </w:r>
      <w:r w:rsidR="004222B1">
        <w:rPr>
          <w:lang w:val="ru-RU"/>
        </w:rPr>
        <w:t>в цехе № 1</w:t>
      </w:r>
      <w:r w:rsidRPr="006A783D">
        <w:rPr>
          <w:lang w:val="ru-RU"/>
        </w:rPr>
        <w:t>.</w:t>
      </w:r>
    </w:p>
    <w:p w:rsidR="009603D3" w:rsidRPr="009603D3" w:rsidRDefault="009603D3" w:rsidP="009603D3">
      <w:pPr>
        <w:rPr>
          <w:lang w:val="ru-RU"/>
        </w:rPr>
      </w:pPr>
    </w:p>
    <w:p w:rsidR="00184177" w:rsidRPr="004222B1" w:rsidRDefault="00D50B20" w:rsidP="00D50B20">
      <w:pPr>
        <w:pStyle w:val="a5"/>
        <w:rPr>
          <w:lang w:val="ru-RU"/>
        </w:rPr>
      </w:pPr>
      <w:r w:rsidRPr="004222B1">
        <w:rPr>
          <w:lang w:val="ru-RU"/>
        </w:rPr>
        <w:t>Руководство по эксплуатации.</w:t>
      </w:r>
    </w:p>
    <w:p w:rsidR="00D50B20" w:rsidRPr="004222B1" w:rsidRDefault="00D50B20">
      <w:pPr>
        <w:rPr>
          <w:lang w:val="ru-RU"/>
        </w:rPr>
      </w:pPr>
    </w:p>
    <w:p w:rsidR="00D50B20" w:rsidRPr="004222B1" w:rsidRDefault="00D50B20" w:rsidP="00D50B20">
      <w:pPr>
        <w:jc w:val="right"/>
        <w:rPr>
          <w:lang w:val="ru-RU"/>
        </w:rPr>
      </w:pPr>
    </w:p>
    <w:p w:rsidR="00D50B20" w:rsidRPr="004222B1" w:rsidRDefault="00D50B20" w:rsidP="00D50B20">
      <w:pPr>
        <w:jc w:val="right"/>
        <w:rPr>
          <w:lang w:val="ru-RU"/>
        </w:rPr>
      </w:pPr>
    </w:p>
    <w:p w:rsidR="00D50B20" w:rsidRPr="004222B1" w:rsidRDefault="00D50B20" w:rsidP="00D50B20">
      <w:pPr>
        <w:jc w:val="right"/>
        <w:rPr>
          <w:lang w:val="ru-RU"/>
        </w:rPr>
      </w:pPr>
    </w:p>
    <w:p w:rsidR="00D50B20" w:rsidRPr="004222B1" w:rsidRDefault="00D50B20" w:rsidP="00D50B20">
      <w:pPr>
        <w:pStyle w:val="1"/>
        <w:jc w:val="right"/>
        <w:rPr>
          <w:sz w:val="40"/>
          <w:szCs w:val="40"/>
          <w:lang w:val="ru-RU"/>
        </w:rPr>
      </w:pPr>
      <w:r w:rsidRPr="004222B1">
        <w:rPr>
          <w:sz w:val="40"/>
          <w:szCs w:val="40"/>
          <w:lang w:val="ru-RU"/>
        </w:rPr>
        <w:t>Отдел метрологии.</w:t>
      </w:r>
    </w:p>
    <w:p w:rsidR="00D50B20" w:rsidRPr="009603D3" w:rsidRDefault="00D50B20" w:rsidP="00D50B20">
      <w:pPr>
        <w:pStyle w:val="1"/>
        <w:jc w:val="right"/>
        <w:rPr>
          <w:sz w:val="40"/>
          <w:szCs w:val="40"/>
        </w:rPr>
      </w:pPr>
      <w:proofErr w:type="spellStart"/>
      <w:proofErr w:type="gramStart"/>
      <w:r w:rsidRPr="009603D3">
        <w:rPr>
          <w:sz w:val="40"/>
          <w:szCs w:val="40"/>
        </w:rPr>
        <w:t>Филимоненков</w:t>
      </w:r>
      <w:proofErr w:type="spellEnd"/>
      <w:r w:rsidRPr="009603D3">
        <w:rPr>
          <w:sz w:val="40"/>
          <w:szCs w:val="40"/>
        </w:rPr>
        <w:t xml:space="preserve"> П.А.</w:t>
      </w:r>
      <w:proofErr w:type="gramEnd"/>
      <w:r w:rsidRPr="009603D3">
        <w:rPr>
          <w:sz w:val="40"/>
          <w:szCs w:val="40"/>
        </w:rPr>
        <w:t xml:space="preserve"> </w:t>
      </w:r>
    </w:p>
    <w:p w:rsidR="00D50B20" w:rsidRPr="00AA1FAE" w:rsidRDefault="00AA1FAE" w:rsidP="00D50B20">
      <w:pPr>
        <w:pStyle w:val="1"/>
        <w:jc w:val="right"/>
        <w:rPr>
          <w:sz w:val="40"/>
          <w:szCs w:val="40"/>
          <w:lang w:val="ru-RU"/>
        </w:rPr>
      </w:pPr>
      <w:r>
        <w:rPr>
          <w:sz w:val="40"/>
          <w:szCs w:val="40"/>
        </w:rPr>
        <w:t>1</w:t>
      </w:r>
      <w:r>
        <w:rPr>
          <w:sz w:val="40"/>
          <w:szCs w:val="40"/>
          <w:lang w:val="ru-RU"/>
        </w:rPr>
        <w:t>9</w:t>
      </w:r>
      <w:r>
        <w:rPr>
          <w:sz w:val="40"/>
          <w:szCs w:val="40"/>
        </w:rPr>
        <w:t>-2</w:t>
      </w:r>
      <w:r>
        <w:rPr>
          <w:sz w:val="40"/>
          <w:szCs w:val="40"/>
          <w:lang w:val="ru-RU"/>
        </w:rPr>
        <w:t>5</w:t>
      </w:r>
    </w:p>
    <w:p w:rsidR="00D50B20" w:rsidRPr="009603D3" w:rsidRDefault="00D50B20" w:rsidP="00D50B20">
      <w:pPr>
        <w:pStyle w:val="2"/>
        <w:jc w:val="center"/>
        <w:rPr>
          <w:sz w:val="40"/>
          <w:szCs w:val="40"/>
        </w:rPr>
      </w:pPr>
    </w:p>
    <w:p w:rsidR="00D50B20" w:rsidRPr="009603D3" w:rsidRDefault="00D50B20" w:rsidP="00D50B20">
      <w:pPr>
        <w:pStyle w:val="2"/>
        <w:jc w:val="center"/>
        <w:rPr>
          <w:sz w:val="40"/>
          <w:szCs w:val="40"/>
        </w:rPr>
      </w:pPr>
    </w:p>
    <w:p w:rsidR="00D50B20" w:rsidRPr="009603D3" w:rsidRDefault="00D50B20" w:rsidP="00D50B20">
      <w:pPr>
        <w:pStyle w:val="2"/>
        <w:jc w:val="center"/>
        <w:rPr>
          <w:sz w:val="40"/>
          <w:szCs w:val="40"/>
        </w:rPr>
      </w:pPr>
    </w:p>
    <w:p w:rsidR="00D50B20" w:rsidRPr="009603D3" w:rsidRDefault="00D50B20" w:rsidP="00D50B20">
      <w:pPr>
        <w:pStyle w:val="2"/>
        <w:jc w:val="center"/>
        <w:rPr>
          <w:sz w:val="40"/>
          <w:szCs w:val="40"/>
        </w:rPr>
      </w:pPr>
    </w:p>
    <w:p w:rsidR="00D50B20" w:rsidRPr="009603D3" w:rsidRDefault="00D50B20" w:rsidP="00D50B20">
      <w:pPr>
        <w:pStyle w:val="2"/>
        <w:jc w:val="center"/>
        <w:rPr>
          <w:sz w:val="40"/>
          <w:szCs w:val="40"/>
        </w:rPr>
      </w:pPr>
    </w:p>
    <w:p w:rsidR="00D50B20" w:rsidRPr="000F0E73" w:rsidRDefault="000F0E73" w:rsidP="00D50B20">
      <w:pPr>
        <w:pStyle w:val="2"/>
        <w:jc w:val="center"/>
        <w:rPr>
          <w:sz w:val="40"/>
          <w:szCs w:val="40"/>
          <w:lang w:val="ru-RU"/>
        </w:rPr>
      </w:pPr>
      <w:r>
        <w:rPr>
          <w:sz w:val="40"/>
          <w:szCs w:val="40"/>
        </w:rPr>
        <w:t>201</w:t>
      </w:r>
      <w:r>
        <w:rPr>
          <w:sz w:val="40"/>
          <w:szCs w:val="40"/>
          <w:lang w:val="ru-RU"/>
        </w:rPr>
        <w:t>7</w:t>
      </w:r>
    </w:p>
    <w:p w:rsidR="00D50B20" w:rsidRDefault="00D50B20" w:rsidP="00D50B20">
      <w:pPr>
        <w:jc w:val="right"/>
      </w:pPr>
    </w:p>
    <w:p w:rsidR="00CD39D9" w:rsidRDefault="00CD39D9" w:rsidP="00D50B20">
      <w:pPr>
        <w:jc w:val="right"/>
      </w:pPr>
    </w:p>
    <w:p w:rsidR="00863BF8" w:rsidRDefault="00863BF8" w:rsidP="00D50B20">
      <w:pPr>
        <w:jc w:val="right"/>
      </w:pPr>
    </w:p>
    <w:p w:rsidR="00863BF8" w:rsidRDefault="00863BF8" w:rsidP="00863BF8">
      <w:pPr>
        <w:pStyle w:val="a5"/>
      </w:pPr>
      <w:r>
        <w:t>Содержание</w:t>
      </w:r>
    </w:p>
    <w:p w:rsidR="002D087F" w:rsidRDefault="002D087F" w:rsidP="002D087F"/>
    <w:p w:rsidR="002D087F" w:rsidRPr="002D087F" w:rsidRDefault="002D087F" w:rsidP="002D087F"/>
    <w:tbl>
      <w:tblPr>
        <w:tblStyle w:val="a9"/>
        <w:tblW w:w="0" w:type="auto"/>
        <w:tblLook w:val="04A0"/>
      </w:tblPr>
      <w:tblGrid>
        <w:gridCol w:w="7196"/>
        <w:gridCol w:w="2375"/>
      </w:tblGrid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Назначение</w:t>
            </w:r>
          </w:p>
        </w:tc>
        <w:tc>
          <w:tcPr>
            <w:tcW w:w="2375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3</w:t>
            </w:r>
          </w:p>
        </w:tc>
      </w:tr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 xml:space="preserve">Требования к аппаратным средствам </w:t>
            </w:r>
          </w:p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</w:p>
        </w:tc>
        <w:tc>
          <w:tcPr>
            <w:tcW w:w="2375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4</w:t>
            </w:r>
          </w:p>
        </w:tc>
      </w:tr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Требования к системному ПО</w:t>
            </w:r>
          </w:p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</w:p>
        </w:tc>
        <w:tc>
          <w:tcPr>
            <w:tcW w:w="2375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5</w:t>
            </w:r>
          </w:p>
        </w:tc>
      </w:tr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 xml:space="preserve">Установка </w:t>
            </w:r>
          </w:p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</w:p>
        </w:tc>
        <w:tc>
          <w:tcPr>
            <w:tcW w:w="2375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6</w:t>
            </w:r>
          </w:p>
        </w:tc>
      </w:tr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 xml:space="preserve">Основное окно </w:t>
            </w:r>
          </w:p>
        </w:tc>
        <w:tc>
          <w:tcPr>
            <w:tcW w:w="2375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7</w:t>
            </w:r>
          </w:p>
        </w:tc>
      </w:tr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Порядок работы</w:t>
            </w:r>
          </w:p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</w:p>
        </w:tc>
        <w:tc>
          <w:tcPr>
            <w:tcW w:w="2375" w:type="dxa"/>
            <w:vAlign w:val="center"/>
          </w:tcPr>
          <w:p w:rsidR="00863BF8" w:rsidRPr="0076119D" w:rsidRDefault="00863BF8" w:rsidP="002D087F">
            <w:pPr>
              <w:pStyle w:val="ae"/>
              <w:rPr>
                <w:sz w:val="28"/>
                <w:szCs w:val="28"/>
                <w:lang w:val="ru-RU"/>
              </w:rPr>
            </w:pPr>
            <w:r w:rsidRPr="002D087F">
              <w:rPr>
                <w:sz w:val="28"/>
                <w:szCs w:val="28"/>
              </w:rPr>
              <w:t>1</w:t>
            </w:r>
            <w:r w:rsidR="0076119D">
              <w:rPr>
                <w:sz w:val="28"/>
                <w:szCs w:val="28"/>
                <w:lang w:val="ru-RU"/>
              </w:rPr>
              <w:t>2</w:t>
            </w:r>
          </w:p>
        </w:tc>
      </w:tr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  <w:r w:rsidRPr="002D087F">
              <w:rPr>
                <w:sz w:val="28"/>
                <w:szCs w:val="28"/>
              </w:rPr>
              <w:t>Версия ПО</w:t>
            </w:r>
          </w:p>
          <w:p w:rsidR="00863BF8" w:rsidRPr="002D087F" w:rsidRDefault="00863BF8" w:rsidP="002D087F">
            <w:pPr>
              <w:pStyle w:val="ae"/>
              <w:rPr>
                <w:sz w:val="28"/>
                <w:szCs w:val="28"/>
              </w:rPr>
            </w:pPr>
          </w:p>
        </w:tc>
        <w:tc>
          <w:tcPr>
            <w:tcW w:w="2375" w:type="dxa"/>
            <w:vAlign w:val="center"/>
          </w:tcPr>
          <w:p w:rsidR="00863BF8" w:rsidRPr="0062600A" w:rsidRDefault="0062600A" w:rsidP="002D087F">
            <w:pPr>
              <w:pStyle w:val="a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AA1FAE">
              <w:rPr>
                <w:sz w:val="28"/>
                <w:szCs w:val="28"/>
                <w:lang w:val="ru-RU"/>
              </w:rPr>
              <w:t>5</w:t>
            </w:r>
          </w:p>
        </w:tc>
      </w:tr>
      <w:tr w:rsidR="00863BF8" w:rsidTr="002D087F">
        <w:trPr>
          <w:trHeight w:val="684"/>
        </w:trPr>
        <w:tc>
          <w:tcPr>
            <w:tcW w:w="7196" w:type="dxa"/>
            <w:vAlign w:val="center"/>
          </w:tcPr>
          <w:p w:rsidR="00BE751D" w:rsidRPr="00D414D4" w:rsidRDefault="00BE751D" w:rsidP="00355184">
            <w:pPr>
              <w:pStyle w:val="23"/>
              <w:ind w:firstLine="0"/>
            </w:pPr>
            <w:r>
              <w:t>Ручное управление по цифровому каналу</w:t>
            </w:r>
          </w:p>
          <w:p w:rsidR="00863BF8" w:rsidRPr="002D087F" w:rsidRDefault="00863BF8" w:rsidP="00355184">
            <w:pPr>
              <w:pStyle w:val="23"/>
            </w:pPr>
          </w:p>
        </w:tc>
        <w:tc>
          <w:tcPr>
            <w:tcW w:w="2375" w:type="dxa"/>
            <w:vAlign w:val="center"/>
          </w:tcPr>
          <w:p w:rsidR="00863BF8" w:rsidRPr="0062600A" w:rsidRDefault="0062600A" w:rsidP="002D087F">
            <w:pPr>
              <w:pStyle w:val="a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AA1FAE">
              <w:rPr>
                <w:sz w:val="28"/>
                <w:szCs w:val="28"/>
                <w:lang w:val="ru-RU"/>
              </w:rPr>
              <w:t>6</w:t>
            </w:r>
          </w:p>
        </w:tc>
      </w:tr>
      <w:tr w:rsidR="00BE751D" w:rsidTr="002D087F">
        <w:trPr>
          <w:trHeight w:val="684"/>
        </w:trPr>
        <w:tc>
          <w:tcPr>
            <w:tcW w:w="7196" w:type="dxa"/>
            <w:vAlign w:val="center"/>
          </w:tcPr>
          <w:p w:rsidR="00BE751D" w:rsidRPr="002D087F" w:rsidRDefault="00355184" w:rsidP="00355184">
            <w:pPr>
              <w:pStyle w:val="23"/>
              <w:ind w:firstLine="0"/>
            </w:pPr>
            <w:r>
              <w:t>Ц</w:t>
            </w:r>
            <w:r w:rsidR="00BE751D">
              <w:t>иклический непрерывный опрос приборов</w:t>
            </w:r>
          </w:p>
        </w:tc>
        <w:tc>
          <w:tcPr>
            <w:tcW w:w="2375" w:type="dxa"/>
            <w:vAlign w:val="center"/>
          </w:tcPr>
          <w:p w:rsidR="00BE751D" w:rsidRPr="0062600A" w:rsidRDefault="0062600A" w:rsidP="002D087F">
            <w:pPr>
              <w:pStyle w:val="ae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AA1FAE">
              <w:rPr>
                <w:sz w:val="28"/>
                <w:szCs w:val="28"/>
                <w:lang w:val="ru-RU"/>
              </w:rPr>
              <w:t>7</w:t>
            </w:r>
          </w:p>
        </w:tc>
      </w:tr>
    </w:tbl>
    <w:p w:rsidR="00863BF8" w:rsidRDefault="00863BF8" w:rsidP="00863BF8"/>
    <w:p w:rsidR="00863BF8" w:rsidRDefault="00863BF8">
      <w:r>
        <w:br w:type="page"/>
      </w:r>
    </w:p>
    <w:p w:rsidR="00863BF8" w:rsidRDefault="00863BF8" w:rsidP="00863BF8"/>
    <w:p w:rsidR="00CD39D9" w:rsidRDefault="00CD39D9" w:rsidP="00D50B20">
      <w:pPr>
        <w:jc w:val="right"/>
      </w:pPr>
    </w:p>
    <w:p w:rsidR="009D31B9" w:rsidRDefault="009D31B9" w:rsidP="00F07193">
      <w:pPr>
        <w:pStyle w:val="a5"/>
      </w:pPr>
      <w:r>
        <w:t xml:space="preserve">Назначение </w:t>
      </w:r>
    </w:p>
    <w:p w:rsidR="00515046" w:rsidRPr="004D60AE" w:rsidRDefault="00CD39D9" w:rsidP="004D60AE">
      <w:pPr>
        <w:pStyle w:val="11"/>
      </w:pPr>
      <w:proofErr w:type="gramStart"/>
      <w:r w:rsidRPr="004D60AE">
        <w:t>ПО</w:t>
      </w:r>
      <w:proofErr w:type="gramEnd"/>
      <w:r w:rsidRPr="004D60AE">
        <w:t xml:space="preserve"> предназначено </w:t>
      </w:r>
      <w:proofErr w:type="gramStart"/>
      <w:r w:rsidRPr="004D60AE">
        <w:t>для</w:t>
      </w:r>
      <w:proofErr w:type="gramEnd"/>
      <w:r w:rsidRPr="004D60AE">
        <w:t xml:space="preserve"> автоматизированной настройки 10-и газоанализатора </w:t>
      </w:r>
      <w:r w:rsidR="004D60AE" w:rsidRPr="004D60AE">
        <w:t>ИБЯЛ.411111.047…-09 разрабатываемых в рамках ОКР «Разработка блоков питания, сигнализации и связи БПС-21М3 для монтажа на DIN-рейку» в сборочном цехе № 1</w:t>
      </w:r>
      <w:r w:rsidRPr="004D60AE">
        <w:t xml:space="preserve"> на стенде ЭН8800-</w:t>
      </w:r>
      <w:r w:rsidR="004D60AE">
        <w:t>6292</w:t>
      </w:r>
      <w:r w:rsidR="00515046" w:rsidRPr="004D60AE">
        <w:t xml:space="preserve">. </w:t>
      </w:r>
    </w:p>
    <w:p w:rsidR="00F07193" w:rsidRPr="004222B1" w:rsidRDefault="00515046" w:rsidP="0089101E">
      <w:pPr>
        <w:ind w:firstLine="708"/>
        <w:rPr>
          <w:lang w:val="ru-RU"/>
        </w:rPr>
      </w:pPr>
      <w:r w:rsidRPr="004222B1">
        <w:rPr>
          <w:lang w:val="ru-RU"/>
        </w:rPr>
        <w:t>Стенде ЭН8800-</w:t>
      </w:r>
      <w:r w:rsidR="00B12D09" w:rsidRPr="00B12D09">
        <w:rPr>
          <w:lang w:val="ru-RU"/>
        </w:rPr>
        <w:t>6292</w:t>
      </w:r>
      <w:r w:rsidRPr="004222B1">
        <w:rPr>
          <w:lang w:val="ru-RU"/>
        </w:rPr>
        <w:t xml:space="preserve"> и ПО </w:t>
      </w:r>
      <w:proofErr w:type="gramStart"/>
      <w:r w:rsidRPr="004222B1">
        <w:rPr>
          <w:lang w:val="ru-RU"/>
        </w:rPr>
        <w:t>разработаны</w:t>
      </w:r>
      <w:proofErr w:type="gramEnd"/>
      <w:r w:rsidRPr="004222B1">
        <w:rPr>
          <w:lang w:val="ru-RU"/>
        </w:rPr>
        <w:t xml:space="preserve"> по техническому заданию </w:t>
      </w:r>
      <w:r w:rsidR="00B12D09">
        <w:rPr>
          <w:lang w:val="ru-RU"/>
        </w:rPr>
        <w:t>50-16</w:t>
      </w:r>
      <w:r w:rsidRPr="004222B1">
        <w:rPr>
          <w:lang w:val="ru-RU"/>
        </w:rPr>
        <w:t>.</w:t>
      </w:r>
    </w:p>
    <w:p w:rsidR="00F07193" w:rsidRPr="004222B1" w:rsidRDefault="00F07193">
      <w:pPr>
        <w:rPr>
          <w:lang w:val="ru-RU"/>
        </w:rPr>
      </w:pPr>
      <w:r w:rsidRPr="004222B1">
        <w:rPr>
          <w:lang w:val="ru-RU"/>
        </w:rPr>
        <w:br w:type="page"/>
      </w:r>
    </w:p>
    <w:p w:rsidR="00CD39D9" w:rsidRPr="004222B1" w:rsidRDefault="00CD39D9" w:rsidP="0089101E">
      <w:pPr>
        <w:ind w:firstLine="708"/>
        <w:rPr>
          <w:lang w:val="ru-RU"/>
        </w:rPr>
      </w:pPr>
    </w:p>
    <w:p w:rsidR="009D31B9" w:rsidRPr="004222B1" w:rsidRDefault="009D31B9" w:rsidP="00F07193">
      <w:pPr>
        <w:pStyle w:val="a5"/>
        <w:rPr>
          <w:lang w:val="ru-RU"/>
        </w:rPr>
      </w:pPr>
      <w:r w:rsidRPr="004222B1">
        <w:rPr>
          <w:lang w:val="ru-RU"/>
        </w:rPr>
        <w:t xml:space="preserve">Требования к аппаратным средствам </w:t>
      </w:r>
    </w:p>
    <w:p w:rsidR="009D31B9" w:rsidRPr="004222B1" w:rsidRDefault="009D31B9" w:rsidP="009D31B9">
      <w:pPr>
        <w:ind w:firstLine="708"/>
        <w:rPr>
          <w:sz w:val="28"/>
          <w:szCs w:val="28"/>
          <w:lang w:val="ru-RU"/>
        </w:rPr>
      </w:pPr>
      <w:r w:rsidRPr="002D087F">
        <w:rPr>
          <w:sz w:val="28"/>
          <w:szCs w:val="28"/>
          <w:lang w:val="ru-RU"/>
        </w:rPr>
        <w:t xml:space="preserve">-  </w:t>
      </w:r>
      <w:r w:rsidRPr="004222B1">
        <w:rPr>
          <w:sz w:val="28"/>
          <w:szCs w:val="28"/>
          <w:lang w:val="ru-RU"/>
        </w:rPr>
        <w:t xml:space="preserve">жёсткий диск 1 </w:t>
      </w:r>
      <w:r w:rsidRPr="002D087F">
        <w:rPr>
          <w:sz w:val="28"/>
          <w:szCs w:val="28"/>
          <w:lang w:val="ru-RU"/>
        </w:rPr>
        <w:t xml:space="preserve">Гб </w:t>
      </w:r>
    </w:p>
    <w:p w:rsidR="009D31B9" w:rsidRPr="002D087F" w:rsidRDefault="009D31B9" w:rsidP="009D31B9">
      <w:pPr>
        <w:ind w:firstLine="708"/>
        <w:rPr>
          <w:sz w:val="28"/>
          <w:szCs w:val="28"/>
        </w:rPr>
      </w:pPr>
      <w:r w:rsidRPr="002D087F">
        <w:rPr>
          <w:sz w:val="28"/>
          <w:szCs w:val="28"/>
        </w:rPr>
        <w:t>- 1 ГБ ОЗУ</w:t>
      </w:r>
    </w:p>
    <w:p w:rsidR="00F07193" w:rsidRPr="004222B1" w:rsidRDefault="009D31B9" w:rsidP="009D31B9">
      <w:pPr>
        <w:ind w:firstLine="708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 xml:space="preserve">- процессор с производительность не ниже </w:t>
      </w:r>
      <w:r w:rsidRPr="002D087F">
        <w:rPr>
          <w:sz w:val="28"/>
          <w:szCs w:val="28"/>
        </w:rPr>
        <w:t>Intel</w:t>
      </w:r>
      <w:r w:rsidRPr="004222B1">
        <w:rPr>
          <w:sz w:val="28"/>
          <w:szCs w:val="28"/>
          <w:lang w:val="ru-RU"/>
        </w:rPr>
        <w:t xml:space="preserve"> </w:t>
      </w:r>
      <w:r w:rsidRPr="002D087F">
        <w:rPr>
          <w:sz w:val="28"/>
          <w:szCs w:val="28"/>
        </w:rPr>
        <w:t>Celeron</w:t>
      </w:r>
      <w:r w:rsidRPr="004222B1">
        <w:rPr>
          <w:sz w:val="28"/>
          <w:szCs w:val="28"/>
          <w:lang w:val="ru-RU"/>
        </w:rPr>
        <w:t xml:space="preserve"> 1ГГц</w:t>
      </w:r>
    </w:p>
    <w:p w:rsidR="00F07193" w:rsidRPr="004222B1" w:rsidRDefault="00F07193">
      <w:pPr>
        <w:rPr>
          <w:lang w:val="ru-RU"/>
        </w:rPr>
      </w:pPr>
      <w:r w:rsidRPr="004222B1">
        <w:rPr>
          <w:lang w:val="ru-RU"/>
        </w:rPr>
        <w:br w:type="page"/>
      </w:r>
    </w:p>
    <w:p w:rsidR="009D31B9" w:rsidRPr="009D31B9" w:rsidRDefault="009D31B9" w:rsidP="009D31B9">
      <w:pPr>
        <w:ind w:firstLine="708"/>
        <w:rPr>
          <w:lang w:val="ru-RU"/>
        </w:rPr>
      </w:pPr>
    </w:p>
    <w:p w:rsidR="00DC5C73" w:rsidRPr="004222B1" w:rsidRDefault="00586B58" w:rsidP="00F07193">
      <w:pPr>
        <w:pStyle w:val="a5"/>
        <w:rPr>
          <w:lang w:val="ru-RU"/>
        </w:rPr>
      </w:pPr>
      <w:r w:rsidRPr="004222B1">
        <w:rPr>
          <w:lang w:val="ru-RU"/>
        </w:rPr>
        <w:t xml:space="preserve">Требования к </w:t>
      </w:r>
      <w:proofErr w:type="gramStart"/>
      <w:r w:rsidRPr="004222B1">
        <w:rPr>
          <w:lang w:val="ru-RU"/>
        </w:rPr>
        <w:t>системному</w:t>
      </w:r>
      <w:proofErr w:type="gramEnd"/>
      <w:r w:rsidRPr="004222B1">
        <w:rPr>
          <w:lang w:val="ru-RU"/>
        </w:rPr>
        <w:t xml:space="preserve"> ПО</w:t>
      </w:r>
    </w:p>
    <w:p w:rsidR="001439CE" w:rsidRPr="004222B1" w:rsidRDefault="00DC5C73" w:rsidP="001439CE">
      <w:pPr>
        <w:ind w:firstLine="708"/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 xml:space="preserve">- </w:t>
      </w:r>
      <w:r w:rsidR="001439CE" w:rsidRPr="004222B1">
        <w:rPr>
          <w:sz w:val="28"/>
          <w:szCs w:val="28"/>
          <w:lang w:val="ru-RU"/>
        </w:rPr>
        <w:t>все официальные обновления операционной системы, выпущенные в настоящий момент времени.</w:t>
      </w:r>
    </w:p>
    <w:p w:rsidR="000918EA" w:rsidRPr="004222B1" w:rsidRDefault="001439CE" w:rsidP="001439CE">
      <w:pPr>
        <w:ind w:firstLine="708"/>
        <w:jc w:val="both"/>
        <w:rPr>
          <w:sz w:val="28"/>
          <w:szCs w:val="28"/>
          <w:lang w:val="ru-RU"/>
        </w:rPr>
      </w:pPr>
      <w:proofErr w:type="gramStart"/>
      <w:r w:rsidRPr="004222B1">
        <w:rPr>
          <w:sz w:val="28"/>
          <w:szCs w:val="28"/>
          <w:lang w:val="ru-RU"/>
        </w:rPr>
        <w:t xml:space="preserve">- версия установленной </w:t>
      </w:r>
      <w:r w:rsidR="00DC5C73" w:rsidRPr="002D087F">
        <w:rPr>
          <w:sz w:val="28"/>
          <w:szCs w:val="28"/>
        </w:rPr>
        <w:t>Microsoft</w:t>
      </w:r>
      <w:r w:rsidR="00DC5C73" w:rsidRPr="004222B1">
        <w:rPr>
          <w:sz w:val="28"/>
          <w:szCs w:val="28"/>
          <w:lang w:val="ru-RU"/>
        </w:rPr>
        <w:t xml:space="preserve"> .</w:t>
      </w:r>
      <w:r w:rsidR="00DC5C73" w:rsidRPr="002D087F">
        <w:rPr>
          <w:sz w:val="28"/>
          <w:szCs w:val="28"/>
        </w:rPr>
        <w:t>NET</w:t>
      </w:r>
      <w:r w:rsidR="00DC5C73" w:rsidRPr="004222B1">
        <w:rPr>
          <w:sz w:val="28"/>
          <w:szCs w:val="28"/>
          <w:lang w:val="ru-RU"/>
        </w:rPr>
        <w:t xml:space="preserve"> </w:t>
      </w:r>
      <w:r w:rsidR="00DC5C73" w:rsidRPr="002D087F">
        <w:rPr>
          <w:sz w:val="28"/>
          <w:szCs w:val="28"/>
        </w:rPr>
        <w:t>Framework</w:t>
      </w:r>
      <w:r w:rsidR="00DC5C73" w:rsidRPr="004222B1">
        <w:rPr>
          <w:sz w:val="28"/>
          <w:szCs w:val="28"/>
          <w:lang w:val="ru-RU"/>
        </w:rPr>
        <w:t xml:space="preserve"> не ниже </w:t>
      </w:r>
      <w:r w:rsidRPr="004222B1">
        <w:rPr>
          <w:sz w:val="28"/>
          <w:szCs w:val="28"/>
          <w:lang w:val="ru-RU"/>
        </w:rPr>
        <w:t>4.5.</w:t>
      </w:r>
      <w:r w:rsidR="00DC5C73" w:rsidRPr="002D087F">
        <w:rPr>
          <w:sz w:val="28"/>
          <w:szCs w:val="28"/>
          <w:lang w:val="ru-RU"/>
        </w:rPr>
        <w:t xml:space="preserve"> </w:t>
      </w:r>
      <w:r w:rsidR="00DC5C73" w:rsidRPr="004222B1">
        <w:rPr>
          <w:sz w:val="28"/>
          <w:szCs w:val="28"/>
          <w:lang w:val="ru-RU"/>
        </w:rPr>
        <w:t xml:space="preserve"> </w:t>
      </w:r>
      <w:proofErr w:type="gramEnd"/>
    </w:p>
    <w:p w:rsidR="00DC5C73" w:rsidRPr="004222B1" w:rsidRDefault="000918EA" w:rsidP="001439CE">
      <w:pPr>
        <w:ind w:firstLine="708"/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 xml:space="preserve">Примечание. </w:t>
      </w:r>
      <w:r w:rsidR="00DC5C73" w:rsidRPr="002D087F">
        <w:rPr>
          <w:sz w:val="28"/>
          <w:szCs w:val="28"/>
          <w:lang w:val="ru-RU"/>
        </w:rPr>
        <w:t>О</w:t>
      </w:r>
      <w:r w:rsidR="00DC5C73" w:rsidRPr="004222B1">
        <w:rPr>
          <w:sz w:val="28"/>
          <w:szCs w:val="28"/>
          <w:lang w:val="ru-RU"/>
        </w:rPr>
        <w:t xml:space="preserve"> том, какие версии и пакеты обновления </w:t>
      </w:r>
      <w:r w:rsidR="00DC5C73" w:rsidRPr="002D087F">
        <w:rPr>
          <w:sz w:val="28"/>
          <w:szCs w:val="28"/>
        </w:rPr>
        <w:t>Microsoft</w:t>
      </w:r>
      <w:r w:rsidR="00DC5C73" w:rsidRPr="004222B1">
        <w:rPr>
          <w:sz w:val="28"/>
          <w:szCs w:val="28"/>
          <w:lang w:val="ru-RU"/>
        </w:rPr>
        <w:t xml:space="preserve"> .</w:t>
      </w:r>
      <w:r w:rsidR="00DC5C73" w:rsidRPr="002D087F">
        <w:rPr>
          <w:sz w:val="28"/>
          <w:szCs w:val="28"/>
        </w:rPr>
        <w:t>NET</w:t>
      </w:r>
      <w:r w:rsidR="00DC5C73" w:rsidRPr="004222B1">
        <w:rPr>
          <w:sz w:val="28"/>
          <w:szCs w:val="28"/>
          <w:lang w:val="ru-RU"/>
        </w:rPr>
        <w:t xml:space="preserve"> </w:t>
      </w:r>
      <w:r w:rsidR="00DC5C73" w:rsidRPr="002D087F">
        <w:rPr>
          <w:sz w:val="28"/>
          <w:szCs w:val="28"/>
        </w:rPr>
        <w:t>Framework</w:t>
      </w:r>
      <w:r w:rsidR="00DC5C73" w:rsidRPr="004222B1">
        <w:rPr>
          <w:sz w:val="28"/>
          <w:szCs w:val="28"/>
          <w:lang w:val="ru-RU"/>
        </w:rPr>
        <w:t xml:space="preserve"> установлены на компьютере, можно узнать </w:t>
      </w:r>
      <w:r w:rsidR="00DC5C73" w:rsidRPr="002D087F">
        <w:rPr>
          <w:sz w:val="28"/>
          <w:szCs w:val="28"/>
          <w:lang w:val="ru-RU"/>
        </w:rPr>
        <w:t>по адресу</w:t>
      </w:r>
      <w:r w:rsidR="00DC5C73" w:rsidRPr="004222B1">
        <w:rPr>
          <w:sz w:val="28"/>
          <w:szCs w:val="28"/>
          <w:lang w:val="ru-RU"/>
        </w:rPr>
        <w:t>:</w:t>
      </w:r>
    </w:p>
    <w:p w:rsidR="00DC5C73" w:rsidRPr="002D087F" w:rsidRDefault="00DC5C73" w:rsidP="001439CE">
      <w:pPr>
        <w:ind w:firstLine="708"/>
        <w:jc w:val="both"/>
        <w:rPr>
          <w:sz w:val="28"/>
          <w:szCs w:val="28"/>
          <w:lang w:val="ru-RU"/>
        </w:rPr>
      </w:pPr>
      <w:r w:rsidRPr="002D087F">
        <w:rPr>
          <w:sz w:val="28"/>
          <w:szCs w:val="28"/>
          <w:lang w:val="ru-RU"/>
        </w:rPr>
        <w:t xml:space="preserve">  </w:t>
      </w:r>
      <w:hyperlink r:id="rId9" w:history="1">
        <w:r w:rsidRPr="002D087F">
          <w:rPr>
            <w:rStyle w:val="a7"/>
            <w:sz w:val="28"/>
            <w:szCs w:val="28"/>
          </w:rPr>
          <w:t>https</w:t>
        </w:r>
        <w:r w:rsidRPr="002D087F">
          <w:rPr>
            <w:rStyle w:val="a7"/>
            <w:sz w:val="28"/>
            <w:szCs w:val="28"/>
            <w:lang w:val="ru-RU"/>
          </w:rPr>
          <w:t>://</w:t>
        </w:r>
        <w:r w:rsidRPr="002D087F">
          <w:rPr>
            <w:rStyle w:val="a7"/>
            <w:sz w:val="28"/>
            <w:szCs w:val="28"/>
          </w:rPr>
          <w:t>support</w:t>
        </w:r>
        <w:r w:rsidRPr="002D087F">
          <w:rPr>
            <w:rStyle w:val="a7"/>
            <w:sz w:val="28"/>
            <w:szCs w:val="28"/>
            <w:lang w:val="ru-RU"/>
          </w:rPr>
          <w:t>.</w:t>
        </w:r>
        <w:proofErr w:type="spellStart"/>
        <w:r w:rsidRPr="002D087F">
          <w:rPr>
            <w:rStyle w:val="a7"/>
            <w:sz w:val="28"/>
            <w:szCs w:val="28"/>
          </w:rPr>
          <w:t>microsoft</w:t>
        </w:r>
        <w:proofErr w:type="spellEnd"/>
        <w:r w:rsidRPr="002D087F">
          <w:rPr>
            <w:rStyle w:val="a7"/>
            <w:sz w:val="28"/>
            <w:szCs w:val="28"/>
            <w:lang w:val="ru-RU"/>
          </w:rPr>
          <w:t>.</w:t>
        </w:r>
        <w:r w:rsidRPr="002D087F">
          <w:rPr>
            <w:rStyle w:val="a7"/>
            <w:sz w:val="28"/>
            <w:szCs w:val="28"/>
          </w:rPr>
          <w:t>com</w:t>
        </w:r>
        <w:r w:rsidRPr="002D087F">
          <w:rPr>
            <w:rStyle w:val="a7"/>
            <w:sz w:val="28"/>
            <w:szCs w:val="28"/>
            <w:lang w:val="ru-RU"/>
          </w:rPr>
          <w:t>/</w:t>
        </w:r>
        <w:proofErr w:type="spellStart"/>
        <w:r w:rsidRPr="002D087F">
          <w:rPr>
            <w:rStyle w:val="a7"/>
            <w:sz w:val="28"/>
            <w:szCs w:val="28"/>
          </w:rPr>
          <w:t>ru</w:t>
        </w:r>
        <w:proofErr w:type="spellEnd"/>
        <w:r w:rsidRPr="002D087F">
          <w:rPr>
            <w:rStyle w:val="a7"/>
            <w:sz w:val="28"/>
            <w:szCs w:val="28"/>
            <w:lang w:val="ru-RU"/>
          </w:rPr>
          <w:t>-</w:t>
        </w:r>
        <w:proofErr w:type="spellStart"/>
        <w:r w:rsidRPr="002D087F">
          <w:rPr>
            <w:rStyle w:val="a7"/>
            <w:sz w:val="28"/>
            <w:szCs w:val="28"/>
          </w:rPr>
          <w:t>ru</w:t>
        </w:r>
        <w:proofErr w:type="spellEnd"/>
        <w:r w:rsidRPr="002D087F">
          <w:rPr>
            <w:rStyle w:val="a7"/>
            <w:sz w:val="28"/>
            <w:szCs w:val="28"/>
            <w:lang w:val="ru-RU"/>
          </w:rPr>
          <w:t>/</w:t>
        </w:r>
        <w:r w:rsidRPr="002D087F">
          <w:rPr>
            <w:rStyle w:val="a7"/>
            <w:sz w:val="28"/>
            <w:szCs w:val="28"/>
          </w:rPr>
          <w:t>kb</w:t>
        </w:r>
        <w:r w:rsidRPr="002D087F">
          <w:rPr>
            <w:rStyle w:val="a7"/>
            <w:sz w:val="28"/>
            <w:szCs w:val="28"/>
            <w:lang w:val="ru-RU"/>
          </w:rPr>
          <w:t>/318785</w:t>
        </w:r>
      </w:hyperlink>
    </w:p>
    <w:p w:rsidR="001439CE" w:rsidRPr="002D087F" w:rsidRDefault="00DC5C73" w:rsidP="001439CE">
      <w:pPr>
        <w:ind w:firstLine="708"/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 xml:space="preserve">- </w:t>
      </w:r>
      <w:r w:rsidRPr="002D087F">
        <w:rPr>
          <w:sz w:val="28"/>
          <w:szCs w:val="28"/>
          <w:lang w:val="ru-RU"/>
        </w:rPr>
        <w:t xml:space="preserve">версия </w:t>
      </w:r>
      <w:r w:rsidRPr="004222B1">
        <w:rPr>
          <w:sz w:val="28"/>
          <w:szCs w:val="28"/>
          <w:lang w:val="ru-RU"/>
        </w:rPr>
        <w:t>установленного обозревателя</w:t>
      </w:r>
      <w:r w:rsidR="001439CE" w:rsidRPr="004222B1">
        <w:rPr>
          <w:sz w:val="28"/>
          <w:szCs w:val="28"/>
          <w:lang w:val="ru-RU"/>
        </w:rPr>
        <w:t xml:space="preserve"> </w:t>
      </w:r>
      <w:r w:rsidRPr="004222B1">
        <w:rPr>
          <w:sz w:val="28"/>
          <w:szCs w:val="28"/>
          <w:lang w:val="ru-RU"/>
        </w:rPr>
        <w:t xml:space="preserve">интернета </w:t>
      </w:r>
      <w:r w:rsidRPr="002D087F">
        <w:rPr>
          <w:sz w:val="28"/>
          <w:szCs w:val="28"/>
        </w:rPr>
        <w:t>Internet</w:t>
      </w:r>
      <w:r w:rsidRPr="004222B1">
        <w:rPr>
          <w:sz w:val="28"/>
          <w:szCs w:val="28"/>
          <w:lang w:val="ru-RU"/>
        </w:rPr>
        <w:t xml:space="preserve"> </w:t>
      </w:r>
      <w:r w:rsidRPr="002D087F">
        <w:rPr>
          <w:sz w:val="28"/>
          <w:szCs w:val="28"/>
        </w:rPr>
        <w:t>Explorer</w:t>
      </w:r>
      <w:r w:rsidRPr="004222B1">
        <w:rPr>
          <w:sz w:val="28"/>
          <w:szCs w:val="28"/>
          <w:lang w:val="ru-RU"/>
        </w:rPr>
        <w:t xml:space="preserve"> не менее 8. </w:t>
      </w:r>
    </w:p>
    <w:p w:rsidR="00F07193" w:rsidRPr="00C80DF3" w:rsidRDefault="00586B58" w:rsidP="00F07193">
      <w:pPr>
        <w:ind w:firstLine="708"/>
        <w:jc w:val="both"/>
        <w:rPr>
          <w:b/>
          <w:sz w:val="28"/>
          <w:szCs w:val="28"/>
          <w:lang w:val="ru-RU"/>
        </w:rPr>
      </w:pPr>
      <w:r w:rsidRPr="00C80DF3">
        <w:rPr>
          <w:b/>
          <w:sz w:val="28"/>
          <w:szCs w:val="28"/>
          <w:lang w:val="ru-RU"/>
        </w:rPr>
        <w:t xml:space="preserve">В случае несоответствия системного ПО вышеуказанным требованиям необходимо обратиться в отдел АСУП с подробным описанием несоответствия. </w:t>
      </w:r>
    </w:p>
    <w:p w:rsidR="00F07193" w:rsidRPr="004222B1" w:rsidRDefault="00F07193">
      <w:pPr>
        <w:rPr>
          <w:lang w:val="ru-RU"/>
        </w:rPr>
      </w:pPr>
      <w:r w:rsidRPr="004222B1">
        <w:rPr>
          <w:lang w:val="ru-RU"/>
        </w:rPr>
        <w:br w:type="page"/>
      </w:r>
    </w:p>
    <w:p w:rsidR="000918EA" w:rsidRPr="004222B1" w:rsidRDefault="000918EA" w:rsidP="00F07193">
      <w:pPr>
        <w:ind w:firstLine="708"/>
        <w:jc w:val="both"/>
        <w:rPr>
          <w:lang w:val="ru-RU"/>
        </w:rPr>
      </w:pPr>
    </w:p>
    <w:p w:rsidR="000918EA" w:rsidRPr="004222B1" w:rsidRDefault="000918EA" w:rsidP="00F07193">
      <w:pPr>
        <w:pStyle w:val="a5"/>
        <w:rPr>
          <w:lang w:val="ru-RU"/>
        </w:rPr>
      </w:pPr>
      <w:r w:rsidRPr="004222B1">
        <w:rPr>
          <w:lang w:val="ru-RU"/>
        </w:rPr>
        <w:t xml:space="preserve">Установка </w:t>
      </w:r>
      <w:proofErr w:type="gramStart"/>
      <w:r w:rsidRPr="004222B1">
        <w:rPr>
          <w:lang w:val="ru-RU"/>
        </w:rPr>
        <w:t>ПО</w:t>
      </w:r>
      <w:proofErr w:type="gramEnd"/>
    </w:p>
    <w:p w:rsidR="00586B58" w:rsidRPr="004222B1" w:rsidRDefault="00586B58" w:rsidP="000918EA">
      <w:pPr>
        <w:ind w:firstLine="708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 xml:space="preserve">Для установки  </w:t>
      </w:r>
      <w:proofErr w:type="gramStart"/>
      <w:r w:rsidRPr="004222B1">
        <w:rPr>
          <w:sz w:val="28"/>
          <w:szCs w:val="28"/>
          <w:lang w:val="ru-RU"/>
        </w:rPr>
        <w:t>ПО</w:t>
      </w:r>
      <w:proofErr w:type="gramEnd"/>
      <w:r w:rsidRPr="004222B1">
        <w:rPr>
          <w:sz w:val="28"/>
          <w:szCs w:val="28"/>
          <w:lang w:val="ru-RU"/>
        </w:rPr>
        <w:t xml:space="preserve"> необходимо: </w:t>
      </w:r>
    </w:p>
    <w:p w:rsidR="0089101E" w:rsidRPr="00C80DF3" w:rsidRDefault="001439CE" w:rsidP="001439CE">
      <w:pPr>
        <w:ind w:firstLine="708"/>
        <w:jc w:val="both"/>
        <w:rPr>
          <w:sz w:val="28"/>
          <w:szCs w:val="28"/>
          <w:lang w:val="ru-RU"/>
        </w:rPr>
      </w:pPr>
      <w:r w:rsidRPr="00C80DF3">
        <w:rPr>
          <w:sz w:val="28"/>
          <w:szCs w:val="28"/>
          <w:lang w:val="ru-RU"/>
        </w:rPr>
        <w:t>-</w:t>
      </w:r>
      <w:r w:rsidR="009C09D2" w:rsidRPr="00C80DF3">
        <w:rPr>
          <w:sz w:val="28"/>
          <w:szCs w:val="28"/>
          <w:lang w:val="ru-RU"/>
        </w:rPr>
        <w:t>п</w:t>
      </w:r>
      <w:r w:rsidR="0089101E" w:rsidRPr="00C80DF3">
        <w:rPr>
          <w:sz w:val="28"/>
          <w:szCs w:val="28"/>
          <w:lang w:val="ru-RU"/>
        </w:rPr>
        <w:t xml:space="preserve">олучить исполняемый файл (программа-установщик) </w:t>
      </w:r>
      <w:r w:rsidR="00C80DF3" w:rsidRPr="00C80DF3">
        <w:t>bps</w:t>
      </w:r>
      <w:r w:rsidR="00C80DF3" w:rsidRPr="00C80DF3">
        <w:rPr>
          <w:lang w:val="ru-RU"/>
        </w:rPr>
        <w:t>21</w:t>
      </w:r>
      <w:r w:rsidR="00C80DF3" w:rsidRPr="00C80DF3">
        <w:t>m</w:t>
      </w:r>
      <w:r w:rsidR="00C80DF3" w:rsidRPr="00C80DF3">
        <w:rPr>
          <w:lang w:val="ru-RU"/>
        </w:rPr>
        <w:t>3-</w:t>
      </w:r>
      <w:r w:rsidR="00C80DF3" w:rsidRPr="00C80DF3">
        <w:t>setup</w:t>
      </w:r>
      <w:r w:rsidR="00C80DF3" w:rsidRPr="00C80DF3">
        <w:rPr>
          <w:lang w:val="ru-RU"/>
        </w:rPr>
        <w:t>.</w:t>
      </w:r>
      <w:r w:rsidR="00C80DF3" w:rsidRPr="00C80DF3">
        <w:t>exe</w:t>
      </w:r>
      <w:r w:rsidR="0089101E" w:rsidRPr="00C80DF3">
        <w:rPr>
          <w:sz w:val="28"/>
          <w:szCs w:val="28"/>
          <w:lang w:val="ru-RU"/>
        </w:rPr>
        <w:t xml:space="preserve"> из архива объединения, либо скачать его по ссылке:</w:t>
      </w:r>
    </w:p>
    <w:p w:rsidR="0089101E" w:rsidRPr="004222B1" w:rsidRDefault="00C80DF3" w:rsidP="00C80DF3">
      <w:pPr>
        <w:pStyle w:val="af3"/>
      </w:pPr>
      <w:r w:rsidRPr="00C80DF3">
        <w:t>https://github.com/fpawel/Bps21m/blob/master/Install/bps21m3-setup.exe</w:t>
      </w:r>
      <w:r w:rsidR="0089101E" w:rsidRPr="004222B1">
        <w:t xml:space="preserve"> </w:t>
      </w:r>
    </w:p>
    <w:p w:rsidR="006D605E" w:rsidRPr="004222B1" w:rsidRDefault="0089101E" w:rsidP="009C09D2">
      <w:pPr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ab/>
      </w:r>
      <w:r w:rsidR="009C09D2" w:rsidRPr="004222B1">
        <w:rPr>
          <w:sz w:val="28"/>
          <w:szCs w:val="28"/>
          <w:lang w:val="ru-RU"/>
        </w:rPr>
        <w:t>- з</w:t>
      </w:r>
      <w:r w:rsidRPr="004222B1">
        <w:rPr>
          <w:sz w:val="28"/>
          <w:szCs w:val="28"/>
          <w:lang w:val="ru-RU"/>
        </w:rPr>
        <w:t xml:space="preserve">апустить </w:t>
      </w:r>
      <w:r w:rsidR="00C80DF3" w:rsidRPr="00C80DF3">
        <w:t>bps</w:t>
      </w:r>
      <w:r w:rsidR="00C80DF3" w:rsidRPr="00C80DF3">
        <w:rPr>
          <w:lang w:val="ru-RU"/>
        </w:rPr>
        <w:t>21</w:t>
      </w:r>
      <w:r w:rsidR="00C80DF3" w:rsidRPr="00C80DF3">
        <w:t>m</w:t>
      </w:r>
      <w:r w:rsidR="00C80DF3" w:rsidRPr="00C80DF3">
        <w:rPr>
          <w:lang w:val="ru-RU"/>
        </w:rPr>
        <w:t>3-</w:t>
      </w:r>
      <w:r w:rsidR="00C80DF3" w:rsidRPr="00C80DF3">
        <w:t>setup</w:t>
      </w:r>
      <w:r w:rsidR="00C80DF3" w:rsidRPr="00C80DF3">
        <w:rPr>
          <w:lang w:val="ru-RU"/>
        </w:rPr>
        <w:t>.</w:t>
      </w:r>
      <w:r w:rsidR="00C80DF3" w:rsidRPr="00C80DF3">
        <w:t>exe</w:t>
      </w:r>
      <w:r w:rsidR="00C80DF3" w:rsidRPr="00C80DF3">
        <w:rPr>
          <w:sz w:val="28"/>
          <w:szCs w:val="28"/>
          <w:lang w:val="ru-RU"/>
        </w:rPr>
        <w:t xml:space="preserve"> </w:t>
      </w:r>
      <w:r w:rsidR="00621587" w:rsidRPr="004222B1">
        <w:rPr>
          <w:sz w:val="28"/>
          <w:szCs w:val="28"/>
          <w:lang w:val="ru-RU"/>
        </w:rPr>
        <w:t xml:space="preserve">и следовать инструкциям программы установщика. </w:t>
      </w:r>
    </w:p>
    <w:p w:rsidR="00F07193" w:rsidRPr="002D087F" w:rsidRDefault="00621587" w:rsidP="00C80DF3">
      <w:pPr>
        <w:pStyle w:val="23"/>
      </w:pPr>
      <w:r w:rsidRPr="004222B1">
        <w:t xml:space="preserve"> Для корректной работы ПО </w:t>
      </w:r>
      <w:r w:rsidR="00586B58" w:rsidRPr="004222B1">
        <w:t>должно быть установлено</w:t>
      </w:r>
      <w:r w:rsidRPr="004222B1">
        <w:t xml:space="preserve"> в каталог, допускающий изменение содержимого. </w:t>
      </w:r>
      <w:r w:rsidRPr="002D087F">
        <w:t xml:space="preserve">Не рекомендуется устанавливать </w:t>
      </w:r>
      <w:proofErr w:type="gramStart"/>
      <w:r w:rsidRPr="002D087F">
        <w:t>ПО</w:t>
      </w:r>
      <w:proofErr w:type="gramEnd"/>
      <w:r w:rsidRPr="002D087F">
        <w:t xml:space="preserve"> в папку «</w:t>
      </w:r>
      <w:proofErr w:type="spellStart"/>
      <w:r w:rsidRPr="002D087F">
        <w:t>C:\Program</w:t>
      </w:r>
      <w:proofErr w:type="spellEnd"/>
      <w:r w:rsidRPr="002D087F">
        <w:t xml:space="preserve"> </w:t>
      </w:r>
      <w:proofErr w:type="spellStart"/>
      <w:r w:rsidRPr="002D087F">
        <w:t>Files</w:t>
      </w:r>
      <w:proofErr w:type="spellEnd"/>
      <w:r w:rsidRPr="002D087F">
        <w:t>»</w:t>
      </w:r>
    </w:p>
    <w:p w:rsidR="00F07193" w:rsidRDefault="00F07193">
      <w:r>
        <w:br w:type="page"/>
      </w:r>
    </w:p>
    <w:p w:rsidR="00621587" w:rsidRDefault="00621587" w:rsidP="009C09D2">
      <w:pPr>
        <w:ind w:firstLine="708"/>
        <w:jc w:val="both"/>
      </w:pPr>
    </w:p>
    <w:p w:rsidR="00F07193" w:rsidRDefault="00F07193" w:rsidP="006D605E">
      <w:pPr>
        <w:ind w:firstLine="708"/>
        <w:jc w:val="both"/>
      </w:pPr>
    </w:p>
    <w:p w:rsidR="00F07193" w:rsidRPr="004222B1" w:rsidRDefault="00F07193" w:rsidP="00F07193">
      <w:pPr>
        <w:pStyle w:val="a5"/>
        <w:rPr>
          <w:lang w:val="ru-RU"/>
        </w:rPr>
      </w:pPr>
      <w:r w:rsidRPr="004222B1">
        <w:rPr>
          <w:lang w:val="ru-RU"/>
        </w:rPr>
        <w:t xml:space="preserve">Основное окно </w:t>
      </w:r>
      <w:proofErr w:type="gramStart"/>
      <w:r w:rsidRPr="004222B1">
        <w:rPr>
          <w:lang w:val="ru-RU"/>
        </w:rPr>
        <w:t>ПО</w:t>
      </w:r>
      <w:proofErr w:type="gramEnd"/>
    </w:p>
    <w:p w:rsidR="006D605E" w:rsidRPr="004222B1" w:rsidRDefault="00C80DF3" w:rsidP="006D605E">
      <w:pPr>
        <w:ind w:firstLine="708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ПО</w:t>
      </w:r>
      <w:proofErr w:type="gramEnd"/>
      <w:r>
        <w:rPr>
          <w:sz w:val="28"/>
          <w:szCs w:val="28"/>
          <w:lang w:val="ru-RU"/>
        </w:rPr>
        <w:t xml:space="preserve"> запускается с ярлыка</w:t>
      </w:r>
      <w:r w:rsidR="006D605E" w:rsidRPr="004222B1">
        <w:rPr>
          <w:sz w:val="28"/>
          <w:szCs w:val="28"/>
          <w:lang w:val="ru-RU"/>
        </w:rPr>
        <w:t xml:space="preserve"> на рабочем столе</w:t>
      </w:r>
      <w:r w:rsidR="001439CE" w:rsidRPr="002D087F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47650" cy="24765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>, созданного программой-установщиком.</w:t>
      </w:r>
      <w:r w:rsidR="006D605E" w:rsidRPr="004222B1">
        <w:rPr>
          <w:sz w:val="28"/>
          <w:szCs w:val="28"/>
          <w:lang w:val="ru-RU"/>
        </w:rPr>
        <w:t xml:space="preserve"> </w:t>
      </w:r>
    </w:p>
    <w:p w:rsidR="001439CE" w:rsidRPr="004222B1" w:rsidRDefault="001439CE" w:rsidP="006D605E">
      <w:pPr>
        <w:ind w:firstLine="708"/>
        <w:jc w:val="both"/>
        <w:rPr>
          <w:sz w:val="28"/>
          <w:szCs w:val="28"/>
          <w:lang w:val="ru-RU"/>
        </w:rPr>
      </w:pPr>
    </w:p>
    <w:p w:rsidR="001439CE" w:rsidRPr="004222B1" w:rsidRDefault="000918EA" w:rsidP="006D605E">
      <w:pPr>
        <w:ind w:firstLine="708"/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>Основное окно приложения приведено на рисунке</w:t>
      </w:r>
    </w:p>
    <w:p w:rsidR="000918EA" w:rsidRDefault="00CF143B" w:rsidP="000918EA">
      <w:pPr>
        <w:jc w:val="both"/>
      </w:pPr>
      <w:r>
        <w:rPr>
          <w:noProof/>
          <w:lang w:val="ru-RU" w:eastAsia="ru-RU" w:bidi="ar-SA"/>
        </w:rPr>
        <w:drawing>
          <wp:inline distT="0" distB="0" distL="0" distR="0">
            <wp:extent cx="5939790" cy="1843405"/>
            <wp:effectExtent l="19050" t="0" r="381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05E" w:rsidRPr="004222B1" w:rsidRDefault="006D605E" w:rsidP="006D605E">
      <w:pPr>
        <w:jc w:val="both"/>
        <w:rPr>
          <w:sz w:val="28"/>
          <w:szCs w:val="28"/>
          <w:lang w:val="ru-RU"/>
        </w:rPr>
      </w:pPr>
      <w:r>
        <w:tab/>
      </w:r>
      <w:r w:rsidR="000E0CF3" w:rsidRPr="004222B1">
        <w:rPr>
          <w:sz w:val="28"/>
          <w:szCs w:val="28"/>
          <w:lang w:val="ru-RU"/>
        </w:rPr>
        <w:t xml:space="preserve">Основное окно содержит </w:t>
      </w:r>
      <w:r w:rsidR="00514139">
        <w:rPr>
          <w:sz w:val="28"/>
          <w:szCs w:val="28"/>
          <w:lang w:val="ru-RU"/>
        </w:rPr>
        <w:t>три</w:t>
      </w:r>
      <w:r w:rsidR="000E0CF3" w:rsidRPr="004222B1">
        <w:rPr>
          <w:sz w:val="28"/>
          <w:szCs w:val="28"/>
          <w:lang w:val="ru-RU"/>
        </w:rPr>
        <w:t xml:space="preserve"> </w:t>
      </w:r>
      <w:r w:rsidR="00514139">
        <w:rPr>
          <w:sz w:val="28"/>
          <w:szCs w:val="28"/>
          <w:lang w:val="ru-RU"/>
        </w:rPr>
        <w:t>выбираемые вклад</w:t>
      </w:r>
      <w:r w:rsidR="000E0CF3" w:rsidRPr="004222B1">
        <w:rPr>
          <w:sz w:val="28"/>
          <w:szCs w:val="28"/>
          <w:lang w:val="ru-RU"/>
        </w:rPr>
        <w:t>к</w:t>
      </w:r>
      <w:r w:rsidR="00514139">
        <w:rPr>
          <w:sz w:val="28"/>
          <w:szCs w:val="28"/>
          <w:lang w:val="ru-RU"/>
        </w:rPr>
        <w:t>и</w:t>
      </w:r>
      <w:r w:rsidR="000E0CF3" w:rsidRPr="004222B1">
        <w:rPr>
          <w:sz w:val="28"/>
          <w:szCs w:val="28"/>
          <w:lang w:val="ru-RU"/>
        </w:rPr>
        <w:t xml:space="preserve"> </w:t>
      </w:r>
    </w:p>
    <w:p w:rsidR="000E0CF3" w:rsidRPr="00B84877" w:rsidRDefault="00B84877" w:rsidP="006D605E">
      <w:pPr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1287780" cy="1016635"/>
            <wp:effectExtent l="19050" t="0" r="7620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473" w:rsidRPr="004222B1" w:rsidRDefault="000E0CF3" w:rsidP="006D605E">
      <w:pPr>
        <w:jc w:val="both"/>
        <w:rPr>
          <w:sz w:val="28"/>
          <w:szCs w:val="28"/>
          <w:lang w:val="ru-RU"/>
        </w:rPr>
      </w:pPr>
      <w:r w:rsidRPr="00B84877">
        <w:rPr>
          <w:lang w:val="ru-RU"/>
        </w:rPr>
        <w:tab/>
      </w:r>
      <w:r w:rsidR="00170473" w:rsidRPr="004222B1">
        <w:rPr>
          <w:sz w:val="28"/>
          <w:szCs w:val="28"/>
          <w:lang w:val="ru-RU"/>
        </w:rPr>
        <w:t>При изменении активной вкладки изменяется содержимое центральной панели и нижней панели слева главного окна.</w:t>
      </w:r>
    </w:p>
    <w:p w:rsidR="000E0CF3" w:rsidRPr="004222B1" w:rsidRDefault="000E0CF3" w:rsidP="00170473">
      <w:pPr>
        <w:ind w:firstLine="708"/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 xml:space="preserve">При запуске приложения выбрана вкладка «Партия», предназначенная для установки и настройки списка настраиваемых приборов в таблице, каждой из строк которой соответствует настраиваемый прибор. </w:t>
      </w:r>
    </w:p>
    <w:p w:rsidR="00170473" w:rsidRPr="004222B1" w:rsidRDefault="00170473" w:rsidP="00170473">
      <w:pPr>
        <w:ind w:firstLine="708"/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>При выборе вкладки «Партия» на центральной панели главного окна появляется таблица со списком приборов.</w:t>
      </w:r>
    </w:p>
    <w:p w:rsidR="000E0CF3" w:rsidRPr="004222B1" w:rsidRDefault="000E0CF3" w:rsidP="006D605E">
      <w:pPr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lastRenderedPageBreak/>
        <w:tab/>
        <w:t xml:space="preserve">Первая колонка таблицы позволяет установить и сбросить признак, по которому ПО </w:t>
      </w:r>
      <w:proofErr w:type="gramStart"/>
      <w:r w:rsidRPr="004222B1">
        <w:rPr>
          <w:sz w:val="28"/>
          <w:szCs w:val="28"/>
          <w:lang w:val="ru-RU"/>
        </w:rPr>
        <w:t>определяет</w:t>
      </w:r>
      <w:proofErr w:type="gramEnd"/>
      <w:r w:rsidRPr="004222B1">
        <w:rPr>
          <w:sz w:val="28"/>
          <w:szCs w:val="28"/>
          <w:lang w:val="ru-RU"/>
        </w:rPr>
        <w:t xml:space="preserve"> следует ли выполнять настроечные операции для данного прибора.</w:t>
      </w:r>
    </w:p>
    <w:p w:rsidR="000E0CF3" w:rsidRPr="004222B1" w:rsidRDefault="000E0CF3" w:rsidP="006D605E">
      <w:pPr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ab/>
        <w:t>Вторая колонка «№» предназначена для ввода серийного номера прибора.</w:t>
      </w:r>
    </w:p>
    <w:p w:rsidR="000E0CF3" w:rsidRPr="004222B1" w:rsidRDefault="000E0CF3" w:rsidP="006D605E">
      <w:pPr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ab/>
        <w:t>Третья колонка «Порт» предназначена для выбора СОМ порта, к которому подключен прибор.</w:t>
      </w:r>
    </w:p>
    <w:p w:rsidR="000E0CF3" w:rsidRPr="004222B1" w:rsidRDefault="000E0CF3" w:rsidP="006D605E">
      <w:pPr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ab/>
        <w:t xml:space="preserve">Четвёртая колонка «Связь» содержит сообщения </w:t>
      </w:r>
      <w:proofErr w:type="gramStart"/>
      <w:r w:rsidRPr="004222B1">
        <w:rPr>
          <w:sz w:val="28"/>
          <w:szCs w:val="28"/>
          <w:lang w:val="ru-RU"/>
        </w:rPr>
        <w:t>ПО</w:t>
      </w:r>
      <w:proofErr w:type="gramEnd"/>
      <w:r w:rsidRPr="004222B1">
        <w:rPr>
          <w:sz w:val="28"/>
          <w:szCs w:val="28"/>
          <w:lang w:val="ru-RU"/>
        </w:rPr>
        <w:t xml:space="preserve"> </w:t>
      </w:r>
      <w:proofErr w:type="gramStart"/>
      <w:r w:rsidRPr="004222B1">
        <w:rPr>
          <w:sz w:val="28"/>
          <w:szCs w:val="28"/>
          <w:lang w:val="ru-RU"/>
        </w:rPr>
        <w:t>о</w:t>
      </w:r>
      <w:proofErr w:type="gramEnd"/>
      <w:r w:rsidRPr="004222B1">
        <w:rPr>
          <w:sz w:val="28"/>
          <w:szCs w:val="28"/>
          <w:lang w:val="ru-RU"/>
        </w:rPr>
        <w:t xml:space="preserve"> наличии или отсутствии связи с прибором по СОМ порту</w:t>
      </w:r>
    </w:p>
    <w:p w:rsidR="000E0CF3" w:rsidRPr="004222B1" w:rsidRDefault="000E0CF3" w:rsidP="006D605E">
      <w:pPr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ab/>
        <w:t>Далее следуют колонки, в которых отображаются последние считанные значения параметров приборов</w:t>
      </w:r>
      <w:proofErr w:type="gramStart"/>
      <w:r w:rsidRPr="004222B1">
        <w:rPr>
          <w:sz w:val="28"/>
          <w:szCs w:val="28"/>
          <w:lang w:val="ru-RU"/>
        </w:rPr>
        <w:t xml:space="preserve"> ,</w:t>
      </w:r>
      <w:proofErr w:type="gramEnd"/>
      <w:r w:rsidRPr="004222B1">
        <w:rPr>
          <w:sz w:val="28"/>
          <w:szCs w:val="28"/>
          <w:lang w:val="ru-RU"/>
        </w:rPr>
        <w:t xml:space="preserve">получаемых по </w:t>
      </w:r>
      <w:r w:rsidRPr="002D087F">
        <w:rPr>
          <w:sz w:val="28"/>
          <w:szCs w:val="28"/>
        </w:rPr>
        <w:t>MODBUS</w:t>
      </w:r>
      <w:r w:rsidRPr="004222B1">
        <w:rPr>
          <w:sz w:val="28"/>
          <w:szCs w:val="28"/>
          <w:lang w:val="ru-RU"/>
        </w:rPr>
        <w:t xml:space="preserve">.  </w:t>
      </w:r>
    </w:p>
    <w:p w:rsidR="00170473" w:rsidRPr="004222B1" w:rsidRDefault="00170473" w:rsidP="00170473">
      <w:pPr>
        <w:ind w:firstLine="708"/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>Левая нижняя панель главного окна  при активной вкладке «Партия» содержит элементы управления для вызова следующих диалогов:</w:t>
      </w:r>
    </w:p>
    <w:p w:rsidR="00170473" w:rsidRPr="004222B1" w:rsidRDefault="00170473" w:rsidP="00170473">
      <w:pPr>
        <w:ind w:firstLine="708"/>
        <w:jc w:val="both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09575" cy="4191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2B1">
        <w:rPr>
          <w:lang w:val="ru-RU"/>
        </w:rPr>
        <w:t xml:space="preserve"> - </w:t>
      </w:r>
      <w:r w:rsidR="00DD2D61" w:rsidRPr="004222B1">
        <w:rPr>
          <w:sz w:val="28"/>
          <w:szCs w:val="28"/>
          <w:lang w:val="ru-RU"/>
        </w:rPr>
        <w:t>создание</w:t>
      </w:r>
      <w:r w:rsidRPr="004222B1">
        <w:rPr>
          <w:sz w:val="28"/>
          <w:szCs w:val="28"/>
          <w:lang w:val="ru-RU"/>
        </w:rPr>
        <w:t xml:space="preserve"> новой партии приборов</w:t>
      </w:r>
    </w:p>
    <w:p w:rsidR="00170473" w:rsidRPr="004222B1" w:rsidRDefault="00170473" w:rsidP="00170473">
      <w:pPr>
        <w:ind w:firstLine="708"/>
        <w:jc w:val="both"/>
        <w:rPr>
          <w:sz w:val="28"/>
          <w:szCs w:val="28"/>
          <w:lang w:val="ru-RU"/>
        </w:rPr>
      </w:pPr>
      <w:r w:rsidRPr="002D087F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00050" cy="4000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2B1">
        <w:rPr>
          <w:sz w:val="28"/>
          <w:szCs w:val="28"/>
          <w:lang w:val="ru-RU"/>
        </w:rPr>
        <w:t xml:space="preserve"> - </w:t>
      </w:r>
      <w:r w:rsidR="00DD2D61" w:rsidRPr="004222B1">
        <w:rPr>
          <w:sz w:val="28"/>
          <w:szCs w:val="28"/>
          <w:lang w:val="ru-RU"/>
        </w:rPr>
        <w:t>выбор</w:t>
      </w:r>
      <w:r w:rsidRPr="004222B1">
        <w:rPr>
          <w:sz w:val="28"/>
          <w:szCs w:val="28"/>
          <w:lang w:val="ru-RU"/>
        </w:rPr>
        <w:t xml:space="preserve"> ранее сохранённой партии приборов</w:t>
      </w:r>
    </w:p>
    <w:p w:rsidR="00170473" w:rsidRPr="004222B1" w:rsidRDefault="00170473" w:rsidP="00170473">
      <w:pPr>
        <w:ind w:firstLine="708"/>
        <w:jc w:val="both"/>
        <w:rPr>
          <w:sz w:val="28"/>
          <w:szCs w:val="28"/>
          <w:lang w:val="ru-RU"/>
        </w:rPr>
      </w:pPr>
      <w:r w:rsidRPr="002D087F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90525" cy="390525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2B1">
        <w:rPr>
          <w:sz w:val="28"/>
          <w:szCs w:val="28"/>
          <w:lang w:val="ru-RU"/>
        </w:rPr>
        <w:t xml:space="preserve"> - </w:t>
      </w:r>
      <w:r w:rsidR="00DD2D61" w:rsidRPr="004222B1">
        <w:rPr>
          <w:sz w:val="28"/>
          <w:szCs w:val="28"/>
          <w:lang w:val="ru-RU"/>
        </w:rPr>
        <w:t>добавление приборов в партию</w:t>
      </w:r>
    </w:p>
    <w:p w:rsidR="00DD2D61" w:rsidRPr="004222B1" w:rsidRDefault="00DD2D61" w:rsidP="00170473">
      <w:pPr>
        <w:ind w:firstLine="708"/>
        <w:jc w:val="both"/>
        <w:rPr>
          <w:sz w:val="28"/>
          <w:szCs w:val="28"/>
          <w:lang w:val="ru-RU"/>
        </w:rPr>
      </w:pPr>
      <w:r w:rsidRPr="002D087F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00050" cy="4381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2B1">
        <w:rPr>
          <w:sz w:val="28"/>
          <w:szCs w:val="28"/>
          <w:lang w:val="ru-RU"/>
        </w:rPr>
        <w:t xml:space="preserve"> - удаление приборов из партии</w:t>
      </w:r>
    </w:p>
    <w:p w:rsidR="00DE5B16" w:rsidRPr="002D087F" w:rsidRDefault="00DE5B16" w:rsidP="00170473">
      <w:pPr>
        <w:ind w:firstLine="708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791075" cy="3524250"/>
            <wp:effectExtent l="19050" t="0" r="9525" b="0"/>
            <wp:docPr id="8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16" w:rsidRDefault="00B84877" w:rsidP="00170473">
      <w:pPr>
        <w:ind w:firstLine="708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345305" cy="526669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526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877" w:rsidRPr="00B84877" w:rsidRDefault="00B84877" w:rsidP="00170473">
      <w:pPr>
        <w:ind w:firstLine="708"/>
        <w:jc w:val="both"/>
        <w:rPr>
          <w:sz w:val="28"/>
          <w:szCs w:val="28"/>
          <w:lang w:val="ru-RU"/>
        </w:rPr>
      </w:pPr>
    </w:p>
    <w:p w:rsidR="00DE5B16" w:rsidRPr="002D087F" w:rsidRDefault="00DE5B16" w:rsidP="00170473">
      <w:pPr>
        <w:ind w:firstLine="708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905125" cy="1866900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B16" w:rsidRPr="002D087F" w:rsidRDefault="00DE5B16" w:rsidP="00170473">
      <w:pPr>
        <w:ind w:firstLine="708"/>
        <w:jc w:val="both"/>
        <w:rPr>
          <w:sz w:val="28"/>
          <w:szCs w:val="28"/>
        </w:rPr>
      </w:pPr>
      <w:r w:rsidRPr="002D087F"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2933700" cy="1781175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EC4" w:rsidRPr="004222B1" w:rsidRDefault="006C5EC4" w:rsidP="006C5EC4">
      <w:pPr>
        <w:ind w:firstLine="708"/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>Вкладка «Сценарий» содержит таблицу исполняемых настроечных операций и журнал настройки.</w:t>
      </w:r>
    </w:p>
    <w:p w:rsidR="006C5EC4" w:rsidRPr="004222B1" w:rsidRDefault="006C5EC4" w:rsidP="006C5EC4">
      <w:pPr>
        <w:ind w:firstLine="708"/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>Вкладка «Данные» содержит значения считанных параметров прибора, сгруппированные по связанной с ними физической величине (концентрация, температура, давление), используемые для расчёта коэффициентов</w:t>
      </w:r>
    </w:p>
    <w:p w:rsidR="00F07193" w:rsidRPr="004222B1" w:rsidRDefault="006C5EC4" w:rsidP="00B84877">
      <w:pPr>
        <w:ind w:firstLine="708"/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 xml:space="preserve"> </w:t>
      </w:r>
      <w:r w:rsidR="00F07193" w:rsidRPr="004222B1">
        <w:rPr>
          <w:sz w:val="28"/>
          <w:szCs w:val="28"/>
          <w:lang w:val="ru-RU"/>
        </w:rPr>
        <w:br w:type="page"/>
      </w:r>
    </w:p>
    <w:p w:rsidR="00D9757F" w:rsidRPr="004222B1" w:rsidRDefault="00D9757F" w:rsidP="00170473">
      <w:pPr>
        <w:ind w:firstLine="708"/>
        <w:jc w:val="both"/>
        <w:rPr>
          <w:lang w:val="ru-RU"/>
        </w:rPr>
      </w:pPr>
    </w:p>
    <w:p w:rsidR="00D9757F" w:rsidRPr="00B84877" w:rsidRDefault="00D9757F" w:rsidP="00F07193">
      <w:pPr>
        <w:pStyle w:val="a5"/>
        <w:rPr>
          <w:lang w:val="ru-RU"/>
        </w:rPr>
      </w:pPr>
      <w:r w:rsidRPr="00B84877">
        <w:rPr>
          <w:lang w:val="ru-RU"/>
        </w:rPr>
        <w:t>Порядок работы</w:t>
      </w:r>
    </w:p>
    <w:p w:rsidR="00B26B41" w:rsidRDefault="00B26B41" w:rsidP="00B26B4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4222B1">
        <w:rPr>
          <w:sz w:val="28"/>
          <w:szCs w:val="28"/>
          <w:lang w:val="ru-RU"/>
        </w:rPr>
        <w:t>оздать партию приборов во вкладке «Партия»</w:t>
      </w:r>
    </w:p>
    <w:p w:rsidR="00B26B41" w:rsidRDefault="00B26B41" w:rsidP="00B26B4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Pr="004222B1">
        <w:rPr>
          <w:sz w:val="28"/>
          <w:szCs w:val="28"/>
          <w:lang w:val="ru-RU"/>
        </w:rPr>
        <w:t>вести серийные номера</w:t>
      </w:r>
      <w:r>
        <w:rPr>
          <w:sz w:val="28"/>
          <w:szCs w:val="28"/>
          <w:lang w:val="ru-RU"/>
        </w:rPr>
        <w:t xml:space="preserve"> настраиваемых приборов в таблице.</w:t>
      </w:r>
    </w:p>
    <w:p w:rsidR="00B26B41" w:rsidRDefault="00B26B41" w:rsidP="00B26B4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Используя диалоговое окно, вызываемое нажатием кнопки </w:t>
      </w: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87985" cy="431800"/>
            <wp:effectExtent l="19050" t="0" r="0" b="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,  </w:t>
      </w:r>
    </w:p>
    <w:p w:rsidR="003F4DE6" w:rsidRDefault="00B26B41" w:rsidP="00B26B41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r w:rsidR="0069545B" w:rsidRPr="004222B1">
        <w:rPr>
          <w:sz w:val="28"/>
          <w:szCs w:val="28"/>
          <w:lang w:val="ru-RU"/>
        </w:rPr>
        <w:t xml:space="preserve">установить СОМ порты приборов, </w:t>
      </w:r>
    </w:p>
    <w:p w:rsidR="00B84877" w:rsidRDefault="00B84877" w:rsidP="00B26B41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установить исполнение партии </w:t>
      </w:r>
    </w:p>
    <w:p w:rsidR="00B26B41" w:rsidRDefault="00B26B41" w:rsidP="00B26B4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Проверить соответствие значений параметров в диалоговом окне «Параметры» действительным значениям данных параметров</w:t>
      </w:r>
      <w:r w:rsidR="00064B83">
        <w:rPr>
          <w:sz w:val="28"/>
          <w:szCs w:val="28"/>
          <w:lang w:val="ru-RU"/>
        </w:rPr>
        <w:t>.</w:t>
      </w:r>
    </w:p>
    <w:p w:rsidR="0069545B" w:rsidRPr="00064B83" w:rsidRDefault="00064B83" w:rsidP="0069545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69545B" w:rsidRPr="00064B83">
        <w:rPr>
          <w:sz w:val="28"/>
          <w:szCs w:val="28"/>
          <w:lang w:val="ru-RU"/>
        </w:rPr>
        <w:t xml:space="preserve">ыбрать исполняемые операции </w:t>
      </w:r>
      <w:r>
        <w:rPr>
          <w:sz w:val="28"/>
          <w:szCs w:val="28"/>
          <w:lang w:val="ru-RU"/>
        </w:rPr>
        <w:t xml:space="preserve">в диалоговом окне, вызываемом кнопкой </w:t>
      </w: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31800" cy="438785"/>
            <wp:effectExtent l="19050" t="0" r="6350" b="0"/>
            <wp:docPr id="2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545B" w:rsidRPr="00064B83">
        <w:rPr>
          <w:sz w:val="28"/>
          <w:szCs w:val="28"/>
          <w:lang w:val="ru-RU"/>
        </w:rPr>
        <w:tab/>
      </w:r>
    </w:p>
    <w:p w:rsidR="00D9757F" w:rsidRDefault="0069545B" w:rsidP="00D9757F">
      <w:pPr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 xml:space="preserve">Сбросить флажки слева от тех операций </w:t>
      </w:r>
      <w:r w:rsidR="00064B83">
        <w:rPr>
          <w:sz w:val="28"/>
          <w:szCs w:val="28"/>
          <w:lang w:val="ru-RU"/>
        </w:rPr>
        <w:t>в</w:t>
      </w:r>
      <w:r w:rsidRPr="004222B1">
        <w:rPr>
          <w:sz w:val="28"/>
          <w:szCs w:val="28"/>
          <w:lang w:val="ru-RU"/>
        </w:rPr>
        <w:t xml:space="preserve"> списке, которые не требуется выполнять.</w:t>
      </w:r>
    </w:p>
    <w:p w:rsidR="00592CBB" w:rsidRPr="004222B1" w:rsidRDefault="00592CBB" w:rsidP="00D9757F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389120" cy="5069205"/>
            <wp:effectExtent l="19050" t="0" r="0" b="0"/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06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45B" w:rsidRPr="004222B1" w:rsidRDefault="00592CBB" w:rsidP="00D9757F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 w:rsidR="0069545B" w:rsidRPr="004222B1">
        <w:rPr>
          <w:sz w:val="28"/>
          <w:szCs w:val="28"/>
          <w:lang w:val="ru-RU"/>
        </w:rPr>
        <w:t xml:space="preserve"> таблице вкладки «Сценарий» установить по необходимости длительности продувок газов и прогрева </w:t>
      </w:r>
      <w:proofErr w:type="spellStart"/>
      <w:r w:rsidR="0069545B" w:rsidRPr="004222B1">
        <w:rPr>
          <w:sz w:val="28"/>
          <w:szCs w:val="28"/>
          <w:lang w:val="ru-RU"/>
        </w:rPr>
        <w:t>термокамеры</w:t>
      </w:r>
      <w:proofErr w:type="spellEnd"/>
      <w:r w:rsidR="0069545B" w:rsidRPr="004222B1">
        <w:rPr>
          <w:sz w:val="28"/>
          <w:szCs w:val="28"/>
          <w:lang w:val="ru-RU"/>
        </w:rPr>
        <w:t xml:space="preserve"> для соответствующих настроечных операций</w:t>
      </w:r>
    </w:p>
    <w:p w:rsidR="00F96256" w:rsidRPr="00592CBB" w:rsidRDefault="00F96256" w:rsidP="00D9757F">
      <w:pPr>
        <w:jc w:val="both"/>
        <w:rPr>
          <w:sz w:val="28"/>
          <w:szCs w:val="28"/>
          <w:lang w:val="ru-RU"/>
        </w:rPr>
      </w:pPr>
    </w:p>
    <w:p w:rsidR="00F96256" w:rsidRPr="002D087F" w:rsidRDefault="0069545B" w:rsidP="00D9757F">
      <w:pPr>
        <w:jc w:val="both"/>
        <w:rPr>
          <w:sz w:val="28"/>
          <w:szCs w:val="28"/>
        </w:rPr>
      </w:pPr>
      <w:r w:rsidRPr="00592CBB">
        <w:rPr>
          <w:sz w:val="28"/>
          <w:szCs w:val="28"/>
          <w:lang w:val="ru-RU"/>
        </w:rPr>
        <w:tab/>
      </w:r>
    </w:p>
    <w:p w:rsidR="00F96256" w:rsidRPr="004222B1" w:rsidRDefault="0069545B" w:rsidP="00592CBB">
      <w:pPr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>Нажать кнопку запуска выполнения выбранных настроечных операций</w:t>
      </w:r>
      <w:r w:rsidR="00F96256" w:rsidRPr="004222B1">
        <w:rPr>
          <w:sz w:val="28"/>
          <w:szCs w:val="28"/>
          <w:lang w:val="ru-RU"/>
        </w:rPr>
        <w:t xml:space="preserve"> </w:t>
      </w:r>
      <w:r w:rsidR="00592CBB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2231390" cy="431800"/>
            <wp:effectExtent l="19050" t="0" r="0" b="0"/>
            <wp:docPr id="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39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6256" w:rsidRPr="004222B1">
        <w:rPr>
          <w:sz w:val="28"/>
          <w:szCs w:val="28"/>
          <w:lang w:val="ru-RU"/>
        </w:rPr>
        <w:t xml:space="preserve"> </w:t>
      </w:r>
    </w:p>
    <w:p w:rsidR="00F96256" w:rsidRPr="004222B1" w:rsidRDefault="00F96256" w:rsidP="00D9757F">
      <w:pPr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 xml:space="preserve">Текст надписи кнопки соответствует наименованию выбранного сценария настройки. </w:t>
      </w:r>
    </w:p>
    <w:p w:rsidR="00F96256" w:rsidRPr="004222B1" w:rsidRDefault="00F96256" w:rsidP="00D9757F">
      <w:pPr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lastRenderedPageBreak/>
        <w:tab/>
        <w:t xml:space="preserve">- Контролировать ход выполнения настройки приборов по сообщениям в журнале выполнения и в панели в правом нижнем углу основного окна вплоть до окончания настройки. </w:t>
      </w:r>
    </w:p>
    <w:p w:rsidR="00F96256" w:rsidRPr="002D087F" w:rsidRDefault="006B04C5" w:rsidP="00D9757F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045585" cy="417195"/>
            <wp:effectExtent l="19050" t="0" r="0" b="0"/>
            <wp:docPr id="2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256" w:rsidRPr="004222B1" w:rsidRDefault="00F96256" w:rsidP="00D9757F">
      <w:pPr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 xml:space="preserve">Для отмены выполнения сценария нажать кнопку </w:t>
      </w:r>
      <w:r w:rsidRPr="002D087F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00050" cy="4572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20" w:rsidRPr="004222B1" w:rsidRDefault="00DE5B16" w:rsidP="00DE5B16">
      <w:pPr>
        <w:ind w:firstLine="708"/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 xml:space="preserve">В случае возникновения ошибок связи с приборами и оборудованием и других сбоев все сведения об ошибках искать в журнале выполнения.  </w:t>
      </w:r>
    </w:p>
    <w:p w:rsidR="00952120" w:rsidRPr="004222B1" w:rsidRDefault="00952120">
      <w:pPr>
        <w:rPr>
          <w:lang w:val="ru-RU"/>
        </w:rPr>
      </w:pPr>
      <w:r w:rsidRPr="004222B1">
        <w:rPr>
          <w:lang w:val="ru-RU"/>
        </w:rPr>
        <w:br w:type="page"/>
      </w:r>
    </w:p>
    <w:p w:rsidR="00952120" w:rsidRPr="004222B1" w:rsidRDefault="00952120" w:rsidP="00DE5B16">
      <w:pPr>
        <w:ind w:firstLine="708"/>
        <w:jc w:val="both"/>
        <w:rPr>
          <w:lang w:val="ru-RU"/>
        </w:rPr>
      </w:pPr>
    </w:p>
    <w:p w:rsidR="00952120" w:rsidRPr="004222B1" w:rsidRDefault="00952120" w:rsidP="00DE5B16">
      <w:pPr>
        <w:ind w:firstLine="708"/>
        <w:jc w:val="both"/>
        <w:rPr>
          <w:lang w:val="ru-RU"/>
        </w:rPr>
      </w:pPr>
    </w:p>
    <w:p w:rsidR="00952120" w:rsidRPr="004222B1" w:rsidRDefault="00952120" w:rsidP="00952120">
      <w:pPr>
        <w:pStyle w:val="a5"/>
        <w:rPr>
          <w:lang w:val="ru-RU"/>
        </w:rPr>
      </w:pPr>
      <w:r w:rsidRPr="004222B1">
        <w:rPr>
          <w:lang w:val="ru-RU"/>
        </w:rPr>
        <w:t xml:space="preserve">Версия </w:t>
      </w:r>
      <w:proofErr w:type="gramStart"/>
      <w:r w:rsidRPr="004222B1">
        <w:rPr>
          <w:lang w:val="ru-RU"/>
        </w:rPr>
        <w:t>ПО</w:t>
      </w:r>
      <w:proofErr w:type="gramEnd"/>
    </w:p>
    <w:p w:rsidR="00952120" w:rsidRPr="004222B1" w:rsidRDefault="00952120" w:rsidP="00952120">
      <w:pPr>
        <w:jc w:val="both"/>
        <w:rPr>
          <w:sz w:val="28"/>
          <w:szCs w:val="28"/>
          <w:lang w:val="ru-RU"/>
        </w:rPr>
      </w:pPr>
      <w:r w:rsidRPr="004222B1">
        <w:rPr>
          <w:lang w:val="ru-RU"/>
        </w:rPr>
        <w:tab/>
      </w:r>
      <w:r w:rsidRPr="004222B1">
        <w:rPr>
          <w:sz w:val="28"/>
          <w:szCs w:val="28"/>
          <w:lang w:val="ru-RU"/>
        </w:rPr>
        <w:t xml:space="preserve">Текущую версию </w:t>
      </w:r>
      <w:proofErr w:type="gramStart"/>
      <w:r w:rsidRPr="004222B1">
        <w:rPr>
          <w:sz w:val="28"/>
          <w:szCs w:val="28"/>
          <w:lang w:val="ru-RU"/>
        </w:rPr>
        <w:t>ПО</w:t>
      </w:r>
      <w:proofErr w:type="gramEnd"/>
      <w:r w:rsidRPr="004222B1">
        <w:rPr>
          <w:sz w:val="28"/>
          <w:szCs w:val="28"/>
          <w:lang w:val="ru-RU"/>
        </w:rPr>
        <w:t xml:space="preserve"> можно выяснить, нажав на кнопку </w:t>
      </w:r>
      <w:r w:rsidRPr="002D087F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57200" cy="447675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22B1">
        <w:rPr>
          <w:sz w:val="28"/>
          <w:szCs w:val="28"/>
          <w:lang w:val="ru-RU"/>
        </w:rPr>
        <w:t xml:space="preserve"> в диалоговом окне «О программе»</w:t>
      </w:r>
    </w:p>
    <w:p w:rsidR="00952120" w:rsidRPr="002D087F" w:rsidRDefault="006B04C5" w:rsidP="00952120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39790" cy="3584575"/>
            <wp:effectExtent l="19050" t="0" r="3810" b="0"/>
            <wp:docPr id="3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8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20" w:rsidRPr="004222B1" w:rsidRDefault="00952120" w:rsidP="00952120">
      <w:pPr>
        <w:jc w:val="both"/>
        <w:rPr>
          <w:sz w:val="28"/>
          <w:szCs w:val="28"/>
          <w:lang w:val="ru-RU"/>
        </w:rPr>
      </w:pPr>
      <w:r w:rsidRPr="004222B1">
        <w:rPr>
          <w:sz w:val="28"/>
          <w:szCs w:val="28"/>
          <w:lang w:val="ru-RU"/>
        </w:rPr>
        <w:t xml:space="preserve">В данном диалоговом окне также содержится ссылка на страницу загрузки установщика последней версии </w:t>
      </w:r>
      <w:proofErr w:type="gramStart"/>
      <w:r w:rsidRPr="004222B1">
        <w:rPr>
          <w:sz w:val="28"/>
          <w:szCs w:val="28"/>
          <w:lang w:val="ru-RU"/>
        </w:rPr>
        <w:t>ПО</w:t>
      </w:r>
      <w:proofErr w:type="gramEnd"/>
      <w:r w:rsidRPr="004222B1">
        <w:rPr>
          <w:sz w:val="28"/>
          <w:szCs w:val="28"/>
          <w:lang w:val="ru-RU"/>
        </w:rPr>
        <w:t xml:space="preserve">. </w:t>
      </w:r>
    </w:p>
    <w:p w:rsidR="00952120" w:rsidRPr="004222B1" w:rsidRDefault="00952120">
      <w:pPr>
        <w:rPr>
          <w:lang w:val="ru-RU"/>
        </w:rPr>
      </w:pPr>
      <w:r w:rsidRPr="004222B1">
        <w:rPr>
          <w:lang w:val="ru-RU"/>
        </w:rPr>
        <w:br w:type="page"/>
      </w:r>
    </w:p>
    <w:p w:rsidR="00DE5B16" w:rsidRPr="004222B1" w:rsidRDefault="00DE5B16" w:rsidP="00DE5B16">
      <w:pPr>
        <w:ind w:firstLine="708"/>
        <w:jc w:val="both"/>
        <w:rPr>
          <w:lang w:val="ru-RU"/>
        </w:rPr>
      </w:pPr>
    </w:p>
    <w:p w:rsidR="00F07193" w:rsidRPr="00D414D4" w:rsidRDefault="00D414D4" w:rsidP="00D414D4">
      <w:pPr>
        <w:pStyle w:val="a5"/>
        <w:rPr>
          <w:lang w:val="ru-RU"/>
        </w:rPr>
      </w:pPr>
      <w:r>
        <w:rPr>
          <w:lang w:val="ru-RU"/>
        </w:rPr>
        <w:t>Ручное управление по цифровому каналу</w:t>
      </w:r>
    </w:p>
    <w:p w:rsidR="00F07193" w:rsidRPr="002D087F" w:rsidRDefault="006B04C5" w:rsidP="00F07193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789045" cy="5918200"/>
            <wp:effectExtent l="19050" t="0" r="1905" b="0"/>
            <wp:docPr id="3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591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4D4" w:rsidRDefault="00D414D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414D4" w:rsidRPr="00D414D4" w:rsidRDefault="00D414D4" w:rsidP="00D414D4">
      <w:pPr>
        <w:pStyle w:val="a5"/>
        <w:rPr>
          <w:lang w:val="ru-RU"/>
        </w:rPr>
      </w:pPr>
      <w:r>
        <w:rPr>
          <w:lang w:val="ru-RU"/>
        </w:rPr>
        <w:lastRenderedPageBreak/>
        <w:t>Циклический непрерывный опрос приборов</w:t>
      </w:r>
    </w:p>
    <w:p w:rsidR="00D414D4" w:rsidRDefault="00D414D4" w:rsidP="00D414D4">
      <w:pPr>
        <w:jc w:val="both"/>
        <w:rPr>
          <w:lang w:val="ru-RU"/>
        </w:rPr>
      </w:pPr>
      <w:r>
        <w:rPr>
          <w:lang w:val="ru-RU"/>
        </w:rPr>
        <w:t xml:space="preserve">При нажатии на кнопку </w:t>
      </w:r>
      <w:r>
        <w:rPr>
          <w:noProof/>
          <w:lang w:val="ru-RU" w:eastAsia="ru-RU" w:bidi="ar-SA"/>
        </w:rPr>
        <w:drawing>
          <wp:inline distT="0" distB="0" distL="0" distR="0">
            <wp:extent cx="402590" cy="431800"/>
            <wp:effectExtent l="19050" t="0" r="0" b="0"/>
            <wp:docPr id="4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ПО начинает</w:t>
      </w:r>
      <w:proofErr w:type="gramEnd"/>
      <w:r>
        <w:rPr>
          <w:lang w:val="ru-RU"/>
        </w:rPr>
        <w:t xml:space="preserve"> циклический непрерывный опрос приборов</w:t>
      </w:r>
    </w:p>
    <w:p w:rsidR="00D414D4" w:rsidRPr="00F07193" w:rsidRDefault="00D414D4" w:rsidP="00D414D4">
      <w:pPr>
        <w:jc w:val="both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903855" cy="467995"/>
            <wp:effectExtent l="19050" t="0" r="0" b="0"/>
            <wp:docPr id="4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CF3" w:rsidRPr="00CD39D9" w:rsidRDefault="000E0CF3" w:rsidP="006D605E">
      <w:pPr>
        <w:jc w:val="both"/>
        <w:rPr>
          <w:lang w:val="ru-RU"/>
        </w:rPr>
      </w:pPr>
      <w:r w:rsidRPr="00D414D4">
        <w:rPr>
          <w:lang w:val="ru-RU"/>
        </w:rPr>
        <w:tab/>
      </w:r>
    </w:p>
    <w:sectPr w:rsidR="000E0CF3" w:rsidRPr="00CD39D9" w:rsidSect="000435DC">
      <w:footerReference w:type="default" r:id="rId3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A0E" w:rsidRDefault="007B7A0E" w:rsidP="00863BF8">
      <w:pPr>
        <w:spacing w:after="0" w:line="240" w:lineRule="auto"/>
      </w:pPr>
      <w:r>
        <w:separator/>
      </w:r>
    </w:p>
  </w:endnote>
  <w:endnote w:type="continuationSeparator" w:id="0">
    <w:p w:rsidR="007B7A0E" w:rsidRDefault="007B7A0E" w:rsidP="0086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4350076"/>
      <w:docPartObj>
        <w:docPartGallery w:val="Page Numbers (Bottom of Page)"/>
        <w:docPartUnique/>
      </w:docPartObj>
    </w:sdtPr>
    <w:sdtContent>
      <w:p w:rsidR="00863BF8" w:rsidRDefault="00674BE5">
        <w:pPr>
          <w:pStyle w:val="aa"/>
          <w:jc w:val="center"/>
          <w:rPr>
            <w:rFonts w:asciiTheme="majorHAnsi" w:hAnsiTheme="majorHAnsi"/>
            <w:color w:val="4F81BD" w:themeColor="accent1"/>
            <w:sz w:val="40"/>
            <w:szCs w:val="40"/>
          </w:rPr>
        </w:pPr>
        <w:fldSimple w:instr=" PAGE   \* MERGEFORMAT ">
          <w:r w:rsidR="00AA1FAE" w:rsidRPr="00AA1FAE">
            <w:rPr>
              <w:rFonts w:asciiTheme="majorHAnsi" w:hAnsiTheme="majorHAnsi"/>
              <w:noProof/>
              <w:color w:val="4F81BD" w:themeColor="accent1"/>
              <w:sz w:val="40"/>
              <w:szCs w:val="40"/>
            </w:rPr>
            <w:t>1</w:t>
          </w:r>
        </w:fldSimple>
      </w:p>
    </w:sdtContent>
  </w:sdt>
  <w:p w:rsidR="00863BF8" w:rsidRDefault="00863BF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A0E" w:rsidRDefault="007B7A0E" w:rsidP="00863BF8">
      <w:pPr>
        <w:spacing w:after="0" w:line="240" w:lineRule="auto"/>
      </w:pPr>
      <w:r>
        <w:separator/>
      </w:r>
    </w:p>
  </w:footnote>
  <w:footnote w:type="continuationSeparator" w:id="0">
    <w:p w:rsidR="007B7A0E" w:rsidRDefault="007B7A0E" w:rsidP="00863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A5C33"/>
    <w:multiLevelType w:val="hybridMultilevel"/>
    <w:tmpl w:val="2E4ED2F6"/>
    <w:lvl w:ilvl="0" w:tplc="77183E1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1AB6"/>
    <w:rsid w:val="000435DC"/>
    <w:rsid w:val="00064B83"/>
    <w:rsid w:val="000918EA"/>
    <w:rsid w:val="000E0CF3"/>
    <w:rsid w:val="000F0E73"/>
    <w:rsid w:val="001439CE"/>
    <w:rsid w:val="00170473"/>
    <w:rsid w:val="001A6C96"/>
    <w:rsid w:val="002D087F"/>
    <w:rsid w:val="00355184"/>
    <w:rsid w:val="003F4DE6"/>
    <w:rsid w:val="004222B1"/>
    <w:rsid w:val="004D60AE"/>
    <w:rsid w:val="004F3FAC"/>
    <w:rsid w:val="00514139"/>
    <w:rsid w:val="00515046"/>
    <w:rsid w:val="00586B58"/>
    <w:rsid w:val="00592CBB"/>
    <w:rsid w:val="00621587"/>
    <w:rsid w:val="0062600A"/>
    <w:rsid w:val="00666AB7"/>
    <w:rsid w:val="00674BE5"/>
    <w:rsid w:val="0069545B"/>
    <w:rsid w:val="006A783D"/>
    <w:rsid w:val="006B04C5"/>
    <w:rsid w:val="006C5EC4"/>
    <w:rsid w:val="006D605E"/>
    <w:rsid w:val="0076119D"/>
    <w:rsid w:val="007B7A0E"/>
    <w:rsid w:val="00863BF8"/>
    <w:rsid w:val="0089101E"/>
    <w:rsid w:val="008B45FB"/>
    <w:rsid w:val="00951AB6"/>
    <w:rsid w:val="00952120"/>
    <w:rsid w:val="009603D3"/>
    <w:rsid w:val="009C09D2"/>
    <w:rsid w:val="009D31B9"/>
    <w:rsid w:val="00A35849"/>
    <w:rsid w:val="00A72FB4"/>
    <w:rsid w:val="00AA1FAE"/>
    <w:rsid w:val="00AF16F6"/>
    <w:rsid w:val="00B12D09"/>
    <w:rsid w:val="00B26B41"/>
    <w:rsid w:val="00B84877"/>
    <w:rsid w:val="00BE751D"/>
    <w:rsid w:val="00C80DF3"/>
    <w:rsid w:val="00CD39D9"/>
    <w:rsid w:val="00CF143B"/>
    <w:rsid w:val="00D414D4"/>
    <w:rsid w:val="00D50B20"/>
    <w:rsid w:val="00D50F66"/>
    <w:rsid w:val="00D9757F"/>
    <w:rsid w:val="00DC5C73"/>
    <w:rsid w:val="00DD2D61"/>
    <w:rsid w:val="00DE5B16"/>
    <w:rsid w:val="00F07193"/>
    <w:rsid w:val="00F96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87F"/>
  </w:style>
  <w:style w:type="paragraph" w:styleId="1">
    <w:name w:val="heading 1"/>
    <w:basedOn w:val="a"/>
    <w:next w:val="a"/>
    <w:link w:val="10"/>
    <w:uiPriority w:val="9"/>
    <w:qFormat/>
    <w:rsid w:val="002D087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087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087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87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87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87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87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87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087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0B2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2D087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2D087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D087F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D08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89101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D087F"/>
    <w:pPr>
      <w:ind w:left="720"/>
      <w:contextualSpacing/>
    </w:pPr>
  </w:style>
  <w:style w:type="table" w:styleId="a9">
    <w:name w:val="Table Grid"/>
    <w:basedOn w:val="a1"/>
    <w:uiPriority w:val="59"/>
    <w:rsid w:val="00863B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863BF8"/>
    <w:pPr>
      <w:tabs>
        <w:tab w:val="center" w:pos="4320"/>
        <w:tab w:val="right" w:pos="864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63BF8"/>
    <w:rPr>
      <w:rFonts w:eastAsiaTheme="minorEastAsia"/>
    </w:rPr>
  </w:style>
  <w:style w:type="paragraph" w:styleId="ac">
    <w:name w:val="header"/>
    <w:basedOn w:val="a"/>
    <w:link w:val="ad"/>
    <w:uiPriority w:val="99"/>
    <w:semiHidden/>
    <w:unhideWhenUsed/>
    <w:rsid w:val="00863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863BF8"/>
  </w:style>
  <w:style w:type="paragraph" w:styleId="ae">
    <w:name w:val="No Spacing"/>
    <w:basedOn w:val="a"/>
    <w:uiPriority w:val="1"/>
    <w:qFormat/>
    <w:rsid w:val="002D087F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2D087F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2D087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2D087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2D087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2D087F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2D087F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D087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f">
    <w:name w:val="Subtitle"/>
    <w:basedOn w:val="a"/>
    <w:next w:val="a"/>
    <w:link w:val="af0"/>
    <w:uiPriority w:val="11"/>
    <w:qFormat/>
    <w:rsid w:val="002D087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2D087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f1">
    <w:name w:val="Strong"/>
    <w:uiPriority w:val="22"/>
    <w:qFormat/>
    <w:rsid w:val="002D087F"/>
    <w:rPr>
      <w:b/>
      <w:bCs/>
    </w:rPr>
  </w:style>
  <w:style w:type="character" w:styleId="af2">
    <w:name w:val="Emphasis"/>
    <w:uiPriority w:val="20"/>
    <w:qFormat/>
    <w:rsid w:val="002D087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21">
    <w:name w:val="Quote"/>
    <w:basedOn w:val="a"/>
    <w:next w:val="a"/>
    <w:link w:val="22"/>
    <w:uiPriority w:val="29"/>
    <w:qFormat/>
    <w:rsid w:val="002D087F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2D087F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2D087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4">
    <w:name w:val="Выделенная цитата Знак"/>
    <w:basedOn w:val="a0"/>
    <w:link w:val="af3"/>
    <w:uiPriority w:val="30"/>
    <w:rsid w:val="002D087F"/>
    <w:rPr>
      <w:b/>
      <w:bCs/>
      <w:i/>
      <w:iCs/>
    </w:rPr>
  </w:style>
  <w:style w:type="character" w:styleId="af5">
    <w:name w:val="Subtle Emphasis"/>
    <w:uiPriority w:val="19"/>
    <w:qFormat/>
    <w:rsid w:val="002D087F"/>
    <w:rPr>
      <w:i/>
      <w:iCs/>
    </w:rPr>
  </w:style>
  <w:style w:type="character" w:styleId="af6">
    <w:name w:val="Intense Emphasis"/>
    <w:uiPriority w:val="21"/>
    <w:qFormat/>
    <w:rsid w:val="002D087F"/>
    <w:rPr>
      <w:b/>
      <w:bCs/>
    </w:rPr>
  </w:style>
  <w:style w:type="character" w:styleId="af7">
    <w:name w:val="Subtle Reference"/>
    <w:uiPriority w:val="31"/>
    <w:qFormat/>
    <w:rsid w:val="002D087F"/>
    <w:rPr>
      <w:smallCaps/>
    </w:rPr>
  </w:style>
  <w:style w:type="character" w:styleId="af8">
    <w:name w:val="Intense Reference"/>
    <w:uiPriority w:val="32"/>
    <w:qFormat/>
    <w:rsid w:val="002D087F"/>
    <w:rPr>
      <w:smallCaps/>
      <w:spacing w:val="5"/>
      <w:u w:val="single"/>
    </w:rPr>
  </w:style>
  <w:style w:type="character" w:styleId="af9">
    <w:name w:val="Book Title"/>
    <w:uiPriority w:val="33"/>
    <w:qFormat/>
    <w:rsid w:val="002D087F"/>
    <w:rPr>
      <w:i/>
      <w:iCs/>
      <w:smallCaps/>
      <w:spacing w:val="5"/>
    </w:rPr>
  </w:style>
  <w:style w:type="paragraph" w:styleId="afa">
    <w:name w:val="TOC Heading"/>
    <w:basedOn w:val="1"/>
    <w:next w:val="a"/>
    <w:uiPriority w:val="39"/>
    <w:semiHidden/>
    <w:unhideWhenUsed/>
    <w:qFormat/>
    <w:rsid w:val="002D087F"/>
    <w:pPr>
      <w:outlineLvl w:val="9"/>
    </w:pPr>
  </w:style>
  <w:style w:type="paragraph" w:customStyle="1" w:styleId="11">
    <w:name w:val="Стиль1"/>
    <w:basedOn w:val="a"/>
    <w:link w:val="12"/>
    <w:qFormat/>
    <w:rsid w:val="004D60AE"/>
    <w:pPr>
      <w:ind w:firstLine="708"/>
    </w:pPr>
    <w:rPr>
      <w:lang w:val="ru-RU"/>
    </w:rPr>
  </w:style>
  <w:style w:type="paragraph" w:customStyle="1" w:styleId="23">
    <w:name w:val="Стиль2"/>
    <w:basedOn w:val="a"/>
    <w:link w:val="24"/>
    <w:qFormat/>
    <w:rsid w:val="00C80DF3"/>
    <w:pPr>
      <w:ind w:firstLine="708"/>
      <w:jc w:val="both"/>
    </w:pPr>
    <w:rPr>
      <w:sz w:val="28"/>
      <w:szCs w:val="28"/>
      <w:lang w:val="ru-RU"/>
    </w:rPr>
  </w:style>
  <w:style w:type="character" w:customStyle="1" w:styleId="12">
    <w:name w:val="Стиль1 Знак"/>
    <w:basedOn w:val="a0"/>
    <w:link w:val="11"/>
    <w:rsid w:val="004D60AE"/>
    <w:rPr>
      <w:lang w:val="ru-RU"/>
    </w:rPr>
  </w:style>
  <w:style w:type="character" w:customStyle="1" w:styleId="24">
    <w:name w:val="Стиль2 Знак"/>
    <w:basedOn w:val="a0"/>
    <w:link w:val="23"/>
    <w:rsid w:val="00C80DF3"/>
    <w:rPr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ru-ru/kb/318785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FDFFD-8D1C-4FC2-8A28-B13447025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17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fpawel</dc:creator>
  <cp:lastModifiedBy>fpawel</cp:lastModifiedBy>
  <cp:revision>17</cp:revision>
  <dcterms:created xsi:type="dcterms:W3CDTF">2017-06-01T07:58:00Z</dcterms:created>
  <dcterms:modified xsi:type="dcterms:W3CDTF">2017-06-01T09:54:00Z</dcterms:modified>
</cp:coreProperties>
</file>