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34" w:rsidRPr="00CE2180" w:rsidRDefault="00E20A34" w:rsidP="00CE2180">
      <w:pPr>
        <w:jc w:val="center"/>
        <w:rPr>
          <w:b/>
        </w:rPr>
      </w:pPr>
      <w:r w:rsidRPr="00CE2180">
        <w:rPr>
          <w:b/>
        </w:rPr>
        <w:t xml:space="preserve">PORTARIA DE FISCALIZAÇÃO Nº </w:t>
      </w:r>
      <w:r w:rsidR="003851AE" w:rsidRPr="00CE2180">
        <w:rPr>
          <w:b/>
        </w:rPr>
        <w:t>#</w:t>
      </w:r>
      <w:r w:rsidR="00413175" w:rsidRPr="00CE2180">
        <w:rPr>
          <w:b/>
        </w:rPr>
        <w:t>NUMEROANOPORTARIA</w:t>
      </w:r>
      <w:r w:rsidR="003851AE" w:rsidRPr="00CE2180">
        <w:rPr>
          <w:b/>
        </w:rPr>
        <w:t>#</w:t>
      </w:r>
      <w:r w:rsidRPr="00CE2180">
        <w:rPr>
          <w:b/>
        </w:rPr>
        <w:t>/TCERR</w:t>
      </w:r>
    </w:p>
    <w:p w:rsidR="00E20A34" w:rsidRDefault="00E20A34" w:rsidP="00CE2180"/>
    <w:p w:rsidR="00E20A34" w:rsidRDefault="00E20A34" w:rsidP="00CE2180">
      <w:r>
        <w:t>O Conselheiro Presidente, no uso de suas atribuições legais.</w:t>
      </w:r>
    </w:p>
    <w:p w:rsidR="00E20A34" w:rsidRDefault="00E20A34" w:rsidP="00CE2180">
      <w:r>
        <w:t>RESOLVE</w:t>
      </w:r>
    </w:p>
    <w:p w:rsidR="00E20A34" w:rsidRDefault="00E20A34" w:rsidP="00CE2180"/>
    <w:p w:rsidR="00E20A34" w:rsidRDefault="00E20A34" w:rsidP="00CE2180">
      <w:r>
        <w:t>Art. 1º Designar os servidores abaixo relacionados para, sob a coord</w:t>
      </w:r>
      <w:r w:rsidR="0018110C">
        <w:t xml:space="preserve">enação do primeiro, realizarem </w:t>
      </w:r>
      <w:r w:rsidR="003851AE">
        <w:t>#</w:t>
      </w:r>
      <w:r w:rsidR="00413175">
        <w:t>TIPOAUDITORIA</w:t>
      </w:r>
      <w:r w:rsidR="003851AE">
        <w:t>#</w:t>
      </w:r>
      <w:r w:rsidR="00413175">
        <w:t xml:space="preserve"> </w:t>
      </w:r>
      <w:proofErr w:type="gramStart"/>
      <w:r>
        <w:t>no(</w:t>
      </w:r>
      <w:proofErr w:type="gramEnd"/>
      <w:r>
        <w:t xml:space="preserve">a) </w:t>
      </w:r>
      <w:r w:rsidR="003851AE">
        <w:t>#</w:t>
      </w:r>
      <w:r w:rsidR="00413175">
        <w:t>LISTAUG</w:t>
      </w:r>
      <w:r w:rsidR="003851AE">
        <w:t>#</w:t>
      </w:r>
      <w:r>
        <w:t xml:space="preserve">, no período de </w:t>
      </w:r>
      <w:r w:rsidR="003851AE">
        <w:t>#</w:t>
      </w:r>
      <w:r w:rsidR="00413175">
        <w:t>PLANINICIO</w:t>
      </w:r>
      <w:r w:rsidR="003851AE">
        <w:t>#</w:t>
      </w:r>
      <w:r w:rsidR="00413175">
        <w:t xml:space="preserve"> </w:t>
      </w:r>
      <w:r>
        <w:t xml:space="preserve">a </w:t>
      </w:r>
      <w:r w:rsidR="003851AE">
        <w:t>#</w:t>
      </w:r>
      <w:r w:rsidR="00413175">
        <w:t>RELFIM</w:t>
      </w:r>
      <w:r w:rsidR="003851AE">
        <w:t>#</w:t>
      </w:r>
      <w:r>
        <w:t xml:space="preserve">, com o objetivo de </w:t>
      </w:r>
      <w:r w:rsidR="003851AE">
        <w:t>#</w:t>
      </w:r>
      <w:r w:rsidR="00413175">
        <w:t>OBJETIVO</w:t>
      </w:r>
      <w:r w:rsidR="003851AE">
        <w:t>#</w:t>
      </w:r>
      <w:r>
        <w:t>:</w:t>
      </w:r>
    </w:p>
    <w:p w:rsidR="00CE2180" w:rsidRDefault="00CE2180" w:rsidP="00CE2180"/>
    <w:p w:rsidR="00E20A34" w:rsidRDefault="003851AE" w:rsidP="00CE2180">
      <w:r>
        <w:t>#</w:t>
      </w:r>
      <w:r w:rsidR="00CE2180">
        <w:t>TABELASERVIDORES</w:t>
      </w:r>
      <w:r>
        <w:t>#</w:t>
      </w:r>
    </w:p>
    <w:p w:rsidR="00CE2180" w:rsidRDefault="00CE2180" w:rsidP="00CE2180"/>
    <w:p w:rsidR="00E20A34" w:rsidRDefault="00E20A34" w:rsidP="00CE2180">
      <w:r>
        <w:t xml:space="preserve">Art. 2º O trabalho será supervisionado pelo Auditor-Fiscal de Contas Públicas </w:t>
      </w:r>
      <w:r w:rsidR="003851AE">
        <w:t>#</w:t>
      </w:r>
      <w:r w:rsidR="00413175">
        <w:t>NOMESUPERVISOR</w:t>
      </w:r>
      <w:r w:rsidR="003851AE">
        <w:t>#</w:t>
      </w:r>
      <w:r>
        <w:t>, Conforme item I, nº 3</w:t>
      </w:r>
      <w:r w:rsidR="00032BDD">
        <w:t xml:space="preserve">, da Resolução 013/2013 – TCERR </w:t>
      </w:r>
      <w:r>
        <w:t>PLENO (DOE de 17-12-</w:t>
      </w:r>
      <w:r w:rsidRPr="003D1F14">
        <w:t>13</w:t>
      </w:r>
      <w:r>
        <w:t>), e deverá observar o seguinte cronograma:</w:t>
      </w:r>
    </w:p>
    <w:p w:rsidR="00032BDD" w:rsidRDefault="00032BDD" w:rsidP="00CE2180"/>
    <w:p w:rsidR="00E20A34" w:rsidRPr="00E20A34" w:rsidRDefault="003851AE" w:rsidP="00CE2180">
      <w:r>
        <w:t>#</w:t>
      </w:r>
      <w:r w:rsidR="00413175">
        <w:t>TABELAPLANEJAMENTO</w:t>
      </w:r>
      <w:r>
        <w:t>#</w:t>
      </w:r>
    </w:p>
    <w:p w:rsidR="00032BDD" w:rsidRDefault="00032BDD" w:rsidP="00CE2180"/>
    <w:p w:rsidR="00E20A34" w:rsidRPr="00E20A34" w:rsidRDefault="00E20A34" w:rsidP="00CE2180">
      <w:r>
        <w:t xml:space="preserve">Art. 3º O cronograma previsto no artigo anterior poderá ser alterado a critério da </w:t>
      </w:r>
      <w:bookmarkStart w:id="0" w:name="_GoBack"/>
      <w:bookmarkEnd w:id="0"/>
      <w:r>
        <w:t>Diretoria de Fiscalização das Contas Públicas.</w:t>
      </w:r>
    </w:p>
    <w:p w:rsidR="00A20921" w:rsidRDefault="00A20921" w:rsidP="00CE2180"/>
    <w:p w:rsidR="00E20A34" w:rsidRDefault="00E20A34" w:rsidP="00CE2180">
      <w:r>
        <w:t>Publique-se.</w:t>
      </w:r>
    </w:p>
    <w:p w:rsidR="00A20921" w:rsidRDefault="00A20921" w:rsidP="00CE2180"/>
    <w:p w:rsidR="00CE2180" w:rsidRDefault="00CE2180" w:rsidP="00CE2180"/>
    <w:p w:rsidR="00E20A34" w:rsidRDefault="00E20A34" w:rsidP="00CE2180">
      <w:pPr>
        <w:jc w:val="right"/>
      </w:pPr>
      <w:r>
        <w:t xml:space="preserve">Boa Vista/RR, </w:t>
      </w:r>
      <w:r w:rsidR="00CE2180">
        <w:t>#DATAATUAL</w:t>
      </w:r>
      <w:proofErr w:type="gramStart"/>
      <w:r w:rsidR="00CE2180">
        <w:t>#</w:t>
      </w:r>
      <w:proofErr w:type="gramEnd"/>
    </w:p>
    <w:p w:rsidR="00E20A34" w:rsidRDefault="00E20A34" w:rsidP="00CE2180"/>
    <w:p w:rsidR="00E20A34" w:rsidRDefault="00E20A34" w:rsidP="00CE2180"/>
    <w:p w:rsidR="00A20921" w:rsidRDefault="00A20921" w:rsidP="00CE2180"/>
    <w:p w:rsidR="00A20921" w:rsidRDefault="00A20921" w:rsidP="00CE2180"/>
    <w:p w:rsidR="00E20A34" w:rsidRDefault="00E20A34" w:rsidP="00CE2180">
      <w:pPr>
        <w:jc w:val="center"/>
      </w:pPr>
      <w:r>
        <w:t>Henrique Manoel Fernandes Machado</w:t>
      </w:r>
    </w:p>
    <w:p w:rsidR="00E20A34" w:rsidRDefault="00E20A34" w:rsidP="00CE2180">
      <w:pPr>
        <w:jc w:val="center"/>
      </w:pPr>
      <w:r>
        <w:t>Conselheiro Presidente</w:t>
      </w:r>
    </w:p>
    <w:p w:rsidR="00E20A34" w:rsidRDefault="00E20A34" w:rsidP="00E20A34">
      <w:pPr>
        <w:pStyle w:val="NormalWeb"/>
        <w:jc w:val="center"/>
      </w:pPr>
    </w:p>
    <w:p w:rsidR="00270A46" w:rsidRDefault="00270A46"/>
    <w:sectPr w:rsidR="00270A4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89" w:rsidRDefault="00A96589" w:rsidP="00E20A34">
      <w:r>
        <w:separator/>
      </w:r>
    </w:p>
  </w:endnote>
  <w:endnote w:type="continuationSeparator" w:id="0">
    <w:p w:rsidR="00A96589" w:rsidRDefault="00A96589" w:rsidP="00E2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89" w:rsidRDefault="00A96589" w:rsidP="00E20A34">
      <w:r>
        <w:separator/>
      </w:r>
    </w:p>
  </w:footnote>
  <w:footnote w:type="continuationSeparator" w:id="0">
    <w:p w:rsidR="00A96589" w:rsidRDefault="00A96589" w:rsidP="00E20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A34" w:rsidRDefault="00CB5265" w:rsidP="00E20A34">
    <w:pPr>
      <w:pStyle w:val="Cabealho"/>
      <w:jc w:val="center"/>
    </w:pPr>
    <w:r>
      <w:rPr>
        <w:noProof/>
      </w:rPr>
      <w:drawing>
        <wp:inline distT="0" distB="0" distL="0" distR="0">
          <wp:extent cx="797560" cy="548640"/>
          <wp:effectExtent l="0" t="0" r="2540" b="381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0A34" w:rsidRDefault="00E20A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34"/>
    <w:rsid w:val="00003B4D"/>
    <w:rsid w:val="00032BDD"/>
    <w:rsid w:val="000F3126"/>
    <w:rsid w:val="00121CBE"/>
    <w:rsid w:val="0016393F"/>
    <w:rsid w:val="0018110C"/>
    <w:rsid w:val="001F572A"/>
    <w:rsid w:val="00270A46"/>
    <w:rsid w:val="00323237"/>
    <w:rsid w:val="003851AE"/>
    <w:rsid w:val="003B40C8"/>
    <w:rsid w:val="003D1F14"/>
    <w:rsid w:val="00413175"/>
    <w:rsid w:val="004B5103"/>
    <w:rsid w:val="004F0ABD"/>
    <w:rsid w:val="005B0855"/>
    <w:rsid w:val="005D67A2"/>
    <w:rsid w:val="0064152C"/>
    <w:rsid w:val="00644B4E"/>
    <w:rsid w:val="00645DF6"/>
    <w:rsid w:val="006903EA"/>
    <w:rsid w:val="006E358D"/>
    <w:rsid w:val="006F77CD"/>
    <w:rsid w:val="00751E36"/>
    <w:rsid w:val="00A006A8"/>
    <w:rsid w:val="00A20921"/>
    <w:rsid w:val="00A67D4E"/>
    <w:rsid w:val="00A96589"/>
    <w:rsid w:val="00B643CC"/>
    <w:rsid w:val="00B81D36"/>
    <w:rsid w:val="00BB3ECA"/>
    <w:rsid w:val="00CB0F78"/>
    <w:rsid w:val="00CB5265"/>
    <w:rsid w:val="00CE2180"/>
    <w:rsid w:val="00E20A34"/>
    <w:rsid w:val="00E264BC"/>
    <w:rsid w:val="00E56323"/>
    <w:rsid w:val="00E715DC"/>
    <w:rsid w:val="00EF42F9"/>
    <w:rsid w:val="00F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34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3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0A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20A3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34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3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0A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20A3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20A3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20A3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F3A01-09F6-4DAE-B1C5-11047737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fpcarlos</dc:creator>
  <cp:lastModifiedBy>fpcarlos</cp:lastModifiedBy>
  <cp:revision>3</cp:revision>
  <dcterms:created xsi:type="dcterms:W3CDTF">2016-03-18T15:39:00Z</dcterms:created>
  <dcterms:modified xsi:type="dcterms:W3CDTF">2016-03-18T15:39:00Z</dcterms:modified>
</cp:coreProperties>
</file>