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media/image7.jpeg" ContentType="image/jpeg"/>
  <Override PartName="/word/media/image8.jpeg" ContentType="image/jpeg"/>
  <Override PartName="/word/media/image9.jpeg" ContentType="image/jpeg"/>
  <Override PartName="/word/media/image10.jpeg" ContentType="image/jpeg"/>
  <Override PartName="/word/media/image11.jpeg" ContentType="image/jpeg"/>
  <Override PartName="/word/media/image12.jpeg" ContentType="image/jpeg"/>
  <Override PartName="/word/media/image13.jpeg" ContentType="image/jpeg"/>
  <Override PartName="/word/media/image14.jpeg" ContentType="image/jpeg"/>
  <Override PartName="/word/media/image15.jpeg" ContentType="image/jpeg"/>
  <Override PartName="/word/media/image16.jpeg" ContentType="image/jpeg"/>
  <Override PartName="/word/media/image17.jpeg" ContentType="image/jpeg"/>
  <Override PartName="/word/media/image18.jpeg" ContentType="image/jpeg"/>
  <Override PartName="/word/media/image19.jpeg" ContentType="image/jpeg"/>
  <Override PartName="/word/media/image20.jpeg" ContentType="image/jpeg"/>
  <Override PartName="/word/media/image21.jpeg" ContentType="image/jpeg"/>
  <Override PartName="/word/media/image22.jpeg" ContentType="image/jpeg"/>
  <Override PartName="/word/media/image23.jpeg" ContentType="image/jpeg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rpodotexto"/>
        <w:spacing w:before="10" w:after="0"/>
        <w:rPr>
          <w:sz w:val="21"/>
        </w:rPr>
      </w:pPr>
      <w:r>
        <w:rPr>
          <w:sz w:val="21"/>
        </w:rPr>
      </w:r>
    </w:p>
    <w:p>
      <w:pPr>
        <w:pStyle w:val="Normal"/>
        <w:spacing w:before="93" w:after="0"/>
        <w:ind w:left="3669" w:right="0" w:hanging="0"/>
        <w:jc w:val="left"/>
        <w:rPr>
          <w:sz w:val="18"/>
        </w:rPr>
      </w:pPr>
      <w:r>
        <w:rPr>
          <w:sz w:val="18"/>
        </w:rPr>
        <w:t>Tabela</w:t>
      </w:r>
      <w:r>
        <w:rPr>
          <w:spacing w:val="-3"/>
          <w:sz w:val="18"/>
        </w:rPr>
        <w:t xml:space="preserve"> </w:t>
      </w:r>
      <w:r>
        <w:rPr>
          <w:sz w:val="18"/>
        </w:rPr>
        <w:t>7.</w:t>
      </w:r>
      <w:r>
        <w:rPr>
          <w:spacing w:val="-5"/>
          <w:sz w:val="18"/>
        </w:rPr>
        <w:t xml:space="preserve"> </w:t>
      </w:r>
      <w:r>
        <w:rPr>
          <w:sz w:val="18"/>
        </w:rPr>
        <w:t>Avaliação</w:t>
      </w:r>
      <w:r>
        <w:rPr>
          <w:spacing w:val="-1"/>
          <w:sz w:val="18"/>
        </w:rPr>
        <w:t xml:space="preserve"> </w:t>
      </w:r>
      <w:r>
        <w:rPr>
          <w:sz w:val="18"/>
        </w:rPr>
        <w:t>e</w:t>
      </w:r>
      <w:r>
        <w:rPr>
          <w:spacing w:val="-3"/>
          <w:sz w:val="18"/>
        </w:rPr>
        <w:t xml:space="preserve"> </w:t>
      </w:r>
      <w:r>
        <w:rPr>
          <w:sz w:val="18"/>
        </w:rPr>
        <w:t>planejamento</w:t>
      </w:r>
      <w:r>
        <w:rPr>
          <w:spacing w:val="-2"/>
          <w:sz w:val="18"/>
        </w:rPr>
        <w:t xml:space="preserve"> </w:t>
      </w:r>
      <w:r>
        <w:rPr>
          <w:sz w:val="18"/>
        </w:rPr>
        <w:t>da execução</w:t>
      </w:r>
    </w:p>
    <w:p>
      <w:pPr>
        <w:pStyle w:val="Corpodotexto"/>
        <w:spacing w:before="2" w:after="0"/>
        <w:rPr>
          <w:sz w:val="27"/>
        </w:rPr>
      </w:pPr>
      <w:r>
        <w:rPr>
          <w:sz w:val="27"/>
        </w:rPr>
      </w:r>
    </w:p>
    <w:p>
      <w:pPr>
        <w:sectPr>
          <w:footerReference w:type="default" r:id="rId2"/>
          <w:type w:val="nextPage"/>
          <w:pgSz w:w="11906" w:h="16838"/>
          <w:pgMar w:left="880" w:right="740" w:gutter="0" w:header="0" w:top="1580" w:footer="1242" w:bottom="1440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8938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73"/>
        <w:gridCol w:w="2839"/>
        <w:gridCol w:w="4079"/>
        <w:gridCol w:w="1346"/>
      </w:tblGrid>
      <w:tr>
        <w:trPr>
          <w:trHeight w:val="3319" w:hRule="atLeast"/>
        </w:trPr>
        <w:tc>
          <w:tcPr>
            <w:tcW w:w="89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9" w:after="0"/>
              <w:rPr>
                <w:sz w:val="21"/>
              </w:rPr>
            </w:pPr>
            <w:r>
              <w:rPr>
                <w:sz w:val="21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1805" w:leader="none"/>
                <w:tab w:val="left" w:pos="2091" w:leader="none"/>
                <w:tab w:val="left" w:pos="3986" w:leader="none"/>
              </w:tabs>
              <w:ind w:left="107" w:right="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Data</w:t>
            </w:r>
            <w:r>
              <w:rPr>
                <w:spacing w:val="-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</w:t>
            </w:r>
            <w:r>
              <w:rPr>
                <w:spacing w:val="-4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inspeção:</w:t>
            </w:r>
            <w:r>
              <w:rPr>
                <w:sz w:val="18"/>
                <w:szCs w:val="18"/>
                <w:u w:val="none"/>
              </w:rPr>
              <w:t xml:space="preserve"> </w:t>
            </w:r>
            <w:r>
              <w:rPr>
                <w:b w:val="false"/>
                <w:bCs w:val="false"/>
                <w:sz w:val="18"/>
                <w:szCs w:val="18"/>
                <w:u w:val="single"/>
              </w:rPr>
              <w:t>{{ data }}</w:t>
            </w:r>
            <w:r>
              <w:rPr>
                <w:sz w:val="18"/>
                <w:szCs w:val="18"/>
                <w:u w:val="none"/>
              </w:rPr>
              <w:t xml:space="preserve"> </w:t>
            </w:r>
            <w:r>
              <w:rPr>
                <w:sz w:val="18"/>
                <w:szCs w:val="18"/>
              </w:rPr>
              <w:t>Hora</w:t>
            </w:r>
            <w:r>
              <w:rPr>
                <w:spacing w:val="-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</w:t>
            </w:r>
            <w:r>
              <w:rPr>
                <w:spacing w:val="-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inspeção:</w:t>
            </w:r>
            <w:r>
              <w:rPr>
                <w:sz w:val="18"/>
                <w:szCs w:val="18"/>
                <w:u w:val="none"/>
              </w:rPr>
              <w:t xml:space="preserve"> </w:t>
            </w:r>
            <w:r>
              <w:rPr>
                <w:b w:val="false"/>
                <w:bCs w:val="false"/>
                <w:sz w:val="18"/>
                <w:szCs w:val="18"/>
                <w:u w:val="single"/>
              </w:rPr>
              <w:t xml:space="preserve">{{ hora }} </w:t>
            </w:r>
            <w:r>
              <w:rPr>
                <w:sz w:val="18"/>
                <w:szCs w:val="18"/>
                <w:u w:val="single"/>
              </w:rPr>
              <w:t>h</w:t>
            </w:r>
          </w:p>
          <w:p>
            <w:pPr>
              <w:pStyle w:val="TableParagraph"/>
              <w:widowControl w:val="false"/>
              <w:spacing w:before="4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2772" w:leader="none"/>
                <w:tab w:val="left" w:pos="3647" w:leader="none"/>
                <w:tab w:val="left" w:pos="5016" w:leader="none"/>
                <w:tab w:val="left" w:pos="5149" w:leader="none"/>
                <w:tab w:val="left" w:pos="5438" w:leader="none"/>
              </w:tabs>
              <w:spacing w:lineRule="auto" w:line="602"/>
              <w:ind w:left="107" w:right="348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Local: </w:t>
            </w:r>
            <w:r>
              <w:rPr>
                <w:b w:val="false"/>
                <w:bCs w:val="false"/>
                <w:sz w:val="18"/>
                <w:szCs w:val="18"/>
                <w:u w:val="none"/>
              </w:rPr>
              <w:t>{{ local }}</w:t>
            </w:r>
            <w:r>
              <w:rPr>
                <w:sz w:val="18"/>
                <w:szCs w:val="18"/>
                <w:u w:val="none"/>
              </w:rPr>
              <w:tab/>
              <w:tab/>
              <w:tab/>
              <w:tab/>
              <w:tab/>
            </w:r>
            <w:r>
              <w:rPr>
                <w:sz w:val="18"/>
                <w:szCs w:val="18"/>
              </w:rPr>
              <w:t xml:space="preserve"> Condições</w:t>
            </w:r>
            <w:r>
              <w:rPr>
                <w:spacing w:val="-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climáticas:</w:t>
            </w:r>
            <w:r>
              <w:rPr>
                <w:spacing w:val="-3"/>
                <w:sz w:val="18"/>
                <w:szCs w:val="18"/>
              </w:rPr>
              <w:t xml:space="preserve"> </w:t>
              <w:br/>
              <w:t xml:space="preserve">                    </w:t>
            </w:r>
            <w:r>
              <w:rPr>
                <w:sz w:val="18"/>
                <w:szCs w:val="18"/>
              </w:rPr>
              <w:t>Temperatura:</w:t>
            </w:r>
            <w:r>
              <w:rPr>
                <w:b w:val="false"/>
                <w:bCs w:val="false"/>
                <w:sz w:val="18"/>
                <w:szCs w:val="18"/>
                <w:u w:val="none"/>
              </w:rPr>
              <w:t>{{ temperatura }}</w:t>
            </w:r>
            <w:r>
              <w:rPr>
                <w:sz w:val="18"/>
                <w:szCs w:val="18"/>
              </w:rPr>
              <w:t xml:space="preserve">°C   Clima </w:t>
            </w:r>
            <w:r>
              <w:rPr>
                <w:b w:val="false"/>
                <w:bCs w:val="false"/>
                <w:sz w:val="18"/>
                <w:szCs w:val="18"/>
                <w:u w:val="none"/>
              </w:rPr>
              <w:t>{{ clima }}</w:t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2772" w:leader="none"/>
                <w:tab w:val="left" w:pos="3647" w:leader="none"/>
                <w:tab w:val="left" w:pos="5016" w:leader="none"/>
                <w:tab w:val="left" w:pos="5149" w:leader="none"/>
                <w:tab w:val="left" w:pos="5438" w:leader="none"/>
              </w:tabs>
              <w:spacing w:lineRule="auto" w:line="602"/>
              <w:ind w:left="107" w:right="348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Responsáveis: 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  <w:u w:val="single"/>
              </w:rPr>
              <w:t>{{ responsaveis }}</w:t>
            </w:r>
          </w:p>
        </w:tc>
      </w:tr>
      <w:tr>
        <w:trPr>
          <w:trHeight w:val="256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0" w:right="268" w:hanging="0"/>
              <w:jc w:val="right"/>
              <w:rPr>
                <w:sz w:val="16"/>
              </w:rPr>
            </w:pPr>
            <w:r>
              <w:rPr>
                <w:sz w:val="16"/>
              </w:rPr>
              <w:t>Item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Descrição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38" w:right="0" w:hanging="0"/>
              <w:rPr>
                <w:sz w:val="16"/>
              </w:rPr>
            </w:pPr>
            <w:r>
              <w:rPr>
                <w:sz w:val="16"/>
              </w:rPr>
              <w:t>Detalhamento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Observação</w:t>
            </w:r>
          </w:p>
        </w:tc>
      </w:tr>
      <w:tr>
        <w:trPr>
          <w:trHeight w:val="675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16" w:after="0"/>
              <w:ind w:left="0" w:right="0" w:hanging="0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Qual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qualificação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profissional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  <w:r>
              <w:rPr>
                <w:spacing w:val="-37"/>
                <w:sz w:val="16"/>
              </w:rPr>
              <w:t xml:space="preserve">   </w:t>
            </w:r>
            <w:r>
              <w:rPr>
                <w:sz w:val="16"/>
              </w:rPr>
              <w:t>responsáveis pela inspeção?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spacing w:val="1"/>
                <w:sz w:val="16"/>
              </w:rPr>
            </w:pPr>
            <w:r>
              <w:rPr>
                <w:spacing w:val="1"/>
                <w:sz w:val="16"/>
              </w:rPr>
            </w:r>
          </w:p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pacing w:val="1"/>
                <w:sz w:val="16"/>
                <w:szCs w:val="16"/>
              </w:rPr>
              <w:t>{{ qualiprof</w:t>
            </w:r>
            <w:r>
              <w:rPr>
                <w:rFonts w:eastAsia="Courier New" w:cs="Courier New" w:ascii="Courier New" w:hAnsi="Courier New"/>
                <w:b w:val="false"/>
                <w:bCs w:val="false"/>
                <w:color w:val="F1FA8C"/>
                <w:spacing w:val="1"/>
                <w:sz w:val="16"/>
                <w:szCs w:val="16"/>
              </w:rPr>
              <w:t xml:space="preserve"> </w:t>
            </w:r>
            <w:r>
              <w:rPr>
                <w:b w:val="false"/>
                <w:bCs w:val="false"/>
                <w:spacing w:val="1"/>
                <w:sz w:val="16"/>
                <w:szCs w:val="16"/>
              </w:rPr>
              <w:t>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participantes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inspeção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16"/>
                <w:sz w:val="16"/>
              </w:rPr>
              <w:t xml:space="preserve"> </w:t>
            </w:r>
            <w:r>
              <w:rPr>
                <w:sz w:val="16"/>
              </w:rPr>
              <w:t>bem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fisicamente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mentalmente?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integridade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Houve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diálogo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segurança?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dialogo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Um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mais</w:t>
            </w:r>
            <w:r>
              <w:rPr>
                <w:spacing w:val="65"/>
                <w:sz w:val="16"/>
              </w:rPr>
              <w:t xml:space="preserve"> </w:t>
            </w:r>
            <w:r>
              <w:rPr>
                <w:sz w:val="16"/>
              </w:rPr>
              <w:t>executores</w:t>
            </w:r>
            <w:r>
              <w:rPr>
                <w:spacing w:val="6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62"/>
                <w:sz w:val="16"/>
              </w:rPr>
              <w:t xml:space="preserve"> </w:t>
            </w:r>
            <w:r>
              <w:rPr>
                <w:sz w:val="16"/>
              </w:rPr>
              <w:t>inspeção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possui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curso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NR-10?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curso_nr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4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491" w:leader="none"/>
                <w:tab w:val="left" w:pos="1222" w:leader="none"/>
                <w:tab w:val="left" w:pos="1662" w:leader="none"/>
              </w:tabs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</w:t>
              <w:tab/>
              <w:t>serviço</w:t>
              <w:tab/>
              <w:t>foi</w:t>
              <w:tab/>
              <w:t>preliminarmente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conferido?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conferido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461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9" w:after="0"/>
              <w:ind w:left="0" w:right="0" w:hanging="0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Quais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riscos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foram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detectados?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riscos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687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35" w:after="0"/>
              <w:ind w:left="0" w:right="98" w:hanging="0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Quais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equipamentos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segurança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serão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utilizados?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equipamentos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type w:val="continuous"/>
          <w:pgSz w:w="11906" w:h="16838"/>
          <w:pgMar w:left="880" w:right="740" w:gutter="0" w:header="0" w:top="1580" w:footer="1242" w:bottom="1440"/>
          <w:formProt w:val="false"/>
          <w:textDirection w:val="lrTb"/>
          <w:docGrid w:type="default" w:linePitch="100" w:charSpace="0"/>
        </w:sectPr>
      </w:pPr>
    </w:p>
    <w:tbl>
      <w:tblPr>
        <w:tblW w:w="8938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73"/>
        <w:gridCol w:w="2839"/>
        <w:gridCol w:w="4079"/>
        <w:gridCol w:w="1346"/>
      </w:tblGrid>
      <w:tr>
        <w:trPr>
          <w:trHeight w:val="834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ind w:left="4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33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Este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serviço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requer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desligamento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bloqueio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equipamento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rede?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pacing w:val="-4"/>
                <w:sz w:val="16"/>
                <w:szCs w:val="16"/>
              </w:rPr>
              <w:t>{{ desligamento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79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Este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serviço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requer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sinalização?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sinalizacao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Necessita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delimitar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área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trabalho?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delimitar_area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49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Necessita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auxilio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concessionaria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local?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auxconces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12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Necessario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fazer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verificação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tensão?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tensao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479" w:leader="none"/>
                <w:tab w:val="left" w:pos="1294" w:leader="none"/>
                <w:tab w:val="left" w:pos="1957" w:leader="none"/>
              </w:tabs>
              <w:spacing w:lineRule="exact" w:line="173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</w:t>
              <w:tab/>
              <w:t>inspeção</w:t>
              <w:tab/>
              <w:t>requer</w:t>
              <w:tab/>
              <w:t>aterramento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temporário?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aterramento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inspeção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será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realizada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altura?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altura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15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Será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necessário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se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aprisionar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escada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utilização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sinto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segurança?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cinto_seg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3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16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64"/>
                <w:sz w:val="16"/>
              </w:rPr>
              <w:t xml:space="preserve"> </w:t>
            </w:r>
            <w:r>
              <w:rPr>
                <w:sz w:val="16"/>
              </w:rPr>
              <w:t xml:space="preserve">requisitos  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 xml:space="preserve">de  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 xml:space="preserve">seguranças  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foram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atendidos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todos?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requi_seg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17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Houve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necessidade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reavaliação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inspeções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realizadas?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reavaliacao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Normal"/>
        <w:spacing w:before="0" w:after="0"/>
        <w:rPr>
          <w:sz w:val="16"/>
        </w:rPr>
      </w:pPr>
      <w:r>
        <w:rPr>
          <w:sz w:val="16"/>
        </w:rPr>
      </w:r>
    </w:p>
    <w:p>
      <w:pPr>
        <w:pStyle w:val="Normal"/>
        <w:rPr/>
      </w:pPr>
      <w:r>
        <w:rPr/>
      </w:r>
    </w:p>
    <w:p>
      <w:pPr>
        <w:sectPr>
          <w:type w:val="continuous"/>
          <w:pgSz w:w="11906" w:h="16838"/>
          <w:pgMar w:left="880" w:right="740" w:gutter="0" w:header="0" w:top="1580" w:footer="1242" w:bottom="14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72" w:after="0"/>
        <w:ind w:left="2777" w:right="0" w:hanging="0"/>
        <w:jc w:val="left"/>
        <w:rPr>
          <w:sz w:val="18"/>
        </w:rPr>
      </w:pPr>
      <w:r>
        <mc:AlternateContent>
          <mc:Choice Requires="wps">
            <w:drawing>
              <wp:anchor behindDoc="1" distT="1905" distB="1905" distL="2540" distR="1905" simplePos="0" locked="0" layoutInCell="0" allowOverlap="1" relativeHeight="32">
                <wp:simplePos x="0" y="0"/>
                <wp:positionH relativeFrom="page">
                  <wp:posOffset>2098675</wp:posOffset>
                </wp:positionH>
                <wp:positionV relativeFrom="page">
                  <wp:posOffset>2827020</wp:posOffset>
                </wp:positionV>
                <wp:extent cx="2489200" cy="635"/>
                <wp:effectExtent l="2540" t="1905" r="1905" b="1905"/>
                <wp:wrapNone/>
                <wp:docPr id="3" name="Forma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04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5.25pt,222.6pt" to="361.2pt,222.6pt" ID="Forma3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1905" distB="1905" distL="2540" distR="1905" simplePos="0" locked="0" layoutInCell="0" allowOverlap="1" relativeHeight="33">
                <wp:simplePos x="0" y="0"/>
                <wp:positionH relativeFrom="page">
                  <wp:posOffset>2098675</wp:posOffset>
                </wp:positionH>
                <wp:positionV relativeFrom="page">
                  <wp:posOffset>3180080</wp:posOffset>
                </wp:positionV>
                <wp:extent cx="2489200" cy="635"/>
                <wp:effectExtent l="2540" t="1905" r="1905" b="1905"/>
                <wp:wrapNone/>
                <wp:docPr id="4" name="Forma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04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5.25pt,250.4pt" to="361.2pt,250.4pt" ID="Forma4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18"/>
        </w:rPr>
        <w:t>Tabela</w:t>
      </w:r>
      <w:r>
        <w:rPr>
          <w:spacing w:val="-4"/>
          <w:sz w:val="18"/>
        </w:rPr>
        <w:t xml:space="preserve"> </w:t>
      </w:r>
      <w:r>
        <w:rPr>
          <w:sz w:val="18"/>
        </w:rPr>
        <w:t>8.</w:t>
      </w:r>
      <w:r>
        <w:rPr>
          <w:spacing w:val="-5"/>
          <w:sz w:val="18"/>
        </w:rPr>
        <w:t xml:space="preserve"> </w:t>
      </w:r>
      <w:r>
        <w:rPr>
          <w:sz w:val="18"/>
        </w:rPr>
        <w:t>Avaliação</w:t>
      </w:r>
      <w:r>
        <w:rPr>
          <w:spacing w:val="-2"/>
          <w:sz w:val="18"/>
        </w:rPr>
        <w:t xml:space="preserve"> </w:t>
      </w:r>
      <w:r>
        <w:rPr>
          <w:sz w:val="18"/>
        </w:rPr>
        <w:t>das</w:t>
      </w:r>
      <w:r>
        <w:rPr>
          <w:spacing w:val="-2"/>
          <w:sz w:val="18"/>
        </w:rPr>
        <w:t xml:space="preserve"> </w:t>
      </w:r>
      <w:r>
        <w:rPr>
          <w:sz w:val="18"/>
        </w:rPr>
        <w:t>influencias</w:t>
      </w:r>
      <w:r>
        <w:rPr>
          <w:spacing w:val="1"/>
          <w:sz w:val="18"/>
        </w:rPr>
        <w:t xml:space="preserve"> </w:t>
      </w:r>
      <w:r>
        <w:rPr>
          <w:sz w:val="18"/>
        </w:rPr>
        <w:t>externas</w:t>
      </w:r>
      <w:r>
        <w:rPr>
          <w:spacing w:val="-3"/>
          <w:sz w:val="18"/>
        </w:rPr>
        <w:t xml:space="preserve"> </w:t>
      </w:r>
      <w:r>
        <w:rPr>
          <w:sz w:val="18"/>
        </w:rPr>
        <w:t>da Instalação</w:t>
      </w:r>
      <w:r>
        <w:rPr>
          <w:spacing w:val="-2"/>
          <w:sz w:val="18"/>
        </w:rPr>
        <w:t xml:space="preserve"> </w:t>
      </w:r>
      <w:r>
        <w:rPr>
          <w:sz w:val="18"/>
        </w:rPr>
        <w:t>elétrica</w:t>
      </w:r>
      <w:r>
        <w:rPr>
          <w:spacing w:val="-3"/>
          <w:sz w:val="18"/>
        </w:rPr>
        <w:t xml:space="preserve"> </w:t>
      </w:r>
      <w:r>
        <w:rPr>
          <w:sz w:val="18"/>
        </w:rPr>
        <w:t>[5410]</w:t>
      </w:r>
    </w:p>
    <w:p>
      <w:pPr>
        <w:pStyle w:val="Corpodotexto"/>
        <w:rPr>
          <w:sz w:val="27"/>
        </w:rPr>
      </w:pPr>
      <w:r>
        <w:rPr>
          <w:sz w:val="27"/>
        </w:rPr>
      </w: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1607"/>
        <w:gridCol w:w="3175"/>
        <w:gridCol w:w="1593"/>
        <w:gridCol w:w="1383"/>
      </w:tblGrid>
      <w:tr>
        <w:trPr>
          <w:trHeight w:val="4166" w:hRule="atLeast"/>
        </w:trPr>
        <w:tc>
          <w:tcPr>
            <w:tcW w:w="89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2513" w:leader="none"/>
                <w:tab w:val="left" w:pos="2797" w:leader="none"/>
                <w:tab w:val="left" w:pos="4694" w:leader="none"/>
              </w:tabs>
              <w:spacing w:lineRule="exact" w:line="174"/>
              <w:ind w:left="815" w:right="0" w:hanging="0"/>
              <w:rPr>
                <w:sz w:val="16"/>
              </w:rPr>
            </w:pPr>
            <w:r>
              <w:rPr>
                <w:sz w:val="16"/>
              </w:rPr>
              <w:t>Data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inspeção:</w:t>
            </w:r>
            <w:r>
              <w:rPr>
                <w:sz w:val="16"/>
                <w:u w:val="single"/>
              </w:rPr>
              <w:t xml:space="preserve">     </w:t>
            </w:r>
            <w:r>
              <w:rPr>
                <w:spacing w:val="39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/</w:t>
              <w:tab/>
              <w:t>/</w:t>
              <w:tab/>
            </w:r>
            <w:r>
              <w:rPr>
                <w:sz w:val="16"/>
              </w:rPr>
              <w:t>Hora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inspeção:</w:t>
            </w:r>
            <w:r>
              <w:rPr>
                <w:sz w:val="16"/>
                <w:u w:val="single"/>
              </w:rPr>
              <w:t xml:space="preserve">     </w:t>
            </w:r>
            <w:r>
              <w:rPr>
                <w:spacing w:val="39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:</w:t>
              <w:tab/>
            </w:r>
            <w:r>
              <w:rPr>
                <w:sz w:val="16"/>
              </w:rPr>
              <w:t>h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5859" w:leader="none"/>
              </w:tabs>
              <w:ind w:left="815" w:right="0" w:hanging="0"/>
              <w:rPr>
                <w:sz w:val="16"/>
              </w:rPr>
            </w:pPr>
            <w:r>
              <w:rPr>
                <w:sz w:val="16"/>
              </w:rPr>
              <w:t>Local: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3480" w:leader="none"/>
                <w:tab w:val="left" w:pos="4356" w:leader="none"/>
                <w:tab w:val="left" w:pos="6147" w:leader="none"/>
              </w:tabs>
              <w:spacing w:before="1" w:after="0"/>
              <w:ind w:left="815" w:right="0" w:hanging="0"/>
              <w:rPr>
                <w:sz w:val="16"/>
              </w:rPr>
            </w:pPr>
            <w:r>
              <w:rPr>
                <w:sz w:val="16"/>
              </w:rPr>
              <w:t>Condições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climáticas: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Temperatura: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>°C</w:t>
              <w:tab/>
              <w:t>Clima: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5726" w:leader="none"/>
              </w:tabs>
              <w:ind w:left="815" w:right="0" w:hanging="0"/>
              <w:rPr>
                <w:sz w:val="16"/>
              </w:rPr>
            </w:pPr>
            <w:r>
              <w:rPr>
                <w:sz w:val="16"/>
              </w:rPr>
              <w:t>Responsáveis:</w:t>
            </w:r>
          </w:p>
        </w:tc>
      </w:tr>
      <w:tr>
        <w:trPr>
          <w:trHeight w:val="554" w:hRule="atLeast"/>
        </w:trPr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412" w:right="412" w:hanging="0"/>
              <w:jc w:val="center"/>
              <w:rPr>
                <w:sz w:val="16"/>
              </w:rPr>
            </w:pPr>
            <w:r>
              <w:rPr>
                <w:sz w:val="16"/>
              </w:rPr>
              <w:t>Item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Descrição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Classificação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109" w:right="0" w:hanging="0"/>
              <w:rPr>
                <w:sz w:val="16"/>
              </w:rPr>
            </w:pPr>
            <w:r>
              <w:rPr>
                <w:sz w:val="16"/>
              </w:rPr>
              <w:t>Tipo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10" w:right="195" w:hanging="0"/>
              <w:jc w:val="center"/>
              <w:rPr>
                <w:sz w:val="16"/>
              </w:rPr>
            </w:pPr>
            <w:r>
              <w:rPr>
                <w:sz w:val="16"/>
              </w:rPr>
              <w:t>Item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norma</w:t>
            </w:r>
          </w:p>
          <w:p>
            <w:pPr>
              <w:pStyle w:val="TableParagraph"/>
              <w:widowControl w:val="false"/>
              <w:spacing w:before="92" w:after="0"/>
              <w:ind w:left="210" w:right="195" w:hanging="0"/>
              <w:jc w:val="center"/>
              <w:rPr>
                <w:sz w:val="16"/>
              </w:rPr>
            </w:pPr>
            <w:r>
              <w:rPr>
                <w:sz w:val="16"/>
              </w:rPr>
              <w:t>NBR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5410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6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Temperatura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Frigorífico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(-60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 °C)</w:t>
            </w:r>
          </w:p>
        </w:tc>
        <w:tc>
          <w:tcPr>
            <w:tcW w:w="15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tempambiente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4.2.6.1.1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(-40 °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 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(-25 °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 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Temperado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(-5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40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Quente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(5 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 40 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AA6 -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quente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(5 ° a 60 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AA7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Extrema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(-25 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AA8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(-50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40 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440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6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994" w:leader="none"/>
                <w:tab w:val="left" w:pos="1853" w:leader="none"/>
              </w:tabs>
              <w:spacing w:lineRule="auto" w:line="360"/>
              <w:ind w:left="107" w:right="98" w:hanging="0"/>
              <w:rPr>
                <w:sz w:val="16"/>
              </w:rPr>
            </w:pPr>
            <w:r>
              <w:rPr>
                <w:sz w:val="16"/>
              </w:rPr>
              <w:t>Condições climáticas do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AB1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 xml:space="preserve">-  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 xml:space="preserve">Ambientes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internos  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 xml:space="preserve">e  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externos  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com temperaturas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extremamente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baixas.</w:t>
            </w:r>
          </w:p>
        </w:tc>
        <w:tc>
          <w:tcPr>
            <w:tcW w:w="15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condambiente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4.2.6.1.2</w:t>
            </w:r>
          </w:p>
        </w:tc>
      </w:tr>
      <w:tr>
        <w:trPr>
          <w:trHeight w:val="46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AB2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 xml:space="preserve">-  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 xml:space="preserve">Ambientes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internos  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 xml:space="preserve">e  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externos  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com temperaturas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baixas.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4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AB3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 xml:space="preserve">-  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 xml:space="preserve">Ambientes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internos  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 xml:space="preserve">e  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externos  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com temperaturas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baixas.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76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292" w:right="0" w:firstLine="28"/>
              <w:rPr>
                <w:sz w:val="16"/>
              </w:rPr>
            </w:pPr>
            <w:r>
              <w:rPr>
                <w:sz w:val="16"/>
              </w:rPr>
              <w:t>AB4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Locais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abrigados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controle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temperatura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da umidade.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Uso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 calefação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possível.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491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AB5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Locais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abrigados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com temperatura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controlada.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39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292" w:right="0" w:firstLine="28"/>
              <w:rPr>
                <w:sz w:val="16"/>
              </w:rPr>
            </w:pPr>
            <w:r>
              <w:rPr>
                <w:sz w:val="16"/>
              </w:rPr>
              <w:t>AB6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Ambientes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internos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externos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temperaturas extremamente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altas,protegidos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contra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baixas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temperaturas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ambientes.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Ocorrência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radiação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solar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calor.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39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AB7</w:t>
            </w:r>
            <w:r>
              <w:rPr>
                <w:spacing w:val="7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76"/>
                <w:sz w:val="16"/>
              </w:rPr>
              <w:t xml:space="preserve"> </w:t>
            </w:r>
            <w:r>
              <w:rPr>
                <w:sz w:val="16"/>
              </w:rPr>
              <w:t>Ambientes</w:t>
            </w:r>
            <w:r>
              <w:rPr>
                <w:spacing w:val="77"/>
                <w:sz w:val="16"/>
              </w:rPr>
              <w:t xml:space="preserve"> </w:t>
            </w:r>
            <w:r>
              <w:rPr>
                <w:sz w:val="16"/>
              </w:rPr>
              <w:t>internos</w:t>
            </w:r>
            <w:r>
              <w:rPr>
                <w:spacing w:val="78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73"/>
                <w:sz w:val="16"/>
              </w:rPr>
              <w:t xml:space="preserve"> </w:t>
            </w:r>
            <w:r>
              <w:rPr>
                <w:sz w:val="16"/>
              </w:rPr>
              <w:t>abrigados</w:t>
            </w:r>
            <w:r>
              <w:rPr>
                <w:spacing w:val="77"/>
                <w:sz w:val="16"/>
              </w:rPr>
              <w:t xml:space="preserve"> </w:t>
            </w:r>
            <w:r>
              <w:rPr>
                <w:sz w:val="16"/>
              </w:rPr>
              <w:t>sem controle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temperatura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umidade.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Podem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ter aberturas para o exterior e são sujeitos a radiação solar.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AB8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Ambientes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externos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proteção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 xml:space="preserve">contra </w:t>
            </w:r>
            <w:r>
              <w:rPr>
                <w:sz w:val="16"/>
              </w:rPr>
              <w:t>intempéries,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sujeitos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baixas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temperaturas.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3"/>
          <w:type w:val="nextPage"/>
          <w:pgSz w:w="11906" w:h="16838"/>
          <w:pgMar w:left="880" w:right="740" w:gutter="0" w:header="0" w:top="1440" w:footer="1242" w:bottom="152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1895"/>
        <w:gridCol w:w="3000"/>
        <w:gridCol w:w="1480"/>
        <w:gridCol w:w="1383"/>
      </w:tblGrid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4" w:after="0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4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Altitude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AC1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Baixa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(≤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2000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m)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altitude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4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4.2.6.1.3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AC2 Alta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&gt;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2000 m)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água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presagua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4.2.6.1.4</w:t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Gotejamento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Precipitação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Aspersão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AD5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Jatos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AD6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Ondas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AD7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Imersão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AD8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Submersão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corpos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sólidos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pressolidos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4.2.6.1.5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AE2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Pequenos objetos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Objetos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pequenos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Poeira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leve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AE5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Poeira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moderada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AE6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Poeira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intensa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906" w:leader="none"/>
                <w:tab w:val="left" w:pos="1286" w:leader="none"/>
              </w:tabs>
              <w:spacing w:lineRule="auto" w:line="360" w:before="5" w:after="0"/>
              <w:ind w:left="107" w:right="99" w:hanging="0"/>
              <w:rPr>
                <w:sz w:val="16"/>
              </w:rPr>
            </w:pPr>
            <w:r>
              <w:rPr>
                <w:sz w:val="16"/>
              </w:rPr>
              <w:t>Presença</w:t>
              <w:tab/>
              <w:t xml:space="preserve">de </w:t>
            </w:r>
            <w:r>
              <w:rPr>
                <w:spacing w:val="-1"/>
                <w:sz w:val="16"/>
              </w:rPr>
              <w:t>substâncias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corrosivas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poluentes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pressubst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4.2.6.1.6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Atmosférica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Intermitente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acidental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Permanente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Solicitações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mecânicas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AG1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Impactos fracos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solmecanicas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4.2.6.1.7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AG2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Impactos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médios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AG3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Impactos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severos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AH1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Vibrações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fracas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AH2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Vibrações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médias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AH3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Vibrações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severas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flora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mofo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AK1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presmofo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4.2.6.1.8</w:t>
            </w:r>
          </w:p>
        </w:tc>
      </w:tr>
      <w:tr>
        <w:trPr>
          <w:trHeight w:val="545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AK2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Prejudicial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34" w:hRule="atLeast"/>
        </w:trPr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spacing w:before="1" w:after="0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spacing w:before="1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fauna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AL1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spacing w:before="1" w:after="0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AL2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Prejudicial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presfauna }}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spacing w:before="1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4.2.6.1.9</w:t>
            </w:r>
          </w:p>
        </w:tc>
      </w:tr>
      <w:tr>
        <w:trPr>
          <w:trHeight w:val="550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7" w:right="91" w:hanging="0"/>
              <w:rPr>
                <w:sz w:val="16"/>
              </w:rPr>
            </w:pPr>
            <w:r>
              <w:rPr>
                <w:sz w:val="16"/>
              </w:rPr>
              <w:t>Influências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eletromagnéticas,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ionizantes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AM1-1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 xml:space="preserve">Harmônicas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e   inter-harmonicas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controlado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infleletro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4.2.6.1.10</w:t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AM1-2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 xml:space="preserve">Harmônicas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e   inter-harmonicas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normal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AM1-3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Harmônicas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inter-harmonicas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AM2-1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sinalização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 controlado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AM2-2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sinalização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normal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AM2-3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sinalização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AM3-1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Variação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amplitude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tensão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controlado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446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AM3-2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Variação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amplitude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tensão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nível controlado.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4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700"/>
        <w:gridCol w:w="3914"/>
        <w:gridCol w:w="1761"/>
        <w:gridCol w:w="1383"/>
      </w:tblGrid>
      <w:tr>
        <w:trPr>
          <w:trHeight w:val="277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AM4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Desequilíbrio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tensão</w:t>
            </w:r>
          </w:p>
        </w:tc>
        <w:tc>
          <w:tcPr>
            <w:tcW w:w="176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/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infleletro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AM5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Variações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AM6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induzidas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baixa frequência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AM7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Componentes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contínuas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redes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C.A.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3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92" w:right="0" w:firstLine="28"/>
              <w:rPr>
                <w:sz w:val="16"/>
              </w:rPr>
            </w:pPr>
            <w:r>
              <w:rPr>
                <w:sz w:val="16"/>
              </w:rPr>
              <w:t>AM8-1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Campos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magnéticos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(linhas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energia,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transformadores,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equipamentos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industrial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suas harmônicas)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26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AM8-2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Campos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magnéticos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292" w:right="98" w:hanging="0"/>
              <w:rPr>
                <w:sz w:val="16"/>
              </w:rPr>
            </w:pPr>
            <w:r>
              <w:rPr>
                <w:sz w:val="16"/>
              </w:rPr>
              <w:t>(grande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proximidade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itens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mencionados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AM8-1)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Campo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desprezível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Campo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Campo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AM9-4 Campo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3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292" w:right="93" w:firstLine="28"/>
              <w:rPr>
                <w:sz w:val="16"/>
              </w:rPr>
            </w:pPr>
            <w:r>
              <w:rPr>
                <w:sz w:val="16"/>
              </w:rPr>
              <w:t>AM21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perturbações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modo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comum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geradas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campos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eletromagnéticos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modulados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AM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</w:p>
          <w:p>
            <w:pPr>
              <w:pStyle w:val="TableParagraph"/>
              <w:widowControl w:val="false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FM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AM22-1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faixa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desprezível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AM22-2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faixa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AM22-3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faixa 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AM22-4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faixa 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26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AM23-1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faixa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micro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milissegundo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controlado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AM23-2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 faixa 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micro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milissegundo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AM23-3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 faixa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micro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milissegundo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AM24-1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16"/>
                <w:sz w:val="16"/>
              </w:rPr>
              <w:t xml:space="preserve"> </w:t>
            </w:r>
            <w:r>
              <w:rPr>
                <w:sz w:val="16"/>
              </w:rPr>
              <w:t>oscilantes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conduzidos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AM24-2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oscilantes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conduzidos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AM25-1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Fenômenos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nível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desprezível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AM25-2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Fenômenos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nível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AM25-3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Fenômenos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baixo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AM41-1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Radiações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ionizantes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perigosas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5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2128"/>
        <w:gridCol w:w="2254"/>
        <w:gridCol w:w="1993"/>
        <w:gridCol w:w="1383"/>
      </w:tblGrid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Radiação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solar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AN1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radsolar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4.2.6.1.11</w:t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AN2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AN3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12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Descargas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atmosféricas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AQ1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Despresíveis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descatm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4.2.6.1.12</w:t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AQ2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Indiretas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AQ3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Diretas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Movimentação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ar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AR1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movdoar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4.2.6.1.13</w:t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AR2 Média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AR3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Forte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Vento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AS1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vento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4.2.6.1.14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AS2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AS3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Forte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8" w:after="0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15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8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Competência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pessoas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Comuns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competencia }}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8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4.2.6.2.1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Crianças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BA3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Incapacitadas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Advertidas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BA5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Qualificadas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" w:after="0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16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lineRule="auto" w:line="360" w:before="1" w:after="0"/>
              <w:ind w:left="107" w:right="91" w:hanging="0"/>
              <w:rPr>
                <w:sz w:val="16"/>
              </w:rPr>
            </w:pPr>
            <w:r>
              <w:rPr>
                <w:sz w:val="16"/>
              </w:rPr>
              <w:t>Resistência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elétrica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corpo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humano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reseletr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4.2.6.2.2</w:t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Normal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Baixa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baixa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17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Contato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pessoas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potencial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da terra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Nulo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contpessoas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4.2.6.2.3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Raro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Frequente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Contínuo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18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7" w:right="89" w:hanging="0"/>
              <w:rPr>
                <w:sz w:val="16"/>
              </w:rPr>
            </w:pPr>
            <w:r>
              <w:rPr>
                <w:spacing w:val="-1"/>
                <w:sz w:val="16"/>
              </w:rPr>
              <w:t>Condições</w:t>
            </w:r>
            <w:r>
              <w:rPr>
                <w:spacing w:val="58"/>
                <w:sz w:val="16"/>
              </w:rPr>
              <w:t xml:space="preserve">  </w:t>
            </w:r>
            <w:r>
              <w:rPr>
                <w:sz w:val="16"/>
              </w:rPr>
              <w:t xml:space="preserve">de   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fuga</w:t>
            </w:r>
            <w:r>
              <w:rPr>
                <w:spacing w:val="59"/>
                <w:sz w:val="16"/>
              </w:rPr>
              <w:t xml:space="preserve">  </w:t>
            </w:r>
            <w:r>
              <w:rPr>
                <w:sz w:val="16"/>
              </w:rPr>
              <w:t>das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pessoas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emergências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Normal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condfuga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4.2.6.2.4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Longa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Tumultuada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BD4 Longa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tumultuada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19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946" w:leader="none"/>
                <w:tab w:val="left" w:pos="1430" w:leader="none"/>
              </w:tabs>
              <w:spacing w:lineRule="auto" w:line="360"/>
              <w:ind w:left="107" w:right="99" w:hanging="0"/>
              <w:rPr>
                <w:sz w:val="16"/>
              </w:rPr>
            </w:pPr>
            <w:r>
              <w:rPr>
                <w:sz w:val="16"/>
              </w:rPr>
              <w:t>Natureza</w:t>
              <w:tab/>
              <w:t>dos</w:t>
              <w:tab/>
            </w:r>
            <w:r>
              <w:rPr>
                <w:spacing w:val="-1"/>
                <w:sz w:val="16"/>
              </w:rPr>
              <w:t>materiais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processados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armazenados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Riscos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desprezíveis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natmatpr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4.2.6.2.5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Riscos 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Riscos 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explosão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Riscos 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contaminação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7" w:after="0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20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Qual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natureza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materiais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construção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CA1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Não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combustíveis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natmatcons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7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4.2.6.3.1</w:t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CA2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Combustíveis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21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5" w:after="0"/>
              <w:ind w:left="107" w:right="95" w:hanging="0"/>
              <w:rPr>
                <w:sz w:val="16"/>
              </w:rPr>
            </w:pPr>
            <w:r>
              <w:rPr>
                <w:sz w:val="16"/>
              </w:rPr>
              <w:t xml:space="preserve">Qual   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 xml:space="preserve">a   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pacing w:val="-1"/>
                <w:sz w:val="16"/>
              </w:rPr>
              <w:t>classificação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estrutura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edificações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Riscos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desprezíveis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classestr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4.2.6.3.2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Sujeitas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propagação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Sujeitas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movimentação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CB4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Flexíveis 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instáveis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6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before="72" w:after="0"/>
        <w:ind w:left="2945" w:right="0" w:hanging="0"/>
        <w:jc w:val="left"/>
        <w:rPr>
          <w:sz w:val="18"/>
        </w:rPr>
      </w:pPr>
      <w:r>
        <mc:AlternateContent>
          <mc:Choice Requires="wps">
            <w:drawing>
              <wp:anchor behindDoc="1" distT="1905" distB="1905" distL="1905" distR="1905" simplePos="0" locked="0" layoutInCell="0" allowOverlap="1" relativeHeight="34">
                <wp:simplePos x="0" y="0"/>
                <wp:positionH relativeFrom="page">
                  <wp:posOffset>2065655</wp:posOffset>
                </wp:positionH>
                <wp:positionV relativeFrom="page">
                  <wp:posOffset>2730500</wp:posOffset>
                </wp:positionV>
                <wp:extent cx="2176145" cy="635"/>
                <wp:effectExtent l="1905" t="1905" r="1905" b="1905"/>
                <wp:wrapNone/>
                <wp:docPr id="13" name="Forma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620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2.65pt,215pt" to="333.95pt,215pt" ID="Forma9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1905" distB="1905" distL="1905" distR="2540" simplePos="0" locked="0" layoutInCell="0" allowOverlap="1" relativeHeight="35">
                <wp:simplePos x="0" y="0"/>
                <wp:positionH relativeFrom="page">
                  <wp:posOffset>2065655</wp:posOffset>
                </wp:positionH>
                <wp:positionV relativeFrom="page">
                  <wp:posOffset>3061335</wp:posOffset>
                </wp:positionV>
                <wp:extent cx="2176145" cy="635"/>
                <wp:effectExtent l="1905" t="1905" r="2540" b="1905"/>
                <wp:wrapNone/>
                <wp:docPr id="14" name="Forma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620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2.65pt,241.05pt" to="333.95pt,241.05pt" ID="Forma10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18"/>
        </w:rPr>
        <w:t>Tabela</w:t>
      </w:r>
      <w:r>
        <w:rPr>
          <w:spacing w:val="-2"/>
          <w:sz w:val="18"/>
        </w:rPr>
        <w:t xml:space="preserve"> </w:t>
      </w:r>
      <w:r>
        <w:rPr>
          <w:sz w:val="18"/>
        </w:rPr>
        <w:t>9.</w:t>
      </w:r>
      <w:r>
        <w:rPr>
          <w:spacing w:val="-3"/>
          <w:sz w:val="18"/>
        </w:rPr>
        <w:t xml:space="preserve"> </w:t>
      </w:r>
      <w:r>
        <w:rPr>
          <w:sz w:val="18"/>
        </w:rPr>
        <w:t>Avaliação</w:t>
      </w:r>
      <w:r>
        <w:rPr>
          <w:spacing w:val="-4"/>
          <w:sz w:val="18"/>
        </w:rPr>
        <w:t xml:space="preserve"> </w:t>
      </w:r>
      <w:r>
        <w:rPr>
          <w:sz w:val="18"/>
        </w:rPr>
        <w:t>qualitativa da</w:t>
      </w:r>
      <w:r>
        <w:rPr>
          <w:spacing w:val="1"/>
          <w:sz w:val="18"/>
        </w:rPr>
        <w:t xml:space="preserve"> </w:t>
      </w:r>
      <w:r>
        <w:rPr>
          <w:sz w:val="18"/>
        </w:rPr>
        <w:t>instalação elétrica [adaptado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7"/>
          <w:sz w:val="18"/>
        </w:rPr>
        <w:t xml:space="preserve"> </w:t>
      </w:r>
      <w:r>
        <w:rPr>
          <w:sz w:val="18"/>
        </w:rPr>
        <w:t>8]</w:t>
      </w:r>
    </w:p>
    <w:p>
      <w:pPr>
        <w:pStyle w:val="Corpodotexto"/>
        <w:rPr>
          <w:sz w:val="27"/>
        </w:rPr>
      </w:pPr>
      <w:r>
        <w:rPr>
          <w:sz w:val="27"/>
        </w:rPr>
      </w:r>
    </w:p>
    <w:tbl>
      <w:tblPr>
        <w:tblW w:w="8721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95"/>
        <w:gridCol w:w="2986"/>
        <w:gridCol w:w="1532"/>
        <w:gridCol w:w="1189"/>
        <w:gridCol w:w="1187"/>
        <w:gridCol w:w="1131"/>
      </w:tblGrid>
      <w:tr>
        <w:trPr>
          <w:trHeight w:val="3370" w:hRule="atLeast"/>
        </w:trPr>
        <w:tc>
          <w:tcPr>
            <w:tcW w:w="872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2305" w:leader="none"/>
                <w:tab w:val="left" w:pos="2550" w:leader="none"/>
                <w:tab w:val="left" w:pos="2975" w:leader="none"/>
                <w:tab w:val="left" w:pos="4479" w:leader="none"/>
              </w:tabs>
              <w:spacing w:lineRule="exact" w:line="157"/>
              <w:ind w:left="815" w:right="0" w:hanging="0"/>
              <w:rPr>
                <w:sz w:val="14"/>
              </w:rPr>
            </w:pPr>
            <w:r>
              <w:rPr>
                <w:sz w:val="14"/>
              </w:rPr>
              <w:t>Data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inspeção:</w:t>
            </w:r>
            <w:r>
              <w:rPr>
                <w:sz w:val="14"/>
                <w:u w:val="single"/>
              </w:rPr>
              <w:t xml:space="preserve">     </w:t>
            </w:r>
            <w:r>
              <w:rPr>
                <w:spacing w:val="33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>/</w:t>
              <w:tab/>
              <w:t>/</w:t>
              <w:tab/>
            </w:r>
            <w:r>
              <w:rPr>
                <w:sz w:val="14"/>
              </w:rPr>
              <w:tab/>
              <w:t>Hora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 xml:space="preserve">inspeção: </w:t>
            </w:r>
            <w:r>
              <w:rPr>
                <w:sz w:val="14"/>
                <w:u w:val="single"/>
              </w:rPr>
              <w:t xml:space="preserve">     </w:t>
            </w:r>
            <w:r>
              <w:rPr>
                <w:spacing w:val="2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>:</w:t>
              <w:tab/>
            </w:r>
            <w:r>
              <w:rPr>
                <w:sz w:val="14"/>
              </w:rPr>
              <w:t>h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5226" w:leader="none"/>
              </w:tabs>
              <w:ind w:left="815" w:right="0" w:hanging="0"/>
              <w:rPr>
                <w:sz w:val="14"/>
              </w:rPr>
            </w:pPr>
            <w:r>
              <w:rPr>
                <w:sz w:val="14"/>
              </w:rPr>
              <w:t>Local: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3151" w:leader="none"/>
                <w:tab w:val="left" w:pos="3647" w:leader="none"/>
                <w:tab w:val="left" w:pos="5215" w:leader="none"/>
              </w:tabs>
              <w:ind w:left="815" w:right="0" w:hanging="0"/>
              <w:rPr>
                <w:sz w:val="14"/>
              </w:rPr>
            </w:pPr>
            <w:r>
              <w:rPr>
                <w:sz w:val="14"/>
              </w:rPr>
              <w:t>Condições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climáticas: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Temperatura:</w:t>
            </w:r>
            <w:r>
              <w:rPr>
                <w:sz w:val="14"/>
                <w:u w:val="single"/>
              </w:rPr>
              <w:tab/>
            </w:r>
            <w:r>
              <w:rPr>
                <w:sz w:val="14"/>
              </w:rPr>
              <w:t>°C</w:t>
              <w:tab/>
              <w:t>Clima: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_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5110" w:leader="none"/>
              </w:tabs>
              <w:ind w:left="815" w:right="0" w:hanging="0"/>
              <w:rPr>
                <w:sz w:val="14"/>
              </w:rPr>
            </w:pPr>
            <w:r>
              <w:rPr>
                <w:sz w:val="14"/>
              </w:rPr>
              <w:t>Responsáveis:</w:t>
            </w:r>
          </w:p>
        </w:tc>
      </w:tr>
      <w:tr>
        <w:trPr>
          <w:trHeight w:val="482" w:hRule="atLeast"/>
        </w:trPr>
        <w:tc>
          <w:tcPr>
            <w:tcW w:w="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159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ITEM</w:t>
            </w:r>
          </w:p>
        </w:tc>
        <w:tc>
          <w:tcPr>
            <w:tcW w:w="29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DESCRIÇÃO</w:t>
            </w:r>
            <w:r>
              <w:rPr>
                <w:b/>
                <w:spacing w:val="-6"/>
                <w:sz w:val="14"/>
              </w:rPr>
              <w:t xml:space="preserve"> </w:t>
            </w:r>
            <w:r>
              <w:rPr>
                <w:b/>
                <w:sz w:val="14"/>
              </w:rPr>
              <w:t>DO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ITEM</w:t>
            </w:r>
          </w:p>
        </w:tc>
        <w:tc>
          <w:tcPr>
            <w:tcW w:w="390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99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ASPECTOS</w:t>
            </w:r>
            <w:r>
              <w:rPr>
                <w:b/>
                <w:spacing w:val="-6"/>
                <w:sz w:val="14"/>
              </w:rPr>
              <w:t xml:space="preserve"> </w:t>
            </w:r>
            <w:r>
              <w:rPr>
                <w:b/>
                <w:sz w:val="14"/>
              </w:rPr>
              <w:t>OBSERVADOS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ATENDEM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A</w:t>
            </w:r>
          </w:p>
          <w:p>
            <w:pPr>
              <w:pStyle w:val="TableParagraph"/>
              <w:widowControl w:val="false"/>
              <w:spacing w:before="83" w:after="0"/>
              <w:ind w:left="1622" w:right="162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NORMA?</w:t>
            </w:r>
          </w:p>
        </w:tc>
        <w:tc>
          <w:tcPr>
            <w:tcW w:w="1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3" w:after="0"/>
              <w:rPr>
                <w:sz w:val="21"/>
              </w:rPr>
            </w:pPr>
            <w:r>
              <w:rPr>
                <w:sz w:val="21"/>
              </w:rPr>
            </w:r>
          </w:p>
          <w:p>
            <w:pPr>
              <w:pStyle w:val="TableParagraph"/>
              <w:widowControl w:val="false"/>
              <w:ind w:left="332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Item</w:t>
            </w:r>
            <w:r>
              <w:rPr>
                <w:b/>
                <w:spacing w:val="-8"/>
                <w:sz w:val="14"/>
              </w:rPr>
              <w:t xml:space="preserve"> </w:t>
            </w:r>
            <w:r>
              <w:rPr>
                <w:b/>
                <w:sz w:val="14"/>
              </w:rPr>
              <w:t>da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356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Norma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260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NBR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5410</w:t>
            </w:r>
          </w:p>
        </w:tc>
      </w:tr>
      <w:tr>
        <w:trPr>
          <w:trHeight w:val="1286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527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(S)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SIM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49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(N)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NÃO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163" w:right="0" w:hanging="0"/>
              <w:rPr>
                <w:b/>
                <w:b/>
                <w:sz w:val="12"/>
              </w:rPr>
            </w:pPr>
            <w:r>
              <w:rPr>
                <w:b/>
                <w:sz w:val="14"/>
              </w:rPr>
              <w:t>(P)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2"/>
              </w:rPr>
              <w:t>PARCIALMENTE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656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OBSERVAÇÕES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96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01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107" w:right="95" w:hanging="0"/>
              <w:rPr>
                <w:sz w:val="14"/>
              </w:rPr>
            </w:pPr>
            <w:r>
              <w:rPr>
                <w:sz w:val="14"/>
              </w:rPr>
              <w:t>Há documentação da instalação e esta inclui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plantas, esquemas unifilares e outros, detalhes de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montagem,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memorial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descritivo,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especificações</w:t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componentes,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parâmetros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projeto?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documentacao[0]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documentacao[1]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6.1.8.1</w:t>
            </w:r>
          </w:p>
        </w:tc>
      </w:tr>
      <w:tr>
        <w:trPr>
          <w:trHeight w:val="721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02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48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 ambiente sofreu alguma reforma e a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documentação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foi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atualizada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acrescida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algum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aditivo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projeto?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ambientesofreu[0]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ambientesofreu[1]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6.1.8.2</w:t>
            </w:r>
          </w:p>
        </w:tc>
      </w:tr>
      <w:tr>
        <w:trPr>
          <w:trHeight w:val="72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03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48"/>
              <w:ind w:left="107" w:right="151" w:hanging="0"/>
              <w:rPr>
                <w:sz w:val="14"/>
              </w:rPr>
            </w:pPr>
            <w:r>
              <w:rPr>
                <w:sz w:val="14"/>
              </w:rPr>
              <w:t>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instalação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foi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inspecionada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antes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entrada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em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funcionamento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existe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algum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documento</w:t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atestando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esse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fato?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instalacaoinspecionada[0]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instalacaoinspecionada[1]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4.1.14</w:t>
            </w:r>
          </w:p>
        </w:tc>
      </w:tr>
      <w:tr>
        <w:trPr>
          <w:trHeight w:val="722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04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linhas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elétricas estão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dispostas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modo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</w:p>
          <w:p>
            <w:pPr>
              <w:pStyle w:val="TableParagraph"/>
              <w:widowControl w:val="false"/>
              <w:spacing w:lineRule="atLeast" w:line="240" w:before="4" w:after="0"/>
              <w:ind w:left="107" w:right="562" w:hanging="0"/>
              <w:rPr>
                <w:sz w:val="14"/>
              </w:rPr>
            </w:pPr>
            <w:r>
              <w:rPr>
                <w:sz w:val="14"/>
              </w:rPr>
              <w:t>permitir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verificações,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ensaios,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reparos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modificação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instalação?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linhaseletricasdisp[0]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linhaseletricasdisp[1]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6.1.5.2</w:t>
            </w:r>
          </w:p>
        </w:tc>
      </w:tr>
      <w:tr>
        <w:trPr>
          <w:trHeight w:val="725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05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48"/>
              <w:ind w:left="107" w:right="112" w:hanging="0"/>
              <w:rPr>
                <w:sz w:val="14"/>
              </w:rPr>
            </w:pPr>
            <w:r>
              <w:rPr>
                <w:sz w:val="14"/>
              </w:rPr>
              <w:t>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componentes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instalação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foram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selecionados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instalados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levando-se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em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conta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as</w:t>
            </w:r>
          </w:p>
          <w:p>
            <w:pPr>
              <w:pStyle w:val="TableParagraph"/>
              <w:widowControl w:val="false"/>
              <w:spacing w:before="4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influências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externas?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compinstalacao[0]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compinstalacao[1]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6.1.3.2</w:t>
            </w:r>
          </w:p>
        </w:tc>
      </w:tr>
      <w:tr>
        <w:trPr>
          <w:trHeight w:val="282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06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0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linhas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elétricas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estão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corretamente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instaladas?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linhaseletricascorr[0]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linhaseletricascorr[1]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8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07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tomadas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força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existentes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atendem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novo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padrão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nacional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NBR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14136/2002?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tomadasdeforca[0]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tomadasdeforca[1]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5" w:right="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</w:t>
            </w:r>
          </w:p>
        </w:tc>
      </w:tr>
      <w:tr>
        <w:trPr>
          <w:trHeight w:val="482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08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ambiente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apresenta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tomadas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força em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quantidade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suficiente?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qtdesufitomadas[0]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qtdesufitomadas[1]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302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4.2.1.2.3</w:t>
            </w:r>
          </w:p>
        </w:tc>
      </w:tr>
      <w:tr>
        <w:trPr>
          <w:trHeight w:val="72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09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quadro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distribuição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está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devidamente</w:t>
            </w:r>
          </w:p>
          <w:p>
            <w:pPr>
              <w:pStyle w:val="TableParagraph"/>
              <w:widowControl w:val="false"/>
              <w:spacing w:lineRule="atLeast" w:line="240" w:before="4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instalado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local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fácil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acesso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à manutenção,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inspeção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ensaio?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instlquadist[0]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instlquadist[1]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7" w:hRule="atLeast"/>
        </w:trPr>
        <w:tc>
          <w:tcPr>
            <w:tcW w:w="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10" w:after="0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ind w:left="257" w:right="249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10</w:t>
            </w:r>
          </w:p>
        </w:tc>
        <w:tc>
          <w:tcPr>
            <w:tcW w:w="29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lineRule="auto" w:line="362"/>
              <w:ind w:left="107" w:right="95" w:hanging="0"/>
              <w:rPr>
                <w:sz w:val="14"/>
              </w:rPr>
            </w:pPr>
            <w:r>
              <w:rPr>
                <w:sz w:val="14"/>
              </w:rPr>
              <w:t>Há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disponibilidade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criação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novos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circuitos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no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quadro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distribuição?</w:t>
            </w:r>
          </w:p>
        </w:tc>
        <w:tc>
          <w:tcPr>
            <w:tcW w:w="15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novoscircuitos }}</w:t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10" w:after="0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ind w:left="372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6.5.4.7</w:t>
            </w:r>
          </w:p>
        </w:tc>
      </w:tr>
      <w:tr>
        <w:trPr>
          <w:trHeight w:val="766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91" w:right="0" w:hanging="0"/>
              <w:rPr>
                <w:sz w:val="14"/>
              </w:rPr>
            </w:pPr>
            <w:r>
              <w:rPr>
                <w:sz w:val="14"/>
              </w:rPr>
              <w:t>Qtde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356" w:right="0" w:hanging="0"/>
              <w:rPr>
                <w:sz w:val="14"/>
              </w:rPr>
            </w:pPr>
            <w:r>
              <w:rPr>
                <w:sz w:val="14"/>
              </w:rPr>
              <w:t>Circuitos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92" w:right="0" w:hanging="0"/>
              <w:rPr>
                <w:sz w:val="14"/>
              </w:rPr>
            </w:pPr>
            <w:r>
              <w:rPr>
                <w:sz w:val="14"/>
              </w:rPr>
              <w:t>Espaço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392" w:right="0" w:hanging="0"/>
              <w:rPr>
                <w:sz w:val="14"/>
              </w:rPr>
            </w:pPr>
            <w:r>
              <w:rPr>
                <w:sz w:val="14"/>
              </w:rPr>
              <w:t>reserva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380" w:right="341" w:hanging="0"/>
              <w:jc w:val="center"/>
              <w:rPr>
                <w:sz w:val="14"/>
              </w:rPr>
            </w:pPr>
            <w:r>
              <w:rPr>
                <w:sz w:val="14"/>
              </w:rPr>
              <w:t>Até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6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3" w:right="0" w:hanging="0"/>
              <w:jc w:val="center"/>
              <w:rPr>
                <w:sz w:val="14"/>
              </w:rPr>
            </w:pPr>
            <w:r>
              <w:rPr>
                <w:sz w:val="14"/>
              </w:rPr>
              <w:t>2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38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384" w:right="337" w:hanging="0"/>
              <w:jc w:val="center"/>
              <w:rPr>
                <w:sz w:val="14"/>
              </w:rPr>
            </w:pPr>
            <w:r>
              <w:rPr>
                <w:sz w:val="14"/>
              </w:rPr>
              <w:t>7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12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3" w:right="0" w:hanging="0"/>
              <w:jc w:val="center"/>
              <w:rPr>
                <w:sz w:val="14"/>
              </w:rPr>
            </w:pPr>
            <w:r>
              <w:rPr>
                <w:sz w:val="14"/>
              </w:rPr>
              <w:t>3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1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84" w:right="341" w:hanging="0"/>
              <w:jc w:val="center"/>
              <w:rPr>
                <w:sz w:val="14"/>
              </w:rPr>
            </w:pPr>
            <w:r>
              <w:rPr>
                <w:sz w:val="14"/>
              </w:rPr>
              <w:t>13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30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3" w:right="0" w:hanging="0"/>
              <w:jc w:val="center"/>
              <w:rPr>
                <w:sz w:val="14"/>
              </w:rPr>
            </w:pPr>
            <w:r>
              <w:rPr>
                <w:sz w:val="14"/>
              </w:rPr>
              <w:t>4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84" w:right="337" w:hanging="0"/>
              <w:jc w:val="center"/>
              <w:rPr>
                <w:sz w:val="14"/>
              </w:rPr>
            </w:pPr>
            <w:r>
              <w:rPr>
                <w:sz w:val="14"/>
              </w:rPr>
              <w:t>N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&gt;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30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84" w:right="338" w:hanging="0"/>
              <w:jc w:val="center"/>
              <w:rPr>
                <w:sz w:val="14"/>
              </w:rPr>
            </w:pPr>
            <w:r>
              <w:rPr>
                <w:sz w:val="14"/>
              </w:rPr>
              <w:t>0,15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N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7"/>
          <w:type w:val="nextPage"/>
          <w:pgSz w:w="11906" w:h="16838"/>
          <w:pgMar w:left="880" w:right="740" w:gutter="0" w:header="0" w:top="1440" w:footer="1242" w:bottom="144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8722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96"/>
        <w:gridCol w:w="2982"/>
        <w:gridCol w:w="1535"/>
        <w:gridCol w:w="2376"/>
        <w:gridCol w:w="1133"/>
      </w:tblGrid>
      <w:tr>
        <w:trPr>
          <w:trHeight w:val="48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11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Há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indicações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advertência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nos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quadros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distribuição?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advquadist[0]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advquadist[1]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27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6.5.4.10</w:t>
            </w:r>
          </w:p>
        </w:tc>
      </w:tr>
      <w:tr>
        <w:trPr>
          <w:trHeight w:val="76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12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48" w:before="20" w:after="0"/>
              <w:ind w:left="107" w:right="347" w:hanging="0"/>
              <w:jc w:val="both"/>
              <w:rPr>
                <w:sz w:val="14"/>
              </w:rPr>
            </w:pPr>
            <w:r>
              <w:rPr>
                <w:sz w:val="14"/>
              </w:rPr>
              <w:t>Os dispositivos de proteção estão dispostos e</w:t>
            </w:r>
            <w:r>
              <w:rPr>
                <w:spacing w:val="-33"/>
                <w:sz w:val="14"/>
              </w:rPr>
              <w:t xml:space="preserve"> </w:t>
            </w:r>
            <w:r>
              <w:rPr>
                <w:sz w:val="14"/>
              </w:rPr>
              <w:t>identificados de forma fácil de reconhecer os</w:t>
            </w:r>
            <w:r>
              <w:rPr>
                <w:spacing w:val="-33"/>
                <w:sz w:val="14"/>
              </w:rPr>
              <w:t xml:space="preserve"> </w:t>
            </w:r>
            <w:r>
              <w:rPr>
                <w:sz w:val="14"/>
              </w:rPr>
              <w:t>respectivos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circuitos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protegidos?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dispprotecaoident[0]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dispprotecaoident[1]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71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6.1.5.4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371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6.5.4.9</w:t>
            </w:r>
          </w:p>
        </w:tc>
      </w:tr>
      <w:tr>
        <w:trPr>
          <w:trHeight w:val="486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13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proteção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dos circuitos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é compatível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com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bitola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dos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condutores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protcircuitos[0]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protcircuitos[1]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14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8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Quadro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distribuição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possui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barramento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neutro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aterramento?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barramentoquadist[0]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barramentoquadist[1]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6.2.8</w:t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15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Todas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conexões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estão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com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terminais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apropriados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cada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bitola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utilizada?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bitola[0]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bitola[1]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6.2.8</w:t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16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condutores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estão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identificados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por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cores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conforme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sua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função?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condutident[0]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condutident[1]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63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6.1.5.3</w:t>
            </w:r>
          </w:p>
        </w:tc>
      </w:tr>
      <w:tr>
        <w:trPr>
          <w:trHeight w:val="485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17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disjuntor diferencial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residual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instalado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no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quadro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distribuição?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disjundif[0]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disjundif[1]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63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5.1.3.2</w:t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18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dispositivo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proteção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contra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surtos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tensões?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dispprotecaosurtos[0]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dispprotecaosurtos[1]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0" w:right="307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5.4.2.1.1</w:t>
            </w:r>
          </w:p>
        </w:tc>
      </w:tr>
      <w:tr>
        <w:trPr>
          <w:trHeight w:val="76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19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6" w:after="0"/>
              <w:ind w:left="107" w:right="453" w:hanging="0"/>
              <w:rPr>
                <w:sz w:val="14"/>
              </w:rPr>
            </w:pPr>
            <w:r>
              <w:rPr>
                <w:sz w:val="14"/>
              </w:rPr>
              <w:t>Há elementos para serviços de segurança a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exemplo de iluminação de emergência,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exaustores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fumaça, etc?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servseguranca[0]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servseguranca[1]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3.5.1</w:t>
            </w:r>
          </w:p>
        </w:tc>
      </w:tr>
      <w:tr>
        <w:trPr>
          <w:trHeight w:val="241" w:hRule="atLeast"/>
        </w:trPr>
        <w:tc>
          <w:tcPr>
            <w:tcW w:w="6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57" w:right="249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20</w:t>
            </w:r>
          </w:p>
        </w:tc>
        <w:tc>
          <w:tcPr>
            <w:tcW w:w="29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Qual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esquema 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aterramento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utilizado?</w:t>
            </w:r>
          </w:p>
        </w:tc>
        <w:tc>
          <w:tcPr>
            <w:tcW w:w="15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esqaterramento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50" w:right="406" w:hanging="0"/>
              <w:jc w:val="center"/>
              <w:rPr/>
            </w:pPr>
            <w:r>
              <w:rPr>
                <w:sz w:val="14"/>
              </w:rPr>
              <w:t>Esquemas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Aterramento</w:t>
            </w:r>
          </w:p>
        </w:tc>
        <w:tc>
          <w:tcPr>
            <w:tcW w:w="11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371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4.2.2.2</w:t>
            </w:r>
          </w:p>
        </w:tc>
      </w:tr>
      <w:tr>
        <w:trPr>
          <w:trHeight w:val="242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12" w:right="406" w:hanging="0"/>
              <w:jc w:val="center"/>
              <w:rPr/>
            </w:pPr>
            <w:r>
              <w:rPr>
                <w:sz w:val="14"/>
              </w:rPr>
              <w:t>TN-S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1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08" w:right="406" w:hanging="0"/>
              <w:jc w:val="center"/>
              <w:rPr/>
            </w:pPr>
            <w:r>
              <w:rPr>
                <w:sz w:val="14"/>
              </w:rPr>
              <w:t>TN-C-S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12" w:right="406" w:hanging="0"/>
              <w:jc w:val="center"/>
              <w:rPr/>
            </w:pPr>
            <w:r>
              <w:rPr>
                <w:sz w:val="14"/>
              </w:rPr>
              <w:t>TN-C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37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06" w:right="406" w:hanging="0"/>
              <w:jc w:val="center"/>
              <w:rPr/>
            </w:pPr>
            <w:r>
              <w:rPr>
                <w:sz w:val="14"/>
              </w:rPr>
              <w:t>TT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06" w:right="406" w:hanging="0"/>
              <w:jc w:val="center"/>
              <w:rPr/>
            </w:pPr>
            <w:r>
              <w:rPr>
                <w:sz w:val="14"/>
              </w:rPr>
              <w:t>IT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21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fonte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alternativa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reserva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energia?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reservadeenergia[0]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reservadeenergia[1]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3.5.3</w:t>
            </w:r>
          </w:p>
        </w:tc>
      </w:tr>
      <w:tr>
        <w:trPr>
          <w:trHeight w:val="76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22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fonte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segurança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energia?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fontseguranca[0]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fontseguranca[1]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3"/>
              </w:rPr>
            </w:pPr>
            <w:r>
              <w:rPr>
                <w:sz w:val="13"/>
              </w:rPr>
            </w:r>
          </w:p>
          <w:p>
            <w:pPr>
              <w:pStyle w:val="TableParagraph"/>
              <w:widowControl w:val="false"/>
              <w:spacing w:before="1" w:after="0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6.6.6</w:t>
            </w:r>
          </w:p>
        </w:tc>
      </w:tr>
      <w:tr>
        <w:trPr>
          <w:trHeight w:val="48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23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Há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mecanismos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evitar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paralelismo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das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fontes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paralelismo[0]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paralelismo[1]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07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6.6.6.7.1</w:t>
            </w:r>
          </w:p>
        </w:tc>
      </w:tr>
    </w:tbl>
    <w:p>
      <w:pPr>
        <w:sectPr>
          <w:footerReference w:type="default" r:id="rId8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jc w:val="right"/>
        <w:rPr>
          <w:sz w:val="14"/>
        </w:rPr>
      </w:pPr>
      <w:r>
        <w:rPr>
          <w:sz w:val="14"/>
        </w:rPr>
      </w:r>
    </w:p>
    <w:p>
      <w:pPr>
        <w:pStyle w:val="Normal"/>
        <w:spacing w:before="72" w:after="0"/>
        <w:ind w:left="3589" w:right="0" w:hanging="0"/>
        <w:jc w:val="left"/>
        <w:rPr>
          <w:sz w:val="18"/>
        </w:rPr>
      </w:pPr>
      <w:r>
        <w:rPr>
          <w:sz w:val="18"/>
        </w:rPr>
        <w:t>Tabela</w:t>
      </w:r>
      <w:r>
        <w:rPr>
          <w:spacing w:val="-3"/>
          <w:sz w:val="18"/>
        </w:rPr>
        <w:t xml:space="preserve"> </w:t>
      </w:r>
      <w:r>
        <w:rPr>
          <w:sz w:val="18"/>
        </w:rPr>
        <w:t>10.</w:t>
      </w:r>
      <w:r>
        <w:rPr>
          <w:spacing w:val="-3"/>
          <w:sz w:val="18"/>
        </w:rPr>
        <w:t xml:space="preserve"> </w:t>
      </w:r>
      <w:r>
        <w:rPr>
          <w:sz w:val="18"/>
        </w:rPr>
        <w:t>Avaliação</w:t>
      </w:r>
      <w:r>
        <w:rPr>
          <w:spacing w:val="-5"/>
          <w:sz w:val="18"/>
        </w:rPr>
        <w:t xml:space="preserve"> </w:t>
      </w:r>
      <w:r>
        <w:rPr>
          <w:sz w:val="18"/>
        </w:rPr>
        <w:t>quantitativa da</w:t>
      </w:r>
      <w:r>
        <w:rPr>
          <w:spacing w:val="1"/>
          <w:sz w:val="18"/>
        </w:rPr>
        <w:t xml:space="preserve"> </w:t>
      </w:r>
      <w:r>
        <w:rPr>
          <w:sz w:val="18"/>
        </w:rPr>
        <w:t>Instalação</w:t>
      </w:r>
      <w:r>
        <w:rPr>
          <w:spacing w:val="-5"/>
          <w:sz w:val="18"/>
        </w:rPr>
        <w:t xml:space="preserve"> </w:t>
      </w:r>
      <w:r>
        <w:rPr>
          <w:sz w:val="18"/>
        </w:rPr>
        <w:t>[8]</w:t>
      </w:r>
    </w:p>
    <w:p>
      <w:pPr>
        <w:pStyle w:val="Corpodotexto"/>
        <w:rPr>
          <w:sz w:val="27"/>
        </w:rPr>
      </w:pPr>
      <w:r>
        <w:rPr>
          <w:sz w:val="27"/>
        </w:rPr>
      </w:r>
    </w:p>
    <w:tbl>
      <w:tblPr>
        <w:tblW w:w="9636" w:type="dxa"/>
        <w:jc w:val="left"/>
        <w:tblInd w:w="25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497"/>
        <w:gridCol w:w="772"/>
        <w:gridCol w:w="695"/>
        <w:gridCol w:w="1574"/>
        <w:gridCol w:w="1618"/>
        <w:gridCol w:w="439"/>
        <w:gridCol w:w="437"/>
        <w:gridCol w:w="883"/>
        <w:gridCol w:w="880"/>
        <w:gridCol w:w="840"/>
      </w:tblGrid>
      <w:tr>
        <w:trPr>
          <w:trHeight w:val="4115" w:hRule="atLeast"/>
        </w:trPr>
        <w:tc>
          <w:tcPr>
            <w:tcW w:w="96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7021" w:leader="none"/>
                <w:tab w:val="left" w:pos="7065" w:leader="none"/>
              </w:tabs>
              <w:spacing w:lineRule="auto" w:line="489"/>
              <w:ind w:left="107" w:right="2493" w:hanging="0"/>
              <w:jc w:val="both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Local:</w:t>
            </w:r>
            <w:r>
              <w:rPr>
                <w:rFonts w:ascii="Calibri" w:hAnsi="Calibri"/>
                <w:sz w:val="22"/>
                <w:u w:val="single"/>
              </w:rPr>
              <w:tab/>
              <w:tab/>
            </w:r>
            <w:r>
              <w:rPr>
                <w:rFonts w:ascii="Calibri" w:hAnsi="Calibri"/>
                <w:sz w:val="22"/>
              </w:rPr>
              <w:t xml:space="preserve"> Data</w:t>
            </w:r>
            <w:r>
              <w:rPr>
                <w:rFonts w:ascii="Calibri" w:hAnsi="Calibri"/>
                <w:spacing w:val="-2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e</w:t>
            </w:r>
            <w:r>
              <w:rPr>
                <w:rFonts w:ascii="Calibri" w:hAnsi="Calibri"/>
                <w:spacing w:val="-5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hora</w:t>
            </w:r>
            <w:r>
              <w:rPr>
                <w:rFonts w:ascii="Calibri" w:hAnsi="Calibri"/>
                <w:spacing w:val="-6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da Inspeção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pacing w:val="-5"/>
                <w:sz w:val="22"/>
              </w:rPr>
              <w:t>_</w:t>
            </w:r>
            <w:r>
              <w:rPr>
                <w:rFonts w:ascii="Calibri" w:hAnsi="Calibri"/>
                <w:spacing w:val="-48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Condições</w:t>
            </w:r>
            <w:r>
              <w:rPr>
                <w:rFonts w:ascii="Calibri" w:hAnsi="Calibri"/>
                <w:spacing w:val="-2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climáticas:</w:t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1817" w:leader="none"/>
                <w:tab w:val="left" w:pos="2231" w:leader="none"/>
                <w:tab w:val="left" w:pos="4369" w:leader="none"/>
                <w:tab w:val="left" w:pos="4776" w:leader="none"/>
                <w:tab w:val="left" w:pos="6167" w:leader="none"/>
                <w:tab w:val="left" w:pos="7154" w:leader="none"/>
              </w:tabs>
              <w:spacing w:before="2" w:after="0"/>
              <w:ind w:left="107" w:right="0" w:hanging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Temperatura:</w:t>
            </w:r>
            <w:r>
              <w:rPr>
                <w:rFonts w:ascii="Calibri" w:hAnsi="Calibri"/>
                <w:spacing w:val="-3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_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°C</w:t>
              <w:tab/>
              <w:t>Clima: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  <w:tab/>
              <w:t>Fonte: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</w:p>
          <w:p>
            <w:pPr>
              <w:pStyle w:val="TableParagraph"/>
              <w:widowControl w:val="false"/>
              <w:spacing w:before="3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4155" w:leader="underscore"/>
                <w:tab w:val="left" w:pos="8143" w:leader="none"/>
              </w:tabs>
              <w:spacing w:before="1" w:after="0"/>
              <w:ind w:left="107" w:right="0" w:hanging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Responsáveis</w:t>
            </w:r>
          </w:p>
          <w:p>
            <w:pPr>
              <w:pStyle w:val="TableParagraph"/>
              <w:widowControl w:val="false"/>
              <w:spacing w:before="3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2737" w:leader="none"/>
                <w:tab w:val="left" w:pos="6577" w:leader="none"/>
              </w:tabs>
              <w:ind w:left="0" w:right="337" w:hanging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  <w:u w:val="single"/>
              </w:rPr>
              <w:t xml:space="preserve"> 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</w:p>
          <w:p>
            <w:pPr>
              <w:pStyle w:val="TableParagraph"/>
              <w:widowControl w:val="false"/>
              <w:spacing w:before="3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2737" w:leader="none"/>
                <w:tab w:val="left" w:pos="6243" w:leader="none"/>
              </w:tabs>
              <w:ind w:left="0" w:right="337" w:hanging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  <w:u w:val="single"/>
              </w:rPr>
              <w:t xml:space="preserve"> 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  <w:r>
              <w:rPr>
                <w:rFonts w:ascii="Calibri" w:hAnsi="Calibri"/>
                <w:sz w:val="22"/>
                <w:u w:val="single"/>
              </w:rPr>
              <w:t xml:space="preserve">   </w:t>
            </w:r>
            <w:r>
              <w:rPr>
                <w:rFonts w:ascii="Calibri" w:hAnsi="Calibri"/>
                <w:spacing w:val="25"/>
                <w:sz w:val="22"/>
                <w:u w:val="single"/>
              </w:rPr>
              <w:t xml:space="preserve"> </w:t>
            </w:r>
            <w:r>
              <w:rPr>
                <w:rFonts w:ascii="Calibri" w:hAnsi="Calibri"/>
                <w:sz w:val="22"/>
              </w:rPr>
              <w:t>_</w:t>
            </w:r>
          </w:p>
        </w:tc>
      </w:tr>
      <w:tr>
        <w:trPr>
          <w:trHeight w:val="277" w:hRule="atLeast"/>
        </w:trPr>
        <w:tc>
          <w:tcPr>
            <w:tcW w:w="96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1"/>
              <w:ind w:left="1049" w:right="337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Parte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I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-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Medições</w:t>
            </w:r>
          </w:p>
        </w:tc>
      </w:tr>
      <w:tr>
        <w:trPr>
          <w:trHeight w:val="550" w:hRule="atLeast"/>
        </w:trPr>
        <w:tc>
          <w:tcPr>
            <w:tcW w:w="29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242" w:right="238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Quadro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Distribuição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–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Alimentador</w:t>
            </w:r>
          </w:p>
          <w:p>
            <w:pPr>
              <w:pStyle w:val="TableParagraph"/>
              <w:widowControl w:val="false"/>
              <w:spacing w:before="92" w:after="0"/>
              <w:ind w:left="238" w:right="238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principal</w:t>
            </w:r>
          </w:p>
        </w:tc>
        <w:tc>
          <w:tcPr>
            <w:tcW w:w="667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2653" w:right="2652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Circuitos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terminais</w:t>
            </w:r>
          </w:p>
        </w:tc>
      </w:tr>
      <w:tr>
        <w:trPr>
          <w:trHeight w:val="553" w:hRule="atLeast"/>
        </w:trPr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4"/>
              <w:ind w:left="107" w:right="0" w:hanging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Capacidade</w:t>
            </w:r>
            <w:r>
              <w:rPr>
                <w:rFonts w:ascii="Calibri" w:hAnsi="Calibri"/>
                <w:spacing w:val="-6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>barramento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capbarramento }}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502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Circuito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631" w:right="625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Fase</w:t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Disjuntor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43" w:right="104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Descriçã</w:t>
            </w:r>
          </w:p>
          <w:p>
            <w:pPr>
              <w:pStyle w:val="TableParagraph"/>
              <w:widowControl w:val="false"/>
              <w:spacing w:before="92" w:after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o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Condutor</w:t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Corrente</w:t>
            </w:r>
          </w:p>
        </w:tc>
      </w:tr>
      <w:tr>
        <w:trPr>
          <w:trHeight w:val="274" w:hRule="atLeast"/>
        </w:trPr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Proteção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Geral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Disjuntor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protgeral }}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7" w:hRule="atLeast"/>
        </w:trPr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4"/>
              <w:ind w:left="107" w:right="0" w:hanging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Proteção</w:t>
            </w:r>
            <w:r>
              <w:rPr>
                <w:rFonts w:ascii="Calibri" w:hAnsi="Calibri"/>
                <w:spacing w:val="-1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>DR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protdr }}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4" w:hRule="atLeast"/>
        </w:trPr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Proteção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DPS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protdps }}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643" w:right="0" w:hanging="0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AB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56" w:right="251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BC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21" w:right="215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CA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3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vab }}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vbc }}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vca }}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7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639" w:right="0" w:hanging="0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AN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60" w:right="251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BN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21" w:right="216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CN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3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van }}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vbn }}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vcn }}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4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0"/>
              <w:ind w:left="695" w:right="0" w:hanging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I</w:t>
            </w:r>
            <w:r>
              <w:rPr>
                <w:rFonts w:ascii="Calibri" w:hAnsi="Calibri"/>
                <w:sz w:val="16"/>
                <w:vertAlign w:val="subscript"/>
              </w:rPr>
              <w:t>A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0"/>
              <w:ind w:left="252" w:right="251" w:hanging="0"/>
              <w:jc w:val="center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I</w:t>
            </w:r>
            <w:r>
              <w:rPr>
                <w:rFonts w:ascii="Calibri" w:hAnsi="Calibri"/>
                <w:sz w:val="16"/>
                <w:vertAlign w:val="subscript"/>
              </w:rPr>
              <w:t>B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0"/>
              <w:ind w:left="219" w:right="216" w:hanging="0"/>
              <w:jc w:val="center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I</w:t>
            </w:r>
            <w:r>
              <w:rPr>
                <w:rFonts w:ascii="Calibri" w:hAnsi="Calibri"/>
                <w:sz w:val="16"/>
                <w:vertAlign w:val="subscript"/>
              </w:rPr>
              <w:t>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ia }}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ib }}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ic }}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3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7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4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7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4" w:hRule="atLeast"/>
        </w:trPr>
        <w:tc>
          <w:tcPr>
            <w:tcW w:w="96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41" w:right="337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Parte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II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–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Ensaios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Realizados</w:t>
            </w:r>
          </w:p>
        </w:tc>
      </w:tr>
      <w:tr>
        <w:trPr>
          <w:trHeight w:val="278" w:hRule="atLeast"/>
        </w:trPr>
        <w:tc>
          <w:tcPr>
            <w:tcW w:w="14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435" w:right="379" w:hanging="40"/>
              <w:rPr>
                <w:b/>
                <w:b/>
                <w:sz w:val="16"/>
              </w:rPr>
            </w:pPr>
            <w:r>
              <w:rPr>
                <w:b/>
                <w:spacing w:val="-1"/>
                <w:sz w:val="16"/>
              </w:rPr>
              <w:t xml:space="preserve">ITEM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7"/>
                <w:sz w:val="16"/>
              </w:rPr>
              <w:t xml:space="preserve"> </w:t>
            </w:r>
            <w:r>
              <w:rPr>
                <w:b/>
                <w:sz w:val="16"/>
              </w:rPr>
              <w:t>NORMA</w:t>
            </w:r>
          </w:p>
        </w:tc>
        <w:tc>
          <w:tcPr>
            <w:tcW w:w="14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426" w:right="88" w:hanging="316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DESCRIÇÃO DO</w:t>
            </w:r>
            <w:r>
              <w:rPr>
                <w:b/>
                <w:spacing w:val="-37"/>
                <w:sz w:val="16"/>
              </w:rPr>
              <w:t xml:space="preserve"> </w:t>
            </w:r>
            <w:r>
              <w:rPr>
                <w:b/>
                <w:sz w:val="16"/>
              </w:rPr>
              <w:t>ENSAIO</w:t>
            </w:r>
          </w:p>
        </w:tc>
        <w:tc>
          <w:tcPr>
            <w:tcW w:w="667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2694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ASPECTOS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OBSERVADOS</w:t>
            </w:r>
          </w:p>
        </w:tc>
      </w:tr>
      <w:tr>
        <w:trPr>
          <w:trHeight w:val="694" w:hRule="atLeast"/>
        </w:trPr>
        <w:tc>
          <w:tcPr>
            <w:tcW w:w="149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467" w:type="dxa"/>
            <w:gridSpan w:val="2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3"/>
              <w:ind w:left="582" w:right="0" w:hanging="0"/>
              <w:rPr>
                <w:b/>
                <w:b/>
                <w:sz w:val="12"/>
              </w:rPr>
            </w:pPr>
            <w:r>
              <w:rPr>
                <w:b/>
                <w:sz w:val="12"/>
              </w:rPr>
              <w:t>(S)</w:t>
            </w:r>
            <w:r>
              <w:rPr>
                <w:b/>
                <w:spacing w:val="5"/>
                <w:sz w:val="12"/>
              </w:rPr>
              <w:t xml:space="preserve"> </w:t>
            </w:r>
            <w:r>
              <w:rPr>
                <w:b/>
                <w:sz w:val="12"/>
              </w:rPr>
              <w:t>SIM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74" w:after="0"/>
              <w:ind w:left="554" w:right="0" w:hanging="0"/>
              <w:rPr>
                <w:b/>
                <w:b/>
                <w:sz w:val="12"/>
              </w:rPr>
            </w:pPr>
            <w:r>
              <w:rPr>
                <w:b/>
                <w:sz w:val="12"/>
              </w:rPr>
              <w:t>(N)</w:t>
            </w:r>
            <w:r>
              <w:rPr>
                <w:b/>
                <w:spacing w:val="-1"/>
                <w:sz w:val="12"/>
              </w:rPr>
              <w:t xml:space="preserve"> </w:t>
            </w:r>
            <w:r>
              <w:rPr>
                <w:b/>
                <w:sz w:val="12"/>
              </w:rPr>
              <w:t>NÃO</w:t>
            </w:r>
          </w:p>
        </w:tc>
        <w:tc>
          <w:tcPr>
            <w:tcW w:w="20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17"/>
              </w:rPr>
            </w:pPr>
            <w:r>
              <w:rPr>
                <w:sz w:val="17"/>
              </w:rPr>
            </w:r>
          </w:p>
          <w:p>
            <w:pPr>
              <w:pStyle w:val="TableParagraph"/>
              <w:widowControl w:val="false"/>
              <w:ind w:left="681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MOTIVO</w:t>
            </w:r>
          </w:p>
        </w:tc>
        <w:tc>
          <w:tcPr>
            <w:tcW w:w="30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17"/>
              </w:rPr>
            </w:pPr>
            <w:r>
              <w:rPr>
                <w:sz w:val="17"/>
              </w:rPr>
            </w:r>
          </w:p>
          <w:p>
            <w:pPr>
              <w:pStyle w:val="TableParagraph"/>
              <w:widowControl w:val="false"/>
              <w:ind w:left="126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OBSERVAÇÕES</w:t>
            </w:r>
          </w:p>
        </w:tc>
      </w:tr>
      <w:tr>
        <w:trPr>
          <w:trHeight w:val="1654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29" w:after="0"/>
              <w:ind w:left="587" w:right="0" w:hanging="0"/>
              <w:rPr>
                <w:sz w:val="16"/>
              </w:rPr>
            </w:pPr>
            <w:r>
              <w:rPr>
                <w:sz w:val="16"/>
              </w:rPr>
              <w:t>7.3.2</w:t>
            </w:r>
          </w:p>
        </w:tc>
        <w:tc>
          <w:tcPr>
            <w:tcW w:w="14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86" w:right="0" w:hanging="0"/>
              <w:rPr>
                <w:sz w:val="16"/>
              </w:rPr>
            </w:pPr>
            <w:r>
              <w:rPr>
                <w:sz w:val="16"/>
              </w:rPr>
              <w:t>Continuidade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106" w:right="129" w:hanging="0"/>
              <w:rPr>
                <w:sz w:val="16"/>
              </w:rPr>
            </w:pPr>
            <w:r>
              <w:rPr>
                <w:sz w:val="16"/>
              </w:rPr>
              <w:t>condutores 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proteção e das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1"/>
                <w:sz w:val="16"/>
              </w:rPr>
              <w:t>quipotencializaçõe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s principal 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suplementar?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continuidade[0] }}</w:t>
            </w:r>
          </w:p>
        </w:tc>
        <w:tc>
          <w:tcPr>
            <w:tcW w:w="20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{{continuidade[1] }}</w:t>
            </w:r>
          </w:p>
        </w:tc>
        <w:tc>
          <w:tcPr>
            <w:tcW w:w="30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32" w:hanging="360"/>
              <w:jc w:val="left"/>
              <w:rPr>
                <w:sz w:val="12"/>
              </w:rPr>
            </w:pPr>
            <w:r>
              <w:rPr>
                <w:sz w:val="12"/>
              </w:rPr>
              <w:t>Aplicar fonte de tensão à vazio de 4 a 24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VAC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ou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VDD com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corrente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mínima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0,2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</w:p>
        </w:tc>
      </w:tr>
      <w:tr>
        <w:trPr>
          <w:trHeight w:val="850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4" w:after="0"/>
              <w:ind w:left="587" w:right="0" w:hanging="0"/>
              <w:rPr>
                <w:sz w:val="16"/>
              </w:rPr>
            </w:pPr>
            <w:r>
              <w:rPr>
                <w:sz w:val="16"/>
              </w:rPr>
              <w:t>7.3.3</w:t>
            </w:r>
          </w:p>
        </w:tc>
        <w:tc>
          <w:tcPr>
            <w:tcW w:w="14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ind w:left="106" w:right="0" w:hanging="20"/>
              <w:rPr>
                <w:sz w:val="16"/>
              </w:rPr>
            </w:pPr>
            <w:r>
              <w:rPr>
                <w:sz w:val="16"/>
              </w:rPr>
              <w:t>Resistência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</w:p>
          <w:p>
            <w:pPr>
              <w:pStyle w:val="TableParagraph"/>
              <w:widowControl w:val="false"/>
              <w:spacing w:lineRule="atLeast" w:line="270" w:before="7" w:after="0"/>
              <w:ind w:left="106" w:right="121" w:hanging="0"/>
              <w:rPr>
                <w:sz w:val="16"/>
              </w:rPr>
            </w:pPr>
            <w:r>
              <w:rPr>
                <w:sz w:val="16"/>
              </w:rPr>
              <w:t>isolamento da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instalação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elétrica?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resistencia[0] }}</w:t>
            </w:r>
          </w:p>
        </w:tc>
        <w:tc>
          <w:tcPr>
            <w:tcW w:w="20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resistencia[1] }}</w:t>
            </w:r>
          </w:p>
        </w:tc>
        <w:tc>
          <w:tcPr>
            <w:tcW w:w="30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5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55" w:hanging="360"/>
              <w:jc w:val="left"/>
              <w:rPr>
                <w:sz w:val="12"/>
              </w:rPr>
            </w:pPr>
            <w:r>
              <w:rPr>
                <w:sz w:val="12"/>
              </w:rPr>
              <w:t>Medir a resistência entre os condutores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vivos tomados dois a dois sem a presença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equipamentos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utilização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entre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cada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condutor vivo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terra</w:t>
            </w:r>
          </w:p>
          <w:p>
            <w:pPr>
              <w:pStyle w:val="TableParagraph"/>
              <w:widowControl w:val="false"/>
              <w:numPr>
                <w:ilvl w:val="0"/>
                <w:numId w:val="5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exact" w:line="140" w:before="0" w:after="0"/>
              <w:ind w:left="825" w:right="159" w:hanging="360"/>
              <w:jc w:val="left"/>
              <w:rPr>
                <w:sz w:val="12"/>
              </w:rPr>
            </w:pPr>
            <w:r>
              <w:rPr>
                <w:sz w:val="12"/>
              </w:rPr>
              <w:t>Para circuitos com tensão nominal até 500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V usar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uma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tensão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500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Vdd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</w:p>
        </w:tc>
      </w:tr>
    </w:tbl>
    <w:p>
      <w:pPr>
        <w:sectPr>
          <w:footerReference w:type="default" r:id="rId9"/>
          <w:type w:val="nextPage"/>
          <w:pgSz w:w="11906" w:h="16838"/>
          <w:pgMar w:left="880" w:right="740" w:gutter="0" w:header="0" w:top="1440" w:footer="1242" w:bottom="144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9637" w:type="dxa"/>
        <w:jc w:val="left"/>
        <w:tblInd w:w="25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493"/>
        <w:gridCol w:w="1473"/>
        <w:gridCol w:w="1573"/>
        <w:gridCol w:w="2053"/>
        <w:gridCol w:w="3045"/>
      </w:tblGrid>
      <w:tr>
        <w:trPr>
          <w:trHeight w:val="850" w:hRule="atLeast"/>
        </w:trPr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3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3"/>
              <w:ind w:left="825" w:right="0" w:hanging="0"/>
              <w:rPr>
                <w:sz w:val="12"/>
              </w:rPr>
            </w:pPr>
            <w:r>
              <w:rPr>
                <w:sz w:val="12"/>
              </w:rPr>
              <w:t>obter R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≥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0,5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MΩ</w:t>
            </w:r>
          </w:p>
        </w:tc>
      </w:tr>
      <w:tr>
        <w:trPr>
          <w:trHeight w:val="1382" w:hRule="atLeast"/>
        </w:trPr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31" w:after="0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7.3.4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106" w:right="160" w:hanging="20"/>
              <w:rPr>
                <w:sz w:val="16"/>
              </w:rPr>
            </w:pPr>
            <w:r>
              <w:rPr>
                <w:sz w:val="16"/>
              </w:rPr>
              <w:t>Resistência 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isolamento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aplicável a SELV,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PELV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separação</w:t>
            </w:r>
          </w:p>
          <w:p>
            <w:pPr>
              <w:pStyle w:val="TableParagraph"/>
              <w:widowControl w:val="false"/>
              <w:ind w:left="106" w:right="0" w:hanging="0"/>
              <w:rPr>
                <w:sz w:val="16"/>
              </w:rPr>
            </w:pPr>
            <w:r>
              <w:rPr>
                <w:sz w:val="16"/>
              </w:rPr>
              <w:t>elétrica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selvpelv[0] }}</w:t>
            </w:r>
          </w:p>
        </w:tc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selvpelv[1] }}</w:t>
            </w:r>
          </w:p>
        </w:tc>
        <w:tc>
          <w:tcPr>
            <w:tcW w:w="3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27" w:hanging="360"/>
              <w:jc w:val="left"/>
              <w:rPr>
                <w:sz w:val="12"/>
              </w:rPr>
            </w:pPr>
            <w:r>
              <w:rPr>
                <w:sz w:val="12"/>
              </w:rPr>
              <w:t>A medição deve ser efetuada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preferencialmente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com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equipamentos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utilização conectados</w:t>
            </w:r>
          </w:p>
          <w:p>
            <w:pPr>
              <w:pStyle w:val="Table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269" w:hanging="360"/>
              <w:jc w:val="left"/>
              <w:rPr>
                <w:sz w:val="12"/>
              </w:rPr>
            </w:pPr>
            <w:r>
              <w:rPr>
                <w:sz w:val="12"/>
              </w:rPr>
              <w:t>Para circuitos com extra baixa tensão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funcional e SELV usar uma tensão de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ensaio de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250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Vdd e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obter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R ≥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0,25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MΩ</w:t>
            </w:r>
          </w:p>
        </w:tc>
      </w:tr>
      <w:tr>
        <w:trPr>
          <w:trHeight w:val="302" w:hRule="atLeast"/>
        </w:trPr>
        <w:tc>
          <w:tcPr>
            <w:tcW w:w="149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verificacao[0] }}</w:t>
            </w:r>
          </w:p>
        </w:tc>
        <w:tc>
          <w:tcPr>
            <w:tcW w:w="20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verificacao[1] }}</w:t>
            </w:r>
          </w:p>
        </w:tc>
        <w:tc>
          <w:tcPr>
            <w:tcW w:w="304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3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Se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esquema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TN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:</w:t>
            </w:r>
          </w:p>
        </w:tc>
      </w:tr>
      <w:tr>
        <w:trPr>
          <w:trHeight w:val="1493" w:hRule="atLeast"/>
        </w:trPr>
        <w:tc>
          <w:tcPr>
            <w:tcW w:w="149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86" w:right="0" w:hanging="0"/>
              <w:rPr>
                <w:sz w:val="16"/>
              </w:rPr>
            </w:pPr>
            <w:r>
              <w:rPr>
                <w:sz w:val="16"/>
              </w:rPr>
              <w:t>Verificação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8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numPr>
                <w:ilvl w:val="0"/>
                <w:numId w:val="3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07" w:hanging="360"/>
              <w:jc w:val="left"/>
              <w:rPr>
                <w:sz w:val="12"/>
              </w:rPr>
            </w:pPr>
            <w:r>
              <w:rPr>
                <w:sz w:val="12"/>
              </w:rPr>
              <w:t>medir</w:t>
            </w:r>
            <w:r>
              <w:rPr>
                <w:spacing w:val="5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  <w:r>
              <w:rPr>
                <w:spacing w:val="7"/>
                <w:sz w:val="12"/>
              </w:rPr>
              <w:t xml:space="preserve"> </w:t>
            </w:r>
            <w:r>
              <w:rPr>
                <w:sz w:val="12"/>
              </w:rPr>
              <w:t>impedância</w:t>
            </w:r>
            <w:r>
              <w:rPr>
                <w:spacing w:val="3"/>
                <w:sz w:val="12"/>
              </w:rPr>
              <w:t xml:space="preserve"> </w:t>
            </w:r>
            <w:r>
              <w:rPr>
                <w:sz w:val="12"/>
              </w:rPr>
              <w:t>do</w:t>
            </w:r>
            <w:r>
              <w:rPr>
                <w:spacing w:val="4"/>
                <w:sz w:val="12"/>
              </w:rPr>
              <w:t xml:space="preserve"> </w:t>
            </w:r>
            <w:r>
              <w:rPr>
                <w:sz w:val="12"/>
              </w:rPr>
              <w:t>percurso</w:t>
            </w:r>
            <w:r>
              <w:rPr>
                <w:spacing w:val="4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corrente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falta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(A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medição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da impedância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do percurso da corrente de falta, num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esquema IT, requer o curto-circuitamento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temporário do ponto neutro da alimentação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com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condutor de proteção.)</w:t>
            </w:r>
          </w:p>
          <w:p>
            <w:pPr>
              <w:pStyle w:val="TableParagraph"/>
              <w:widowControl w:val="false"/>
              <w:numPr>
                <w:ilvl w:val="0"/>
                <w:numId w:val="3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333" w:hanging="360"/>
              <w:jc w:val="left"/>
              <w:rPr>
                <w:sz w:val="12"/>
              </w:rPr>
            </w:pPr>
            <w:r>
              <w:rPr>
                <w:sz w:val="12"/>
              </w:rPr>
              <w:t>verificação das características do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dispositivo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proteção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associado,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caso de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DR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fazer ensaio</w:t>
            </w:r>
          </w:p>
        </w:tc>
      </w:tr>
      <w:tr>
        <w:trPr>
          <w:trHeight w:val="212" w:hRule="atLeast"/>
        </w:trPr>
        <w:tc>
          <w:tcPr>
            <w:tcW w:w="149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4" w:before="38" w:after="0"/>
              <w:ind w:left="106" w:right="0" w:hanging="0"/>
              <w:rPr>
                <w:sz w:val="16"/>
              </w:rPr>
            </w:pPr>
            <w:r>
              <w:rPr>
                <w:sz w:val="16"/>
              </w:rPr>
              <w:t>condições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</w:tr>
      <w:tr>
        <w:trPr>
          <w:trHeight w:val="320" w:hRule="atLeast"/>
        </w:trPr>
        <w:tc>
          <w:tcPr>
            <w:tcW w:w="149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92" w:after="0"/>
              <w:ind w:left="106" w:right="0" w:hanging="0"/>
              <w:rPr>
                <w:sz w:val="16"/>
              </w:rPr>
            </w:pPr>
            <w:r>
              <w:rPr>
                <w:sz w:val="16"/>
              </w:rPr>
              <w:t>proteção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23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Se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esquema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TT</w:t>
            </w:r>
            <w:r>
              <w:rPr>
                <w:spacing w:val="2"/>
                <w:sz w:val="12"/>
              </w:rPr>
              <w:t xml:space="preserve"> </w:t>
            </w:r>
            <w:r>
              <w:rPr>
                <w:sz w:val="12"/>
              </w:rPr>
              <w:t>:</w:t>
            </w:r>
          </w:p>
        </w:tc>
      </w:tr>
      <w:tr>
        <w:trPr>
          <w:trHeight w:val="1537" w:hRule="atLeast"/>
        </w:trPr>
        <w:tc>
          <w:tcPr>
            <w:tcW w:w="149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7.3.5</w:t>
            </w:r>
          </w:p>
        </w:tc>
        <w:tc>
          <w:tcPr>
            <w:tcW w:w="147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37" w:after="0"/>
              <w:ind w:left="106" w:right="163" w:hanging="0"/>
              <w:jc w:val="both"/>
              <w:rPr>
                <w:sz w:val="16"/>
              </w:rPr>
            </w:pPr>
            <w:r>
              <w:rPr>
                <w:spacing w:val="-1"/>
                <w:sz w:val="16"/>
              </w:rPr>
              <w:t>eqüipotencializaçã</w:t>
            </w:r>
            <w:r>
              <w:rPr>
                <w:spacing w:val="-38"/>
                <w:sz w:val="16"/>
              </w:rPr>
              <w:t xml:space="preserve"> </w:t>
            </w:r>
            <w:r>
              <w:rPr>
                <w:sz w:val="16"/>
              </w:rPr>
              <w:t>o e seccionamento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automático</w:t>
            </w:r>
          </w:p>
          <w:p>
            <w:pPr>
              <w:pStyle w:val="TableParagraph"/>
              <w:widowControl w:val="false"/>
              <w:spacing w:before="4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before="1" w:after="0"/>
              <w:ind w:left="86" w:right="0" w:hanging="0"/>
              <w:jc w:val="both"/>
              <w:rPr>
                <w:sz w:val="16"/>
              </w:rPr>
            </w:pP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alimentação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numPr>
                <w:ilvl w:val="0"/>
                <w:numId w:val="2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12" w:hanging="360"/>
              <w:jc w:val="left"/>
              <w:rPr>
                <w:sz w:val="12"/>
              </w:rPr>
            </w:pPr>
            <w:r>
              <w:rPr>
                <w:sz w:val="12"/>
              </w:rPr>
              <w:t>medição da resistência de aterramento das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massas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3"/>
                <w:sz w:val="12"/>
              </w:rPr>
              <w:t xml:space="preserve"> </w:t>
            </w:r>
            <w:r>
              <w:rPr>
                <w:sz w:val="12"/>
              </w:rPr>
              <w:t>instalação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(realizada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com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corrente alternada) Quando for inviável 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medição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resistência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aterramento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pode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ser substituída pela medição da impedância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(ou resistência) do percurso da corrente de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falta,</w:t>
            </w:r>
          </w:p>
          <w:p>
            <w:pPr>
              <w:pStyle w:val="TableParagraph"/>
              <w:widowControl w:val="false"/>
              <w:numPr>
                <w:ilvl w:val="0"/>
                <w:numId w:val="2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1" w:after="0"/>
              <w:ind w:left="825" w:right="250" w:hanging="360"/>
              <w:jc w:val="left"/>
              <w:rPr>
                <w:sz w:val="12"/>
              </w:rPr>
            </w:pPr>
            <w:r>
              <w:rPr>
                <w:sz w:val="12"/>
              </w:rPr>
              <w:t>inspeção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visual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dispositivos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DR.</w:t>
            </w:r>
          </w:p>
        </w:tc>
      </w:tr>
      <w:tr>
        <w:trPr>
          <w:trHeight w:val="439" w:hRule="atLeast"/>
        </w:trPr>
        <w:tc>
          <w:tcPr>
            <w:tcW w:w="149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ind w:left="813" w:right="0" w:hanging="0"/>
              <w:rPr>
                <w:sz w:val="12"/>
              </w:rPr>
            </w:pPr>
            <w:r>
              <w:rPr>
                <w:sz w:val="12"/>
              </w:rPr>
              <w:t>Se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esquema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IT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:</w:t>
            </w:r>
          </w:p>
        </w:tc>
      </w:tr>
      <w:tr>
        <w:trPr>
          <w:trHeight w:val="1021" w:hRule="atLeast"/>
        </w:trPr>
        <w:tc>
          <w:tcPr>
            <w:tcW w:w="1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8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284" w:hanging="360"/>
              <w:jc w:val="left"/>
              <w:rPr>
                <w:sz w:val="12"/>
              </w:rPr>
            </w:pPr>
            <w:r>
              <w:rPr>
                <w:sz w:val="12"/>
              </w:rPr>
              <w:t>verificação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corrente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primeira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falta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por cálculo ou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medição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212" w:hanging="360"/>
              <w:jc w:val="left"/>
              <w:rPr>
                <w:sz w:val="12"/>
              </w:rPr>
            </w:pPr>
            <w:r>
              <w:rPr>
                <w:sz w:val="12"/>
              </w:rPr>
              <w:t>verificação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das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condições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proteção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em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caso de dupla falta</w:t>
            </w:r>
          </w:p>
        </w:tc>
      </w:tr>
      <w:tr>
        <w:trPr>
          <w:trHeight w:val="1390" w:hRule="atLeast"/>
        </w:trPr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35" w:after="0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7.3.6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7"/>
              </w:rPr>
            </w:pPr>
            <w:r>
              <w:rPr>
                <w:sz w:val="17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6" w:right="277" w:hanging="20"/>
              <w:rPr>
                <w:sz w:val="16"/>
              </w:rPr>
            </w:pPr>
            <w:r>
              <w:rPr>
                <w:sz w:val="16"/>
              </w:rPr>
              <w:t>Ensaio de tensão</w:t>
            </w:r>
            <w:r>
              <w:rPr>
                <w:spacing w:val="-38"/>
                <w:sz w:val="16"/>
              </w:rPr>
              <w:t xml:space="preserve"> </w:t>
            </w:r>
            <w:r>
              <w:rPr>
                <w:sz w:val="16"/>
              </w:rPr>
              <w:t>aplicada?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ensaiodetensao[0] }}</w:t>
            </w:r>
          </w:p>
        </w:tc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ensaiodetensao[1] }}</w:t>
            </w:r>
          </w:p>
        </w:tc>
        <w:tc>
          <w:tcPr>
            <w:tcW w:w="3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7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tensão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deve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ser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aplicada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durante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1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min.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74" w:after="0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Durante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não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devem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ocorrer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arcos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nem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disrupções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9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spacing w:lineRule="atLeast" w:line="210" w:before="1" w:after="0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Consultar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tabela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61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NBR</w:t>
            </w:r>
            <w:r>
              <w:rPr>
                <w:spacing w:val="29"/>
                <w:sz w:val="12"/>
              </w:rPr>
              <w:t xml:space="preserve"> </w:t>
            </w:r>
            <w:r>
              <w:rPr>
                <w:sz w:val="12"/>
              </w:rPr>
              <w:t>5410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para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  <w:r>
              <w:rPr>
                <w:spacing w:val="25"/>
                <w:sz w:val="12"/>
              </w:rPr>
              <w:t xml:space="preserve"> </w:t>
            </w:r>
            <w:r>
              <w:rPr>
                <w:sz w:val="12"/>
              </w:rPr>
              <w:t>tensão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a  ser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aplicada.</w:t>
            </w:r>
          </w:p>
        </w:tc>
      </w:tr>
      <w:tr>
        <w:trPr>
          <w:trHeight w:val="2006" w:hRule="atLeast"/>
        </w:trPr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7.3.7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6"/>
              </w:rPr>
            </w:pPr>
            <w:r>
              <w:rPr>
                <w:sz w:val="26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6" w:right="316" w:hanging="20"/>
              <w:rPr>
                <w:sz w:val="16"/>
              </w:rPr>
            </w:pPr>
            <w:r>
              <w:rPr>
                <w:sz w:val="16"/>
              </w:rPr>
              <w:t>Ensaio 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1"/>
                <w:sz w:val="16"/>
              </w:rPr>
              <w:t>funcionamento?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ensaiodefunc[0] }}</w:t>
            </w:r>
          </w:p>
        </w:tc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ensaiodefunc[1] }}</w:t>
            </w:r>
          </w:p>
        </w:tc>
        <w:tc>
          <w:tcPr>
            <w:tcW w:w="3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1500" w:leader="none"/>
                <w:tab w:val="left" w:pos="1852" w:leader="none"/>
                <w:tab w:val="left" w:pos="2488" w:leader="none"/>
              </w:tabs>
              <w:spacing w:lineRule="auto" w:line="362"/>
              <w:ind w:left="105" w:right="103" w:firstLine="708"/>
              <w:rPr>
                <w:sz w:val="12"/>
              </w:rPr>
            </w:pPr>
            <w:r>
              <w:rPr>
                <w:sz w:val="12"/>
              </w:rPr>
              <w:t>Verificar</w:t>
              <w:tab/>
              <w:t>se</w:t>
              <w:tab/>
              <w:t>quadros</w:t>
              <w:tab/>
            </w:r>
            <w:r>
              <w:rPr>
                <w:spacing w:val="-1"/>
                <w:sz w:val="12"/>
              </w:rPr>
              <w:t>elétricos,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acionamentos,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controles, intertravamentos, comandos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9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spacing w:lineRule="auto" w:line="362"/>
              <w:ind w:left="105" w:right="102" w:firstLine="708"/>
              <w:rPr>
                <w:sz w:val="12"/>
              </w:rPr>
            </w:pPr>
            <w:r>
              <w:rPr>
                <w:sz w:val="12"/>
              </w:rPr>
              <w:t>Etc,</w:t>
            </w:r>
            <w:r>
              <w:rPr>
                <w:spacing w:val="16"/>
                <w:sz w:val="12"/>
              </w:rPr>
              <w:t xml:space="preserve"> </w:t>
            </w:r>
            <w:r>
              <w:rPr>
                <w:sz w:val="12"/>
              </w:rPr>
              <w:t>se</w:t>
            </w:r>
            <w:r>
              <w:rPr>
                <w:spacing w:val="13"/>
                <w:sz w:val="12"/>
              </w:rPr>
              <w:t xml:space="preserve"> </w:t>
            </w:r>
            <w:r>
              <w:rPr>
                <w:sz w:val="12"/>
              </w:rPr>
              <w:t>encontram</w:t>
            </w:r>
            <w:r>
              <w:rPr>
                <w:spacing w:val="13"/>
                <w:sz w:val="12"/>
              </w:rPr>
              <w:t xml:space="preserve"> </w:t>
            </w:r>
            <w:r>
              <w:rPr>
                <w:sz w:val="12"/>
              </w:rPr>
              <w:t>corretamente</w:t>
            </w:r>
            <w:r>
              <w:rPr>
                <w:spacing w:val="14"/>
                <w:sz w:val="12"/>
              </w:rPr>
              <w:t xml:space="preserve"> </w:t>
            </w:r>
            <w:r>
              <w:rPr>
                <w:sz w:val="12"/>
              </w:rPr>
              <w:t>montados,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ajustados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 instalados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11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spacing w:lineRule="auto" w:line="362"/>
              <w:ind w:left="105" w:right="0" w:firstLine="708"/>
              <w:rPr>
                <w:sz w:val="12"/>
              </w:rPr>
            </w:pPr>
            <w:r>
              <w:rPr>
                <w:sz w:val="12"/>
              </w:rPr>
              <w:t>Os</w:t>
            </w:r>
            <w:r>
              <w:rPr>
                <w:spacing w:val="20"/>
                <w:sz w:val="12"/>
              </w:rPr>
              <w:t xml:space="preserve"> </w:t>
            </w:r>
            <w:r>
              <w:rPr>
                <w:sz w:val="12"/>
              </w:rPr>
              <w:t>dispositivos</w:t>
            </w:r>
            <w:r>
              <w:rPr>
                <w:spacing w:val="20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21"/>
                <w:sz w:val="12"/>
              </w:rPr>
              <w:t xml:space="preserve"> </w:t>
            </w:r>
            <w:r>
              <w:rPr>
                <w:sz w:val="12"/>
              </w:rPr>
              <w:t>proteção</w:t>
            </w:r>
            <w:r>
              <w:rPr>
                <w:spacing w:val="22"/>
                <w:sz w:val="12"/>
              </w:rPr>
              <w:t xml:space="preserve"> </w:t>
            </w:r>
            <w:r>
              <w:rPr>
                <w:sz w:val="12"/>
              </w:rPr>
              <w:t>devem</w:t>
            </w:r>
            <w:r>
              <w:rPr>
                <w:spacing w:val="25"/>
                <w:sz w:val="12"/>
              </w:rPr>
              <w:t xml:space="preserve"> </w:t>
            </w:r>
            <w:r>
              <w:rPr>
                <w:sz w:val="12"/>
              </w:rPr>
              <w:t>ser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submetidos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  <w:r>
              <w:rPr>
                <w:spacing w:val="29"/>
                <w:sz w:val="12"/>
              </w:rPr>
              <w:t xml:space="preserve"> </w:t>
            </w:r>
            <w:r>
              <w:rPr>
                <w:sz w:val="12"/>
              </w:rPr>
              <w:t>ensaios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29"/>
                <w:sz w:val="12"/>
              </w:rPr>
              <w:t xml:space="preserve"> </w:t>
            </w:r>
            <w:r>
              <w:rPr>
                <w:sz w:val="12"/>
              </w:rPr>
              <w:t>funcionamento,</w:t>
            </w:r>
            <w:r>
              <w:rPr>
                <w:spacing w:val="31"/>
                <w:sz w:val="12"/>
              </w:rPr>
              <w:t xml:space="preserve"> </w:t>
            </w:r>
            <w:r>
              <w:rPr>
                <w:sz w:val="12"/>
              </w:rPr>
              <w:t>se</w:t>
            </w:r>
            <w:r>
              <w:rPr>
                <w:spacing w:val="28"/>
                <w:sz w:val="12"/>
              </w:rPr>
              <w:t xml:space="preserve"> </w:t>
            </w:r>
            <w:r>
              <w:rPr>
                <w:sz w:val="12"/>
              </w:rPr>
              <w:t>necessário,</w:t>
            </w:r>
          </w:p>
          <w:p>
            <w:pPr>
              <w:pStyle w:val="TableParagraph"/>
              <w:widowControl w:val="false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para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verificar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se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estão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corretamente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instalados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ajustados.</w:t>
            </w:r>
          </w:p>
        </w:tc>
      </w:tr>
    </w:tbl>
    <w:p>
      <w:pPr>
        <w:sectPr>
          <w:footerReference w:type="default" r:id="rId10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rPr>
          <w:sz w:val="12"/>
        </w:rPr>
      </w:pPr>
      <w:r>
        <w:rPr>
          <w:sz w:val="12"/>
        </w:rPr>
      </w:r>
    </w:p>
    <w:p>
      <w:pPr>
        <w:pStyle w:val="Normal"/>
        <w:tabs>
          <w:tab w:val="clear" w:pos="720"/>
          <w:tab w:val="left" w:pos="3819" w:leader="none"/>
          <w:tab w:val="left" w:pos="6828" w:leader="none"/>
        </w:tabs>
        <w:spacing w:lineRule="auto" w:line="240"/>
        <w:ind w:left="739" w:right="0" w:hanging="0"/>
        <w:rPr>
          <w:sz w:val="20"/>
        </w:rPr>
      </w:pPr>
      <w:r>
        <w:rPr/>
        <w:drawing>
          <wp:inline distT="0" distB="0" distL="0" distR="0">
            <wp:extent cx="1631315" cy="2515870"/>
            <wp:effectExtent l="0" t="0" r="0" b="0"/>
            <wp:docPr id="23" name="image1.jpeg" descr="C:\Users\Jane\AppData\Local\Microsoft\Windows\Temporary Internet Files\Content.Word\IMG-20170530-WA00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.jpeg" descr="C:\Users\Jane\AppData\Local\Microsoft\Windows\Temporary Internet Files\Content.Word\IMG-20170530-WA0008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315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"/>
          <w:sz w:val="20"/>
        </w:rPr>
        <w:tab/>
      </w:r>
      <w:r>
        <w:rPr/>
        <w:drawing>
          <wp:inline distT="0" distB="0" distL="0" distR="0">
            <wp:extent cx="1602105" cy="2521585"/>
            <wp:effectExtent l="0" t="0" r="0" b="0"/>
            <wp:docPr id="24" name="image2.jpeg" descr="C:\Users\Jane\AppData\Local\Microsoft\Windows\Temporary Internet Files\Content.Word\IMG-20170530-WA002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.jpeg" descr="C:\Users\Jane\AppData\Local\Microsoft\Windows\Temporary Internet Files\Content.Word\IMG-20170530-WA0026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10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/>
        <w:drawing>
          <wp:inline distT="0" distB="0" distL="0" distR="0">
            <wp:extent cx="1708150" cy="2521585"/>
            <wp:effectExtent l="0" t="0" r="0" b="0"/>
            <wp:docPr id="25" name="image3.jpeg" descr="C:\Users\Jane\AppData\Local\Microsoft\Windows\Temporary Internet Files\Content.Word\IMG-20170530-WA009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3.jpeg" descr="C:\Users\Jane\AppData\Local\Microsoft\Windows\Temporary Internet Files\Content.Word\IMG-20170530-WA0092.jp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15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spacing w:before="10" w:after="1"/>
        <w:rPr>
          <w:sz w:val="23"/>
        </w:rPr>
      </w:pPr>
      <w:r>
        <w:rPr>
          <w:sz w:val="23"/>
        </w:rPr>
      </w:r>
    </w:p>
    <w:tbl>
      <w:tblPr>
        <w:tblW w:w="6722" w:type="dxa"/>
        <w:jc w:val="left"/>
        <w:tblInd w:w="166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18"/>
        <w:gridCol w:w="3048"/>
        <w:gridCol w:w="1856"/>
      </w:tblGrid>
      <w:tr>
        <w:trPr>
          <w:trHeight w:val="2405" w:hRule="atLeast"/>
        </w:trPr>
        <w:tc>
          <w:tcPr>
            <w:tcW w:w="1818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204" w:right="0" w:hanging="0"/>
              <w:rPr>
                <w:sz w:val="20"/>
              </w:rPr>
            </w:pPr>
            <w:r>
              <w:rPr>
                <w:sz w:val="20"/>
              </w:rPr>
              <w:t>(a)</w:t>
            </w:r>
          </w:p>
        </w:tc>
        <w:tc>
          <w:tcPr>
            <w:tcW w:w="3048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1362" w:right="1410" w:hanging="0"/>
              <w:jc w:val="center"/>
              <w:rPr>
                <w:sz w:val="20"/>
              </w:rPr>
            </w:pPr>
            <w:r>
              <w:rPr>
                <w:sz w:val="20"/>
              </w:rPr>
              <w:t>(b)</w:t>
            </w:r>
          </w:p>
        </w:tc>
        <w:tc>
          <w:tcPr>
            <w:tcW w:w="1856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0" w:right="198" w:hanging="0"/>
              <w:jc w:val="right"/>
              <w:rPr>
                <w:sz w:val="20"/>
              </w:rPr>
            </w:pPr>
            <w:r>
              <w:rPr>
                <w:sz w:val="20"/>
              </w:rPr>
              <w:t>(c)</w:t>
            </w:r>
          </w:p>
        </w:tc>
      </w:tr>
      <w:tr>
        <w:trPr>
          <w:trHeight w:val="2405" w:hRule="atLeast"/>
        </w:trPr>
        <w:tc>
          <w:tcPr>
            <w:tcW w:w="1818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lineRule="exact" w:line="210" w:before="151" w:after="0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(d)</w:t>
            </w:r>
          </w:p>
        </w:tc>
        <w:tc>
          <w:tcPr>
            <w:tcW w:w="3048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lineRule="exact" w:line="210" w:before="151" w:after="0"/>
              <w:ind w:left="1362" w:right="1410" w:hanging="0"/>
              <w:jc w:val="center"/>
              <w:rPr>
                <w:sz w:val="20"/>
              </w:rPr>
            </w:pPr>
            <w:r>
              <w:rPr>
                <w:sz w:val="20"/>
              </w:rPr>
              <w:t>(e)</w:t>
            </w:r>
          </w:p>
        </w:tc>
        <w:tc>
          <w:tcPr>
            <w:tcW w:w="1856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lineRule="exact" w:line="210" w:before="151" w:after="0"/>
              <w:ind w:left="0" w:right="214" w:hanging="0"/>
              <w:jc w:val="right"/>
              <w:rPr>
                <w:sz w:val="20"/>
              </w:rPr>
            </w:pPr>
            <w:r>
              <w:rPr>
                <w:sz w:val="20"/>
              </w:rPr>
              <w:t>(f)</w:t>
            </w:r>
          </w:p>
        </w:tc>
      </w:tr>
    </w:tbl>
    <w:p>
      <w:pPr>
        <w:pStyle w:val="Corpodotexto"/>
        <w:spacing w:before="0" w:after="0"/>
        <w:rPr>
          <w:sz w:val="20"/>
        </w:rPr>
      </w:pPr>
      <w:r>
        <w:rPr>
          <w:sz w:val="20"/>
        </w:rPr>
      </w:r>
    </w:p>
    <w:p>
      <w:pPr>
        <w:pStyle w:val="Corpodotexto"/>
        <w:rPr>
          <w:sz w:val="26"/>
        </w:rPr>
      </w:pPr>
      <w:r>
        <w:rPr>
          <w:sz w:val="26"/>
        </w:rPr>
      </w:r>
    </w:p>
    <w:p>
      <w:pPr>
        <w:pStyle w:val="Normal"/>
        <w:spacing w:lineRule="auto" w:line="360" w:before="93" w:after="0"/>
        <w:ind w:left="820" w:right="962" w:firstLine="708"/>
        <w:jc w:val="both"/>
        <w:rPr>
          <w:sz w:val="18"/>
        </w:rPr>
      </w:pPr>
      <w:r>
        <w:drawing>
          <wp:anchor behindDoc="1" distT="0" distB="0" distL="0" distR="0" simplePos="0" locked="0" layoutInCell="0" allowOverlap="1" relativeHeight="39">
            <wp:simplePos x="0" y="0"/>
            <wp:positionH relativeFrom="page">
              <wp:posOffset>1096645</wp:posOffset>
            </wp:positionH>
            <wp:positionV relativeFrom="paragraph">
              <wp:posOffset>-3175635</wp:posOffset>
            </wp:positionV>
            <wp:extent cx="1566545" cy="2521585"/>
            <wp:effectExtent l="0" t="0" r="0" b="0"/>
            <wp:wrapNone/>
            <wp:docPr id="26" name="image4.jpeg" descr="C:\Users\Jane\AppData\Local\Microsoft\Windows\Temporary Internet Files\Content.Word\IMG-20170530-WA00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4.jpeg" descr="C:\Users\Jane\AppData\Local\Microsoft\Windows\Temporary Internet Files\Content.Word\IMG-20170530-WA0039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654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0">
            <wp:simplePos x="0" y="0"/>
            <wp:positionH relativeFrom="page">
              <wp:posOffset>2983865</wp:posOffset>
            </wp:positionH>
            <wp:positionV relativeFrom="paragraph">
              <wp:posOffset>-3175635</wp:posOffset>
            </wp:positionV>
            <wp:extent cx="1598930" cy="2515870"/>
            <wp:effectExtent l="0" t="0" r="0" b="0"/>
            <wp:wrapNone/>
            <wp:docPr id="27" name="image5.jpeg" descr="C:\Users\Jane\AppData\Local\Microsoft\Windows\Temporary Internet Files\Content.Word\IMG-20170530-WA007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5.jpeg" descr="C:\Users\Jane\AppData\Local\Microsoft\Windows\Temporary Internet Files\Content.Word\IMG-20170530-WA0071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893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1">
            <wp:simplePos x="0" y="0"/>
            <wp:positionH relativeFrom="page">
              <wp:posOffset>4894580</wp:posOffset>
            </wp:positionH>
            <wp:positionV relativeFrom="paragraph">
              <wp:posOffset>-3175635</wp:posOffset>
            </wp:positionV>
            <wp:extent cx="1723390" cy="2543810"/>
            <wp:effectExtent l="0" t="0" r="0" b="0"/>
            <wp:wrapNone/>
            <wp:docPr id="28" name="image6.jpeg" descr="C:\Users\Jane\Desktop\Camera\20170529_1554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6.jpeg" descr="C:\Users\Jane\Desktop\Camera\20170529_155449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</w:rPr>
        <w:t>Figura</w:t>
      </w:r>
      <w:r>
        <w:rPr>
          <w:spacing w:val="1"/>
          <w:sz w:val="18"/>
        </w:rPr>
        <w:t xml:space="preserve"> </w:t>
      </w:r>
      <w:r>
        <w:rPr>
          <w:sz w:val="18"/>
        </w:rPr>
        <w:t>9.</w:t>
      </w:r>
      <w:r>
        <w:rPr>
          <w:spacing w:val="1"/>
          <w:sz w:val="18"/>
        </w:rPr>
        <w:t xml:space="preserve"> </w:t>
      </w:r>
      <w:r>
        <w:rPr>
          <w:sz w:val="18"/>
        </w:rPr>
        <w:t>Condutores</w:t>
      </w:r>
      <w:r>
        <w:rPr>
          <w:spacing w:val="1"/>
          <w:sz w:val="18"/>
        </w:rPr>
        <w:t xml:space="preserve"> </w:t>
      </w:r>
      <w:r>
        <w:rPr>
          <w:sz w:val="18"/>
        </w:rPr>
        <w:t>energizados</w:t>
      </w:r>
      <w:r>
        <w:rPr>
          <w:spacing w:val="1"/>
          <w:sz w:val="18"/>
        </w:rPr>
        <w:t xml:space="preserve"> </w:t>
      </w:r>
      <w:r>
        <w:rPr>
          <w:sz w:val="18"/>
        </w:rPr>
        <w:t>expostos</w:t>
      </w:r>
      <w:r>
        <w:rPr>
          <w:spacing w:val="1"/>
          <w:sz w:val="18"/>
        </w:rPr>
        <w:t xml:space="preserve"> </w:t>
      </w:r>
      <w:r>
        <w:rPr>
          <w:sz w:val="18"/>
        </w:rPr>
        <w:t>e</w:t>
      </w:r>
      <w:r>
        <w:rPr>
          <w:spacing w:val="1"/>
          <w:sz w:val="18"/>
        </w:rPr>
        <w:t xml:space="preserve"> </w:t>
      </w:r>
      <w:r>
        <w:rPr>
          <w:sz w:val="18"/>
        </w:rPr>
        <w:t>sem</w:t>
      </w:r>
      <w:r>
        <w:rPr>
          <w:spacing w:val="1"/>
          <w:sz w:val="18"/>
        </w:rPr>
        <w:t xml:space="preserve"> </w:t>
      </w:r>
      <w:r>
        <w:rPr>
          <w:sz w:val="18"/>
        </w:rPr>
        <w:t>proteção:</w:t>
      </w:r>
      <w:r>
        <w:rPr>
          <w:spacing w:val="1"/>
          <w:sz w:val="18"/>
        </w:rPr>
        <w:t xml:space="preserve"> </w:t>
      </w:r>
      <w:r>
        <w:rPr>
          <w:sz w:val="18"/>
        </w:rPr>
        <w:t>(a)</w:t>
      </w:r>
      <w:r>
        <w:rPr>
          <w:spacing w:val="1"/>
          <w:sz w:val="18"/>
        </w:rPr>
        <w:t xml:space="preserve"> </w:t>
      </w:r>
      <w:r>
        <w:rPr>
          <w:sz w:val="18"/>
        </w:rPr>
        <w:t>derivação</w:t>
      </w:r>
      <w:r>
        <w:rPr>
          <w:spacing w:val="1"/>
          <w:sz w:val="18"/>
        </w:rPr>
        <w:t xml:space="preserve"> </w:t>
      </w:r>
      <w:r>
        <w:rPr>
          <w:sz w:val="18"/>
        </w:rPr>
        <w:t>de</w:t>
      </w:r>
      <w:r>
        <w:rPr>
          <w:spacing w:val="1"/>
          <w:sz w:val="18"/>
        </w:rPr>
        <w:t xml:space="preserve"> </w:t>
      </w:r>
      <w:r>
        <w:rPr>
          <w:sz w:val="18"/>
        </w:rPr>
        <w:t>circuito</w:t>
      </w:r>
      <w:r>
        <w:rPr>
          <w:spacing w:val="1"/>
          <w:sz w:val="18"/>
        </w:rPr>
        <w:t xml:space="preserve"> </w:t>
      </w:r>
      <w:r>
        <w:rPr>
          <w:sz w:val="18"/>
        </w:rPr>
        <w:t>em</w:t>
      </w:r>
      <w:r>
        <w:rPr>
          <w:spacing w:val="1"/>
          <w:sz w:val="18"/>
        </w:rPr>
        <w:t xml:space="preserve"> </w:t>
      </w:r>
      <w:r>
        <w:rPr>
          <w:sz w:val="18"/>
        </w:rPr>
        <w:t>aberto</w:t>
      </w:r>
      <w:r>
        <w:rPr>
          <w:spacing w:val="1"/>
          <w:sz w:val="18"/>
        </w:rPr>
        <w:t xml:space="preserve"> </w:t>
      </w:r>
      <w:r>
        <w:rPr>
          <w:sz w:val="18"/>
        </w:rPr>
        <w:t>(b)</w:t>
      </w:r>
      <w:r>
        <w:rPr>
          <w:spacing w:val="1"/>
          <w:sz w:val="18"/>
        </w:rPr>
        <w:t xml:space="preserve"> </w:t>
      </w:r>
      <w:r>
        <w:rPr>
          <w:sz w:val="18"/>
        </w:rPr>
        <w:t>descontinuidade da linha (c) emenda fora de caixa de derivação (d) condutores vivos em contato com o solo (e)</w:t>
      </w:r>
      <w:r>
        <w:rPr>
          <w:spacing w:val="1"/>
          <w:sz w:val="18"/>
        </w:rPr>
        <w:t xml:space="preserve"> </w:t>
      </w:r>
      <w:r>
        <w:rPr>
          <w:sz w:val="18"/>
        </w:rPr>
        <w:t>emendas</w:t>
      </w:r>
      <w:r>
        <w:rPr>
          <w:spacing w:val="-1"/>
          <w:sz w:val="18"/>
        </w:rPr>
        <w:t xml:space="preserve"> </w:t>
      </w:r>
      <w:r>
        <w:rPr>
          <w:sz w:val="18"/>
        </w:rPr>
        <w:t>sem</w:t>
      </w:r>
      <w:r>
        <w:rPr>
          <w:spacing w:val="-2"/>
          <w:sz w:val="18"/>
        </w:rPr>
        <w:t xml:space="preserve"> </w:t>
      </w:r>
      <w:r>
        <w:rPr>
          <w:sz w:val="18"/>
        </w:rPr>
        <w:t>isolação</w:t>
      </w:r>
    </w:p>
    <w:p>
      <w:pPr>
        <w:pStyle w:val="Corpodotexto"/>
        <w:spacing w:before="8" w:after="0"/>
        <w:rPr/>
      </w:pPr>
      <w:r>
        <w:rPr/>
      </w:r>
    </w:p>
    <w:p>
      <w:pPr>
        <w:sectPr>
          <w:footerReference w:type="default" r:id="rId17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Corpodotexto"/>
        <w:spacing w:lineRule="auto" w:line="360" w:before="1" w:after="0"/>
        <w:ind w:left="820" w:right="957" w:firstLine="708"/>
        <w:jc w:val="both"/>
        <w:rPr/>
      </w:pPr>
      <w:r>
        <w:rPr/>
        <w:t>A</w:t>
      </w:r>
      <w:r>
        <w:rPr>
          <w:spacing w:val="1"/>
        </w:rPr>
        <w:t xml:space="preserve"> </w:t>
      </w:r>
      <w:r>
        <w:rPr/>
        <w:t>figura</w:t>
      </w:r>
      <w:r>
        <w:rPr>
          <w:spacing w:val="1"/>
        </w:rPr>
        <w:t xml:space="preserve"> </w:t>
      </w:r>
      <w:r>
        <w:rPr/>
        <w:t>9</w:t>
      </w:r>
      <w:r>
        <w:rPr>
          <w:spacing w:val="1"/>
        </w:rPr>
        <w:t xml:space="preserve"> </w:t>
      </w:r>
      <w:r>
        <w:rPr/>
        <w:t>apresenta</w:t>
      </w:r>
      <w:r>
        <w:rPr>
          <w:spacing w:val="1"/>
        </w:rPr>
        <w:t xml:space="preserve"> </w:t>
      </w:r>
      <w:r>
        <w:rPr/>
        <w:t>registros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condutores</w:t>
      </w:r>
      <w:r>
        <w:rPr>
          <w:spacing w:val="1"/>
        </w:rPr>
        <w:t xml:space="preserve"> </w:t>
      </w:r>
      <w:r>
        <w:rPr/>
        <w:t>energizados</w:t>
      </w:r>
      <w:r>
        <w:rPr>
          <w:spacing w:val="1"/>
        </w:rPr>
        <w:t xml:space="preserve"> </w:t>
      </w:r>
      <w:r>
        <w:rPr/>
        <w:t>expostos</w:t>
      </w:r>
      <w:r>
        <w:rPr>
          <w:spacing w:val="1"/>
        </w:rPr>
        <w:t xml:space="preserve"> </w:t>
      </w:r>
      <w:r>
        <w:rPr/>
        <w:t>e</w:t>
      </w:r>
      <w:r>
        <w:rPr>
          <w:spacing w:val="1"/>
        </w:rPr>
        <w:t xml:space="preserve"> </w:t>
      </w:r>
      <w:r>
        <w:rPr/>
        <w:t>sem</w:t>
      </w:r>
      <w:r>
        <w:rPr>
          <w:spacing w:val="1"/>
        </w:rPr>
        <w:t xml:space="preserve"> </w:t>
      </w:r>
      <w:r>
        <w:rPr/>
        <w:t>proteção. A ocorrência desta prática cria o risco de choques elétricos pois os pontos</w:t>
      </w:r>
      <w:r>
        <w:rPr>
          <w:spacing w:val="1"/>
        </w:rPr>
        <w:t xml:space="preserve"> </w:t>
      </w:r>
      <w:r>
        <w:rPr/>
        <w:t>destacados</w:t>
      </w:r>
      <w:r>
        <w:rPr>
          <w:spacing w:val="1"/>
        </w:rPr>
        <w:t xml:space="preserve"> </w:t>
      </w:r>
      <w:r>
        <w:rPr/>
        <w:t>encontram-se</w:t>
      </w:r>
      <w:r>
        <w:rPr>
          <w:spacing w:val="1"/>
        </w:rPr>
        <w:t xml:space="preserve"> </w:t>
      </w:r>
      <w:r>
        <w:rPr/>
        <w:t>na</w:t>
      </w:r>
      <w:r>
        <w:rPr>
          <w:spacing w:val="1"/>
        </w:rPr>
        <w:t xml:space="preserve"> </w:t>
      </w:r>
      <w:r>
        <w:rPr/>
        <w:t>área</w:t>
      </w:r>
      <w:r>
        <w:rPr>
          <w:spacing w:val="1"/>
        </w:rPr>
        <w:t xml:space="preserve"> </w:t>
      </w:r>
      <w:r>
        <w:rPr/>
        <w:t>externa</w:t>
      </w:r>
      <w:r>
        <w:rPr>
          <w:spacing w:val="1"/>
        </w:rPr>
        <w:t xml:space="preserve"> </w:t>
      </w:r>
      <w:r>
        <w:rPr/>
        <w:t>onde</w:t>
      </w:r>
      <w:r>
        <w:rPr>
          <w:spacing w:val="1"/>
        </w:rPr>
        <w:t xml:space="preserve"> </w:t>
      </w:r>
      <w:r>
        <w:rPr/>
        <w:t>o</w:t>
      </w:r>
      <w:r>
        <w:rPr>
          <w:spacing w:val="1"/>
        </w:rPr>
        <w:t xml:space="preserve"> </w:t>
      </w:r>
      <w:r>
        <w:rPr/>
        <w:t>pessoal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jardinagem</w:t>
      </w:r>
      <w:r>
        <w:rPr>
          <w:spacing w:val="1"/>
        </w:rPr>
        <w:t xml:space="preserve"> </w:t>
      </w:r>
      <w:r>
        <w:rPr/>
        <w:t>poderia</w:t>
      </w:r>
      <w:r>
        <w:rPr>
          <w:spacing w:val="1"/>
        </w:rPr>
        <w:t xml:space="preserve"> </w:t>
      </w:r>
      <w:r>
        <w:rPr/>
        <w:t>inadvertidamente tocar ou seccionar tais fios com uso de pás, enxadas e etc. A ausência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caminhos</w:t>
      </w:r>
      <w:r>
        <w:rPr>
          <w:spacing w:val="1"/>
        </w:rPr>
        <w:t xml:space="preserve"> </w:t>
      </w:r>
      <w:r>
        <w:rPr/>
        <w:t>adequados</w:t>
      </w:r>
      <w:r>
        <w:rPr>
          <w:spacing w:val="1"/>
        </w:rPr>
        <w:t xml:space="preserve"> </w:t>
      </w:r>
      <w:r>
        <w:rPr/>
        <w:t>para</w:t>
      </w:r>
      <w:r>
        <w:rPr>
          <w:spacing w:val="1"/>
        </w:rPr>
        <w:t xml:space="preserve"> </w:t>
      </w:r>
      <w:r>
        <w:rPr/>
        <w:t>os</w:t>
      </w:r>
      <w:r>
        <w:rPr>
          <w:spacing w:val="1"/>
        </w:rPr>
        <w:t xml:space="preserve"> </w:t>
      </w:r>
      <w:r>
        <w:rPr/>
        <w:t>condutores</w:t>
      </w:r>
      <w:r>
        <w:rPr>
          <w:spacing w:val="1"/>
        </w:rPr>
        <w:t xml:space="preserve"> </w:t>
      </w:r>
      <w:r>
        <w:rPr/>
        <w:t>aliado</w:t>
      </w:r>
      <w:r>
        <w:rPr>
          <w:spacing w:val="1"/>
        </w:rPr>
        <w:t xml:space="preserve"> </w:t>
      </w:r>
      <w:r>
        <w:rPr/>
        <w:t>às</w:t>
      </w:r>
      <w:r>
        <w:rPr>
          <w:spacing w:val="1"/>
        </w:rPr>
        <w:t xml:space="preserve"> </w:t>
      </w:r>
      <w:r>
        <w:rPr/>
        <w:t>más</w:t>
      </w:r>
      <w:r>
        <w:rPr>
          <w:spacing w:val="1"/>
        </w:rPr>
        <w:t xml:space="preserve"> </w:t>
      </w:r>
      <w:r>
        <w:rPr/>
        <w:t>praticas</w:t>
      </w:r>
      <w:r>
        <w:rPr>
          <w:spacing w:val="1"/>
        </w:rPr>
        <w:t xml:space="preserve"> </w:t>
      </w:r>
      <w:r>
        <w:rPr/>
        <w:t>de</w:t>
      </w:r>
      <w:r>
        <w:rPr>
          <w:spacing w:val="60"/>
        </w:rPr>
        <w:t xml:space="preserve"> </w:t>
      </w:r>
      <w:r>
        <w:rPr/>
        <w:t>manutenção</w:t>
      </w:r>
      <w:r>
        <w:rPr>
          <w:spacing w:val="-57"/>
        </w:rPr>
        <w:t xml:space="preserve"> </w:t>
      </w:r>
      <w:r>
        <w:rPr/>
        <w:t>podem ocosionar a interrupção do fornecimento de energia nos circuitos envolvidos e</w:t>
      </w:r>
      <w:r>
        <w:rPr>
          <w:spacing w:val="1"/>
        </w:rPr>
        <w:t xml:space="preserve"> </w:t>
      </w:r>
      <w:r>
        <w:rPr/>
        <w:t>um</w:t>
      </w:r>
      <w:r>
        <w:rPr>
          <w:spacing w:val="-2"/>
        </w:rPr>
        <w:t xml:space="preserve"> </w:t>
      </w:r>
      <w:r>
        <w:rPr/>
        <w:t>tempo</w:t>
      </w:r>
      <w:r>
        <w:rPr>
          <w:spacing w:val="-2"/>
        </w:rPr>
        <w:t xml:space="preserve"> </w:t>
      </w:r>
      <w:r>
        <w:rPr/>
        <w:t>de</w:t>
      </w:r>
      <w:r>
        <w:rPr>
          <w:spacing w:val="-1"/>
        </w:rPr>
        <w:t xml:space="preserve"> </w:t>
      </w:r>
      <w:r>
        <w:rPr/>
        <w:t>solução</w:t>
      </w:r>
      <w:r>
        <w:rPr>
          <w:spacing w:val="-2"/>
        </w:rPr>
        <w:t xml:space="preserve"> </w:t>
      </w:r>
      <w:r>
        <w:rPr/>
        <w:t>bastante</w:t>
      </w:r>
      <w:r>
        <w:rPr>
          <w:spacing w:val="-1"/>
        </w:rPr>
        <w:t xml:space="preserve"> </w:t>
      </w:r>
      <w:r>
        <w:rPr/>
        <w:t>elevado</w:t>
      </w:r>
      <w:r>
        <w:rPr>
          <w:spacing w:val="-1"/>
        </w:rPr>
        <w:t xml:space="preserve"> </w:t>
      </w:r>
      <w:r>
        <w:rPr/>
        <w:t>para</w:t>
      </w:r>
      <w:r>
        <w:rPr>
          <w:spacing w:val="-1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reconhecimento</w:t>
      </w:r>
      <w:r>
        <w:rPr>
          <w:spacing w:val="-2"/>
        </w:rPr>
        <w:t xml:space="preserve"> </w:t>
      </w:r>
      <w:r>
        <w:rPr/>
        <w:t>do</w:t>
      </w:r>
      <w:r>
        <w:rPr>
          <w:spacing w:val="-2"/>
        </w:rPr>
        <w:t xml:space="preserve"> </w:t>
      </w:r>
      <w:r>
        <w:rPr/>
        <w:t>ponto</w:t>
      </w:r>
      <w:r>
        <w:rPr>
          <w:spacing w:val="-2"/>
        </w:rPr>
        <w:t xml:space="preserve"> </w:t>
      </w:r>
      <w:r>
        <w:rPr/>
        <w:t>do</w:t>
      </w:r>
      <w:r>
        <w:rPr>
          <w:spacing w:val="-1"/>
        </w:rPr>
        <w:t xml:space="preserve"> </w:t>
      </w:r>
      <w:r>
        <w:rPr/>
        <w:t>problema.</w:t>
      </w:r>
    </w:p>
    <w:p>
      <w:pPr>
        <w:pStyle w:val="Normal"/>
        <w:tabs>
          <w:tab w:val="clear" w:pos="720"/>
          <w:tab w:val="left" w:pos="5365" w:leader="none"/>
        </w:tabs>
        <w:spacing w:lineRule="auto" w:line="240"/>
        <w:ind w:left="1934" w:right="0" w:hanging="0"/>
        <w:rPr>
          <w:sz w:val="20"/>
        </w:rPr>
      </w:pPr>
      <w:r>
        <w:rPr/>
        <w:drawing>
          <wp:inline distT="0" distB="0" distL="0" distR="0">
            <wp:extent cx="1890395" cy="2521585"/>
            <wp:effectExtent l="0" t="0" r="0" b="0"/>
            <wp:docPr id="31" name="image7.jpeg" descr="C:\Users\Jane\AppData\Local\Microsoft\Windows\Temporary Internet Files\Content.Word\IMG-20170530-WA00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7.jpeg" descr="C:\Users\Jane\AppData\Local\Microsoft\Windows\Temporary Internet Files\Content.Word\IMG-20170530-WA0013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39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/>
        <w:drawing>
          <wp:inline distT="0" distB="0" distL="0" distR="0">
            <wp:extent cx="1890395" cy="2521585"/>
            <wp:effectExtent l="0" t="0" r="0" b="0"/>
            <wp:docPr id="32" name="image8.jpeg" descr="C:\Users\Jane\AppData\Local\Microsoft\Windows\Temporary Internet Files\Content.Word\IMG-20170530-WA004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8.jpeg" descr="C:\Users\Jane\AppData\Local\Microsoft\Windows\Temporary Internet Files\Content.Word\IMG-20170530-WA0041.jp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39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spacing w:before="8" w:after="1"/>
        <w:rPr>
          <w:sz w:val="11"/>
        </w:rPr>
      </w:pPr>
      <w:r>
        <w:rPr>
          <w:sz w:val="11"/>
        </w:rPr>
      </w:r>
    </w:p>
    <w:tbl>
      <w:tblPr>
        <w:tblW w:w="4092" w:type="dxa"/>
        <w:jc w:val="left"/>
        <w:tblInd w:w="3025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39"/>
        <w:gridCol w:w="2052"/>
      </w:tblGrid>
      <w:tr>
        <w:trPr>
          <w:trHeight w:val="2337" w:hRule="atLeast"/>
        </w:trPr>
        <w:tc>
          <w:tcPr>
            <w:tcW w:w="2039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(a)</w:t>
            </w:r>
          </w:p>
        </w:tc>
        <w:tc>
          <w:tcPr>
            <w:tcW w:w="2052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0" w:right="202" w:hanging="0"/>
              <w:jc w:val="right"/>
              <w:rPr>
                <w:sz w:val="20"/>
              </w:rPr>
            </w:pPr>
            <w:r>
              <w:rPr>
                <w:sz w:val="20"/>
              </w:rPr>
              <w:t>(b)</w:t>
            </w:r>
          </w:p>
        </w:tc>
      </w:tr>
      <w:tr>
        <w:trPr>
          <w:trHeight w:val="2337" w:hRule="atLeast"/>
        </w:trPr>
        <w:tc>
          <w:tcPr>
            <w:tcW w:w="2039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29"/>
              </w:rPr>
            </w:pPr>
            <w:r>
              <w:rPr>
                <w:sz w:val="2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(c)</w:t>
            </w:r>
          </w:p>
        </w:tc>
        <w:tc>
          <w:tcPr>
            <w:tcW w:w="2052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29"/>
              </w:rPr>
            </w:pPr>
            <w:r>
              <w:rPr>
                <w:sz w:val="2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0" w:right="198" w:hanging="0"/>
              <w:jc w:val="right"/>
              <w:rPr>
                <w:sz w:val="20"/>
              </w:rPr>
            </w:pPr>
            <w:r>
              <w:rPr>
                <w:sz w:val="20"/>
              </w:rPr>
              <w:t>(d)</w:t>
            </w:r>
          </w:p>
        </w:tc>
      </w:tr>
    </w:tbl>
    <w:p>
      <w:pPr>
        <w:pStyle w:val="Corpodotexto"/>
        <w:spacing w:before="0" w:after="0"/>
        <w:rPr>
          <w:sz w:val="20"/>
        </w:rPr>
      </w:pPr>
      <w:r>
        <w:rPr>
          <w:sz w:val="20"/>
        </w:rPr>
      </w:r>
    </w:p>
    <w:p>
      <w:pPr>
        <w:pStyle w:val="Corpodotexto"/>
        <w:rPr>
          <w:sz w:val="26"/>
        </w:rPr>
      </w:pPr>
      <w:r>
        <w:rPr>
          <w:sz w:val="26"/>
        </w:rPr>
      </w:r>
    </w:p>
    <w:p>
      <w:pPr>
        <w:pStyle w:val="Normal"/>
        <w:spacing w:lineRule="auto" w:line="362" w:before="92" w:after="0"/>
        <w:ind w:left="820" w:right="970" w:firstLine="708"/>
        <w:jc w:val="both"/>
        <w:rPr>
          <w:sz w:val="18"/>
        </w:rPr>
      </w:pPr>
      <w:r>
        <w:drawing>
          <wp:anchor behindDoc="1" distT="0" distB="0" distL="0" distR="0" simplePos="0" locked="0" layoutInCell="0" allowOverlap="1" relativeHeight="42">
            <wp:simplePos x="0" y="0"/>
            <wp:positionH relativeFrom="page">
              <wp:posOffset>1786890</wp:posOffset>
            </wp:positionH>
            <wp:positionV relativeFrom="paragraph">
              <wp:posOffset>-3088005</wp:posOffset>
            </wp:positionV>
            <wp:extent cx="1891030" cy="2521585"/>
            <wp:effectExtent l="0" t="0" r="0" b="0"/>
            <wp:wrapNone/>
            <wp:docPr id="33" name="image9.jpeg" descr="C:\Users\Jane\AppData\Local\Microsoft\Windows\Temporary Internet Files\Content.Word\IMG-20170530-WA002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9.jpeg" descr="C:\Users\Jane\AppData\Local\Microsoft\Windows\Temporary Internet Files\Content.Word\IMG-20170530-WA0029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03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3">
            <wp:simplePos x="0" y="0"/>
            <wp:positionH relativeFrom="page">
              <wp:posOffset>3965575</wp:posOffset>
            </wp:positionH>
            <wp:positionV relativeFrom="paragraph">
              <wp:posOffset>-3088005</wp:posOffset>
            </wp:positionV>
            <wp:extent cx="1891030" cy="2521585"/>
            <wp:effectExtent l="0" t="0" r="0" b="0"/>
            <wp:wrapNone/>
            <wp:docPr id="34" name="image10.jpeg" descr="C:\Users\Jane\AppData\Local\Microsoft\Windows\Temporary Internet Files\Content.Word\IMG-20170530-WA007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10.jpeg" descr="C:\Users\Jane\AppData\Local\Microsoft\Windows\Temporary Internet Files\Content.Word\IMG-20170530-WA0073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03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</w:rPr>
        <w:t>Figura 10. Aterramentos improvisados: (a) – (d) condutores vulneráveis mecanicamente, em alguns casos</w:t>
      </w:r>
      <w:r>
        <w:rPr>
          <w:spacing w:val="1"/>
          <w:sz w:val="18"/>
        </w:rPr>
        <w:t xml:space="preserve"> </w:t>
      </w:r>
      <w:r>
        <w:rPr>
          <w:sz w:val="18"/>
        </w:rPr>
        <w:t>com</w:t>
      </w:r>
      <w:r>
        <w:rPr>
          <w:spacing w:val="-3"/>
          <w:sz w:val="18"/>
        </w:rPr>
        <w:t xml:space="preserve"> </w:t>
      </w:r>
      <w:r>
        <w:rPr>
          <w:sz w:val="18"/>
        </w:rPr>
        <w:t>hastes fora</w:t>
      </w:r>
      <w:r>
        <w:rPr>
          <w:spacing w:val="2"/>
          <w:sz w:val="18"/>
        </w:rPr>
        <w:t xml:space="preserve"> </w:t>
      </w:r>
      <w:r>
        <w:rPr>
          <w:sz w:val="18"/>
        </w:rPr>
        <w:t>de</w:t>
      </w:r>
      <w:r>
        <w:rPr>
          <w:spacing w:val="-2"/>
          <w:sz w:val="18"/>
        </w:rPr>
        <w:t xml:space="preserve"> </w:t>
      </w:r>
      <w:r>
        <w:rPr>
          <w:sz w:val="18"/>
        </w:rPr>
        <w:t>caixa</w:t>
      </w:r>
      <w:r>
        <w:rPr>
          <w:spacing w:val="-1"/>
          <w:sz w:val="18"/>
        </w:rPr>
        <w:t xml:space="preserve"> </w:t>
      </w:r>
      <w:r>
        <w:rPr>
          <w:sz w:val="18"/>
        </w:rPr>
        <w:t>de</w:t>
      </w:r>
      <w:r>
        <w:rPr>
          <w:spacing w:val="-2"/>
          <w:sz w:val="18"/>
        </w:rPr>
        <w:t xml:space="preserve"> </w:t>
      </w:r>
      <w:r>
        <w:rPr>
          <w:sz w:val="18"/>
        </w:rPr>
        <w:t>inspeção.</w:t>
      </w:r>
    </w:p>
    <w:p>
      <w:pPr>
        <w:pStyle w:val="Corpodotexto"/>
        <w:rPr/>
      </w:pPr>
      <w:r>
        <w:rPr/>
      </w:r>
    </w:p>
    <w:p>
      <w:pPr>
        <w:sectPr>
          <w:footerReference w:type="default" r:id="rId22"/>
          <w:type w:val="nextPage"/>
          <w:pgSz w:w="11906" w:h="16838"/>
          <w:pgMar w:left="880" w:right="740" w:gutter="0" w:header="0" w:top="1520" w:footer="1242" w:bottom="1520"/>
          <w:pgNumType w:fmt="decimal"/>
          <w:formProt w:val="false"/>
          <w:textDirection w:val="lrTb"/>
          <w:docGrid w:type="default" w:linePitch="100" w:charSpace="4096"/>
        </w:sectPr>
        <w:pStyle w:val="Corpodotexto"/>
        <w:spacing w:lineRule="auto" w:line="360" w:before="1" w:after="0"/>
        <w:ind w:left="820" w:right="963" w:firstLine="708"/>
        <w:jc w:val="both"/>
        <w:rPr/>
      </w:pPr>
      <w:r>
        <w:rPr/>
        <w:t>A figura 10 apresenta o uso de aterramentos improvisados. À depender das</w:t>
      </w:r>
      <w:r>
        <w:rPr>
          <w:spacing w:val="1"/>
        </w:rPr>
        <w:t xml:space="preserve"> </w:t>
      </w:r>
      <w:r>
        <w:rPr/>
        <w:t>características do solo e dos componentes utilizados pode-se criar uma falsa impressão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segurança,</w:t>
      </w:r>
      <w:r>
        <w:rPr>
          <w:spacing w:val="1"/>
        </w:rPr>
        <w:t xml:space="preserve"> </w:t>
      </w:r>
      <w:r>
        <w:rPr/>
        <w:t>pois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confiabilidade</w:t>
      </w:r>
      <w:r>
        <w:rPr>
          <w:spacing w:val="1"/>
        </w:rPr>
        <w:t xml:space="preserve"> </w:t>
      </w:r>
      <w:r>
        <w:rPr/>
        <w:t>do</w:t>
      </w:r>
      <w:r>
        <w:rPr>
          <w:spacing w:val="1"/>
        </w:rPr>
        <w:t xml:space="preserve"> </w:t>
      </w:r>
      <w:r>
        <w:rPr/>
        <w:t>ponto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aterramento</w:t>
      </w:r>
      <w:r>
        <w:rPr>
          <w:spacing w:val="1"/>
        </w:rPr>
        <w:t xml:space="preserve"> </w:t>
      </w:r>
      <w:r>
        <w:rPr/>
        <w:t>deveria</w:t>
      </w:r>
      <w:r>
        <w:rPr>
          <w:spacing w:val="1"/>
        </w:rPr>
        <w:t xml:space="preserve"> </w:t>
      </w:r>
      <w:r>
        <w:rPr/>
        <w:t>ser</w:t>
      </w:r>
      <w:r>
        <w:rPr>
          <w:spacing w:val="1"/>
        </w:rPr>
        <w:t xml:space="preserve"> </w:t>
      </w:r>
      <w:r>
        <w:rPr/>
        <w:t>testada.</w:t>
      </w:r>
      <w:r>
        <w:rPr>
          <w:spacing w:val="1"/>
        </w:rPr>
        <w:t xml:space="preserve"> </w:t>
      </w:r>
      <w:r>
        <w:rPr/>
        <w:t>Observa-se também a ausência de caminhos seguros para tais condutores como também</w:t>
      </w:r>
      <w:r>
        <w:rPr>
          <w:spacing w:val="1"/>
        </w:rPr>
        <w:t xml:space="preserve"> </w:t>
      </w:r>
      <w:r>
        <w:rPr/>
        <w:t>a falta</w:t>
      </w:r>
      <w:r>
        <w:rPr>
          <w:spacing w:val="1"/>
        </w:rPr>
        <w:t xml:space="preserve"> </w:t>
      </w:r>
      <w:r>
        <w:rPr/>
        <w:t>de</w:t>
      </w:r>
      <w:r>
        <w:rPr>
          <w:spacing w:val="-3"/>
        </w:rPr>
        <w:t xml:space="preserve"> </w:t>
      </w:r>
      <w:r>
        <w:rPr/>
        <w:t>caixas</w:t>
      </w:r>
      <w:r>
        <w:rPr>
          <w:spacing w:val="-2"/>
        </w:rPr>
        <w:t xml:space="preserve"> </w:t>
      </w:r>
      <w:r>
        <w:rPr/>
        <w:t>para</w:t>
      </w:r>
      <w:r>
        <w:rPr>
          <w:spacing w:val="1"/>
        </w:rPr>
        <w:t xml:space="preserve"> </w:t>
      </w:r>
      <w:r>
        <w:rPr/>
        <w:t>inspeção.</w:t>
      </w:r>
    </w:p>
    <w:p>
      <w:pPr>
        <w:pStyle w:val="Normal"/>
        <w:tabs>
          <w:tab w:val="clear" w:pos="720"/>
          <w:tab w:val="left" w:pos="5450" w:leader="none"/>
        </w:tabs>
        <w:spacing w:lineRule="auto" w:line="240"/>
        <w:ind w:left="1906" w:right="0" w:hanging="0"/>
        <w:rPr>
          <w:sz w:val="20"/>
        </w:rPr>
      </w:pPr>
      <w:r>
        <w:rPr/>
        <w:drawing>
          <wp:inline distT="0" distB="0" distL="0" distR="0">
            <wp:extent cx="1972310" cy="2536190"/>
            <wp:effectExtent l="0" t="0" r="0" b="0"/>
            <wp:docPr id="37" name="image11.jpeg" descr="C:\Users\Jane\AppData\Local\Microsoft\Windows\Temporary Internet Files\Content.Word\IMG-20170530-WA00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1.jpeg" descr="C:\Users\Jane\AppData\Local\Microsoft\Windows\Temporary Internet Files\Content.Word\IMG-20170530-WA0020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31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/>
        <w:drawing>
          <wp:inline distT="0" distB="0" distL="0" distR="0">
            <wp:extent cx="1905000" cy="2514600"/>
            <wp:effectExtent l="0" t="0" r="0" b="0"/>
            <wp:docPr id="38" name="image12.jpeg" descr="C:\Users\Jane\AppData\Local\Microsoft\Windows\Temporary Internet Files\Content.Word\IMG-20170530-WA00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2.jpeg" descr="C:\Users\Jane\AppData\Local\Microsoft\Windows\Temporary Internet Files\Content.Word\IMG-20170530-WA0022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spacing w:before="9" w:after="1"/>
        <w:rPr>
          <w:sz w:val="9"/>
        </w:rPr>
      </w:pPr>
      <w:r>
        <w:rPr>
          <w:sz w:val="9"/>
        </w:rPr>
      </w:r>
    </w:p>
    <w:tbl>
      <w:tblPr>
        <w:tblW w:w="4132" w:type="dxa"/>
        <w:jc w:val="left"/>
        <w:tblInd w:w="304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9"/>
        <w:gridCol w:w="2072"/>
      </w:tblGrid>
      <w:tr>
        <w:trPr>
          <w:trHeight w:val="2337" w:hRule="atLeast"/>
        </w:trPr>
        <w:tc>
          <w:tcPr>
            <w:tcW w:w="2059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(a)</w:t>
            </w:r>
          </w:p>
        </w:tc>
        <w:tc>
          <w:tcPr>
            <w:tcW w:w="2072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0" w:right="202" w:hanging="0"/>
              <w:jc w:val="right"/>
              <w:rPr>
                <w:sz w:val="20"/>
              </w:rPr>
            </w:pPr>
            <w:r>
              <w:rPr>
                <w:sz w:val="20"/>
              </w:rPr>
              <w:t>(b)</w:t>
            </w:r>
          </w:p>
        </w:tc>
      </w:tr>
      <w:tr>
        <w:trPr>
          <w:trHeight w:val="2337" w:hRule="atLeast"/>
        </w:trPr>
        <w:tc>
          <w:tcPr>
            <w:tcW w:w="2059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29"/>
              </w:rPr>
            </w:pPr>
            <w:r>
              <w:rPr>
                <w:sz w:val="2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(c)</w:t>
            </w:r>
          </w:p>
        </w:tc>
        <w:tc>
          <w:tcPr>
            <w:tcW w:w="2072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29"/>
              </w:rPr>
            </w:pPr>
            <w:r>
              <w:rPr>
                <w:sz w:val="2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0" w:right="198" w:hanging="0"/>
              <w:jc w:val="right"/>
              <w:rPr>
                <w:sz w:val="20"/>
              </w:rPr>
            </w:pPr>
            <w:r>
              <w:rPr>
                <w:sz w:val="20"/>
              </w:rPr>
              <w:t>(d)</w:t>
            </w:r>
          </w:p>
        </w:tc>
      </w:tr>
    </w:tbl>
    <w:p>
      <w:pPr>
        <w:pStyle w:val="Corpodotexto"/>
        <w:spacing w:before="0" w:after="0"/>
        <w:rPr>
          <w:sz w:val="20"/>
        </w:rPr>
      </w:pPr>
      <w:r>
        <w:rPr>
          <w:sz w:val="20"/>
        </w:rPr>
      </w:r>
    </w:p>
    <w:p>
      <w:pPr>
        <w:pStyle w:val="Corpodotexto"/>
        <w:rPr>
          <w:sz w:val="26"/>
        </w:rPr>
      </w:pPr>
      <w:r>
        <w:rPr>
          <w:sz w:val="26"/>
        </w:rPr>
      </w:r>
    </w:p>
    <w:p>
      <w:pPr>
        <w:pStyle w:val="Normal"/>
        <w:spacing w:lineRule="auto" w:line="362" w:before="92" w:after="0"/>
        <w:ind w:left="820" w:right="964" w:firstLine="708"/>
        <w:jc w:val="both"/>
        <w:rPr>
          <w:sz w:val="18"/>
        </w:rPr>
      </w:pPr>
      <w:r>
        <w:drawing>
          <wp:anchor behindDoc="1" distT="0" distB="0" distL="0" distR="0" simplePos="0" locked="0" layoutInCell="0" allowOverlap="1" relativeHeight="44">
            <wp:simplePos x="0" y="0"/>
            <wp:positionH relativeFrom="page">
              <wp:posOffset>1769110</wp:posOffset>
            </wp:positionH>
            <wp:positionV relativeFrom="paragraph">
              <wp:posOffset>-3088005</wp:posOffset>
            </wp:positionV>
            <wp:extent cx="1946275" cy="2502535"/>
            <wp:effectExtent l="0" t="0" r="0" b="0"/>
            <wp:wrapNone/>
            <wp:docPr id="39" name="image13.jpeg" descr="C:\Users\Jane\AppData\Local\Microsoft\Windows\Temporary Internet Files\Content.Word\IMG-20170530-WA00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13.jpeg" descr="C:\Users\Jane\AppData\Local\Microsoft\Windows\Temporary Internet Files\Content.Word\IMG-20170530-WA0027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6275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5">
            <wp:simplePos x="0" y="0"/>
            <wp:positionH relativeFrom="page">
              <wp:posOffset>4019550</wp:posOffset>
            </wp:positionH>
            <wp:positionV relativeFrom="paragraph">
              <wp:posOffset>-3088005</wp:posOffset>
            </wp:positionV>
            <wp:extent cx="1896110" cy="2502535"/>
            <wp:effectExtent l="0" t="0" r="0" b="0"/>
            <wp:wrapNone/>
            <wp:docPr id="40" name="image14.jpeg" descr="C:\Users\Jane\AppData\Local\Microsoft\Windows\Temporary Internet Files\Content.Word\IMG-20170530-WA004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14.jpeg" descr="C:\Users\Jane\AppData\Local\Microsoft\Windows\Temporary Internet Files\Content.Word\IMG-20170530-WA0045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61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</w:rPr>
        <w:t>Figura 11. Condições das emendas: (a) e (b) uso de conector perfurante em derivação de alimentador (c)</w:t>
      </w:r>
      <w:r>
        <w:rPr>
          <w:spacing w:val="1"/>
          <w:sz w:val="18"/>
        </w:rPr>
        <w:t xml:space="preserve"> </w:t>
      </w:r>
      <w:r>
        <w:rPr>
          <w:sz w:val="18"/>
        </w:rPr>
        <w:t>emendas</w:t>
      </w:r>
      <w:r>
        <w:rPr>
          <w:spacing w:val="-1"/>
          <w:sz w:val="18"/>
        </w:rPr>
        <w:t xml:space="preserve"> </w:t>
      </w:r>
      <w:r>
        <w:rPr>
          <w:sz w:val="18"/>
        </w:rPr>
        <w:t>somente</w:t>
      </w:r>
      <w:r>
        <w:rPr>
          <w:spacing w:val="-2"/>
          <w:sz w:val="18"/>
        </w:rPr>
        <w:t xml:space="preserve"> </w:t>
      </w:r>
      <w:r>
        <w:rPr>
          <w:sz w:val="18"/>
        </w:rPr>
        <w:t>com</w:t>
      </w:r>
      <w:r>
        <w:rPr>
          <w:spacing w:val="-2"/>
          <w:sz w:val="18"/>
        </w:rPr>
        <w:t xml:space="preserve"> </w:t>
      </w:r>
      <w:r>
        <w:rPr>
          <w:sz w:val="18"/>
        </w:rPr>
        <w:t>fita</w:t>
      </w:r>
      <w:r>
        <w:rPr>
          <w:spacing w:val="-1"/>
          <w:sz w:val="18"/>
        </w:rPr>
        <w:t xml:space="preserve"> </w:t>
      </w:r>
      <w:r>
        <w:rPr>
          <w:sz w:val="18"/>
        </w:rPr>
        <w:t>isolante</w:t>
      </w:r>
      <w:r>
        <w:rPr>
          <w:spacing w:val="-3"/>
          <w:sz w:val="18"/>
        </w:rPr>
        <w:t xml:space="preserve"> </w:t>
      </w:r>
      <w:r>
        <w:rPr>
          <w:sz w:val="18"/>
        </w:rPr>
        <w:t>de</w:t>
      </w:r>
      <w:r>
        <w:rPr>
          <w:spacing w:val="-6"/>
          <w:sz w:val="18"/>
        </w:rPr>
        <w:t xml:space="preserve"> </w:t>
      </w:r>
      <w:r>
        <w:rPr>
          <w:sz w:val="18"/>
        </w:rPr>
        <w:t>baixa</w:t>
      </w:r>
      <w:r>
        <w:rPr>
          <w:spacing w:val="-1"/>
          <w:sz w:val="18"/>
        </w:rPr>
        <w:t xml:space="preserve"> </w:t>
      </w:r>
      <w:r>
        <w:rPr>
          <w:sz w:val="18"/>
        </w:rPr>
        <w:t>tensão (d)</w:t>
      </w:r>
      <w:r>
        <w:rPr>
          <w:spacing w:val="1"/>
          <w:sz w:val="18"/>
        </w:rPr>
        <w:t xml:space="preserve"> </w:t>
      </w:r>
      <w:r>
        <w:rPr>
          <w:sz w:val="18"/>
        </w:rPr>
        <w:t>excesso de</w:t>
      </w:r>
      <w:r>
        <w:rPr>
          <w:spacing w:val="-2"/>
          <w:sz w:val="18"/>
        </w:rPr>
        <w:t xml:space="preserve"> </w:t>
      </w:r>
      <w:r>
        <w:rPr>
          <w:sz w:val="18"/>
        </w:rPr>
        <w:t>emendas</w:t>
      </w:r>
    </w:p>
    <w:p>
      <w:pPr>
        <w:pStyle w:val="Corpodotexto"/>
        <w:rPr/>
      </w:pPr>
      <w:r>
        <w:rPr/>
      </w:r>
    </w:p>
    <w:p>
      <w:pPr>
        <w:sectPr>
          <w:footerReference w:type="default" r:id="rId27"/>
          <w:type w:val="nextPage"/>
          <w:pgSz w:w="11906" w:h="16838"/>
          <w:pgMar w:left="880" w:right="740" w:gutter="0" w:header="0" w:top="1520" w:footer="1242" w:bottom="1520"/>
          <w:pgNumType w:fmt="decimal"/>
          <w:formProt w:val="false"/>
          <w:textDirection w:val="lrTb"/>
          <w:docGrid w:type="default" w:linePitch="100" w:charSpace="4096"/>
        </w:sectPr>
        <w:pStyle w:val="Corpodotexto"/>
        <w:spacing w:lineRule="auto" w:line="360" w:before="1" w:after="0"/>
        <w:ind w:left="820" w:right="961" w:firstLine="708"/>
        <w:jc w:val="both"/>
        <w:rPr/>
      </w:pPr>
      <w:r>
        <w:rPr/>
        <w:t>A figura 11 apresenta um panorama das condições das emendas nas caixas de</w:t>
      </w:r>
      <w:r>
        <w:rPr>
          <w:spacing w:val="1"/>
        </w:rPr>
        <w:t xml:space="preserve"> </w:t>
      </w:r>
      <w:r>
        <w:rPr/>
        <w:t>passagens subterrâneas na área externa. Nas figuras 11-a e 11-b observa-se o uso de</w:t>
      </w:r>
      <w:r>
        <w:rPr>
          <w:spacing w:val="1"/>
        </w:rPr>
        <w:t xml:space="preserve"> </w:t>
      </w:r>
      <w:r>
        <w:rPr/>
        <w:t>emenda através de conector perfurante. Este conector pode ser utilizado para estes fins</w:t>
      </w:r>
      <w:r>
        <w:rPr>
          <w:spacing w:val="1"/>
        </w:rPr>
        <w:t xml:space="preserve"> </w:t>
      </w:r>
      <w:r>
        <w:rPr/>
        <w:t>porém</w:t>
      </w:r>
      <w:r>
        <w:rPr>
          <w:spacing w:val="1"/>
        </w:rPr>
        <w:t xml:space="preserve"> </w:t>
      </w:r>
      <w:r>
        <w:rPr/>
        <w:t>ressalve-se</w:t>
      </w:r>
      <w:r>
        <w:rPr>
          <w:spacing w:val="1"/>
        </w:rPr>
        <w:t xml:space="preserve"> </w:t>
      </w:r>
      <w:r>
        <w:rPr/>
        <w:t>o</w:t>
      </w:r>
      <w:r>
        <w:rPr>
          <w:spacing w:val="1"/>
        </w:rPr>
        <w:t xml:space="preserve"> </w:t>
      </w:r>
      <w:r>
        <w:rPr/>
        <w:t>fato</w:t>
      </w:r>
      <w:r>
        <w:rPr>
          <w:spacing w:val="1"/>
        </w:rPr>
        <w:t xml:space="preserve"> </w:t>
      </w:r>
      <w:r>
        <w:rPr/>
        <w:t>que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derivação</w:t>
      </w:r>
      <w:r>
        <w:rPr>
          <w:spacing w:val="1"/>
        </w:rPr>
        <w:t xml:space="preserve"> </w:t>
      </w:r>
      <w:r>
        <w:rPr/>
        <w:t>é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um</w:t>
      </w:r>
      <w:r>
        <w:rPr>
          <w:spacing w:val="1"/>
        </w:rPr>
        <w:t xml:space="preserve"> </w:t>
      </w:r>
      <w:r>
        <w:rPr/>
        <w:t>alimentador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saída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uma</w:t>
      </w:r>
      <w:r>
        <w:rPr>
          <w:spacing w:val="1"/>
        </w:rPr>
        <w:t xml:space="preserve"> </w:t>
      </w:r>
      <w:r>
        <w:rPr/>
        <w:t>subestação, assim proteções distintas deveriam ser pensadas para cada linha. Nas figuras</w:t>
      </w:r>
      <w:r>
        <w:rPr>
          <w:spacing w:val="-57"/>
        </w:rPr>
        <w:t xml:space="preserve"> </w:t>
      </w:r>
      <w:r>
        <w:rPr/>
        <w:t>11-c e 11-d observa-se o uso excessivo de emendas, este fato pode ser consequência do</w:t>
      </w:r>
      <w:r>
        <w:rPr>
          <w:spacing w:val="1"/>
        </w:rPr>
        <w:t xml:space="preserve"> </w:t>
      </w:r>
      <w:r>
        <w:rPr/>
        <w:t>aproveitamento de sobras de condutores como pode ser a consequência da inexistência</w:t>
      </w:r>
      <w:r>
        <w:rPr>
          <w:spacing w:val="1"/>
        </w:rPr>
        <w:t xml:space="preserve"> </w:t>
      </w:r>
      <w:r>
        <w:rPr/>
        <w:t>de</w:t>
      </w:r>
      <w:r>
        <w:rPr>
          <w:spacing w:val="38"/>
        </w:rPr>
        <w:t xml:space="preserve"> </w:t>
      </w:r>
      <w:r>
        <w:rPr/>
        <w:t>identificação</w:t>
      </w:r>
      <w:r>
        <w:rPr>
          <w:spacing w:val="36"/>
        </w:rPr>
        <w:t xml:space="preserve"> </w:t>
      </w:r>
      <w:r>
        <w:rPr/>
        <w:t>dos</w:t>
      </w:r>
      <w:r>
        <w:rPr>
          <w:spacing w:val="35"/>
        </w:rPr>
        <w:t xml:space="preserve"> </w:t>
      </w:r>
      <w:r>
        <w:rPr/>
        <w:t>circuitos</w:t>
      </w:r>
      <w:r>
        <w:rPr>
          <w:spacing w:val="35"/>
        </w:rPr>
        <w:t xml:space="preserve"> </w:t>
      </w:r>
      <w:r>
        <w:rPr/>
        <w:t>que</w:t>
      </w:r>
      <w:r>
        <w:rPr>
          <w:spacing w:val="33"/>
        </w:rPr>
        <w:t xml:space="preserve"> </w:t>
      </w:r>
      <w:r>
        <w:rPr/>
        <w:t>na</w:t>
      </w:r>
      <w:r>
        <w:rPr>
          <w:spacing w:val="38"/>
        </w:rPr>
        <w:t xml:space="preserve"> </w:t>
      </w:r>
      <w:r>
        <w:rPr/>
        <w:t>realização</w:t>
      </w:r>
      <w:r>
        <w:rPr>
          <w:spacing w:val="32"/>
        </w:rPr>
        <w:t xml:space="preserve"> </w:t>
      </w:r>
      <w:r>
        <w:rPr/>
        <w:t>de</w:t>
      </w:r>
      <w:r>
        <w:rPr>
          <w:spacing w:val="38"/>
        </w:rPr>
        <w:t xml:space="preserve"> </w:t>
      </w:r>
      <w:r>
        <w:rPr/>
        <w:t>manutenção</w:t>
      </w:r>
      <w:r>
        <w:rPr>
          <w:spacing w:val="36"/>
        </w:rPr>
        <w:t xml:space="preserve"> </w:t>
      </w:r>
      <w:r>
        <w:rPr/>
        <w:t>ocasionou</w:t>
      </w:r>
    </w:p>
    <w:p>
      <w:pPr>
        <w:pStyle w:val="Corpodotexto"/>
        <w:spacing w:lineRule="auto" w:line="360" w:before="76" w:after="0"/>
        <w:ind w:left="820" w:right="959" w:hanging="0"/>
        <w:jc w:val="both"/>
        <w:rPr/>
      </w:pPr>
      <w:r>
        <w:rPr/>
        <w:t>seccionamentos</w:t>
      </w:r>
      <w:r>
        <w:rPr>
          <w:spacing w:val="1"/>
        </w:rPr>
        <w:t xml:space="preserve"> </w:t>
      </w:r>
      <w:r>
        <w:rPr/>
        <w:t>indesejados.</w:t>
      </w:r>
      <w:r>
        <w:rPr>
          <w:spacing w:val="1"/>
        </w:rPr>
        <w:t xml:space="preserve"> </w:t>
      </w:r>
      <w:r>
        <w:rPr/>
        <w:t>Vale</w:t>
      </w:r>
      <w:r>
        <w:rPr>
          <w:spacing w:val="1"/>
        </w:rPr>
        <w:t xml:space="preserve"> </w:t>
      </w:r>
      <w:r>
        <w:rPr/>
        <w:t>lembrar</w:t>
      </w:r>
      <w:r>
        <w:rPr>
          <w:spacing w:val="1"/>
        </w:rPr>
        <w:t xml:space="preserve"> </w:t>
      </w:r>
      <w:r>
        <w:rPr/>
        <w:t>que</w:t>
      </w:r>
      <w:r>
        <w:rPr>
          <w:spacing w:val="1"/>
        </w:rPr>
        <w:t xml:space="preserve"> </w:t>
      </w:r>
      <w:r>
        <w:rPr/>
        <w:t>o</w:t>
      </w:r>
      <w:r>
        <w:rPr>
          <w:spacing w:val="1"/>
        </w:rPr>
        <w:t xml:space="preserve"> </w:t>
      </w:r>
      <w:r>
        <w:rPr/>
        <w:t>excesso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emendas</w:t>
      </w:r>
      <w:r>
        <w:rPr>
          <w:spacing w:val="1"/>
        </w:rPr>
        <w:t xml:space="preserve"> </w:t>
      </w:r>
      <w:r>
        <w:rPr/>
        <w:t>aumenta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impedância dos condutores contribuindo para a queda de tensão na linha e propicia o</w:t>
      </w:r>
      <w:r>
        <w:rPr>
          <w:spacing w:val="1"/>
        </w:rPr>
        <w:t xml:space="preserve"> </w:t>
      </w:r>
      <w:r>
        <w:rPr/>
        <w:t>surgimento</w:t>
      </w:r>
      <w:r>
        <w:rPr>
          <w:spacing w:val="-1"/>
        </w:rPr>
        <w:t xml:space="preserve"> </w:t>
      </w:r>
      <w:r>
        <w:rPr/>
        <w:t>de pontos</w:t>
      </w:r>
      <w:r>
        <w:rPr>
          <w:spacing w:val="-2"/>
        </w:rPr>
        <w:t xml:space="preserve"> </w:t>
      </w:r>
      <w:r>
        <w:rPr/>
        <w:t>quentes</w:t>
      </w:r>
      <w:r>
        <w:rPr>
          <w:spacing w:val="-3"/>
        </w:rPr>
        <w:t xml:space="preserve"> </w:t>
      </w:r>
      <w:r>
        <w:rPr/>
        <w:t>seja pela</w:t>
      </w:r>
      <w:r>
        <w:rPr>
          <w:spacing w:val="1"/>
        </w:rPr>
        <w:t xml:space="preserve"> </w:t>
      </w:r>
      <w:r>
        <w:rPr/>
        <w:t>isolação</w:t>
      </w:r>
      <w:r>
        <w:rPr>
          <w:spacing w:val="6"/>
        </w:rPr>
        <w:t xml:space="preserve"> </w:t>
      </w:r>
      <w:r>
        <w:rPr/>
        <w:t>ou</w:t>
      </w:r>
      <w:r>
        <w:rPr>
          <w:spacing w:val="-6"/>
        </w:rPr>
        <w:t xml:space="preserve"> </w:t>
      </w:r>
      <w:r>
        <w:rPr/>
        <w:t>amarração</w:t>
      </w:r>
      <w:r>
        <w:rPr>
          <w:spacing w:val="1"/>
        </w:rPr>
        <w:t xml:space="preserve"> </w:t>
      </w:r>
      <w:r>
        <w:rPr/>
        <w:t>inadequadas.</w:t>
      </w:r>
    </w:p>
    <w:p>
      <w:pPr>
        <w:pStyle w:val="Corpodotexto"/>
        <w:rPr>
          <w:sz w:val="21"/>
        </w:rPr>
      </w:pPr>
      <w:r>
        <w:rPr>
          <w:sz w:val="21"/>
        </w:rPr>
        <w:drawing>
          <wp:anchor behindDoc="0" distT="0" distB="0" distL="0" distR="0" simplePos="0" locked="0" layoutInCell="0" allowOverlap="1" relativeHeight="36">
            <wp:simplePos x="0" y="0"/>
            <wp:positionH relativeFrom="page">
              <wp:posOffset>633095</wp:posOffset>
            </wp:positionH>
            <wp:positionV relativeFrom="paragraph">
              <wp:posOffset>180340</wp:posOffset>
            </wp:positionV>
            <wp:extent cx="1907540" cy="2543810"/>
            <wp:effectExtent l="0" t="0" r="0" b="0"/>
            <wp:wrapTopAndBottom/>
            <wp:docPr id="43" name="image15.jpeg" descr="C:\Users\Jane\AppData\Local\Microsoft\Windows\Temporary Internet Files\Content.Word\IMG-20170530-WA001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15.jpeg" descr="C:\Users\Jane\AppData\Local\Microsoft\Windows\Temporary Internet Files\Content.Word\IMG-20170530-WA0018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754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7">
            <wp:simplePos x="0" y="0"/>
            <wp:positionH relativeFrom="page">
              <wp:posOffset>2874010</wp:posOffset>
            </wp:positionH>
            <wp:positionV relativeFrom="paragraph">
              <wp:posOffset>180340</wp:posOffset>
            </wp:positionV>
            <wp:extent cx="1907540" cy="2543810"/>
            <wp:effectExtent l="0" t="0" r="0" b="0"/>
            <wp:wrapTopAndBottom/>
            <wp:docPr id="44" name="image16.jpeg" descr="C:\Users\Jane\AppData\Local\Microsoft\Windows\Temporary Internet Files\Content.Word\IMG-20170530-WA003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16.jpeg" descr="C:\Users\Jane\AppData\Local\Microsoft\Windows\Temporary Internet Files\Content.Word\IMG-20170530-WA0030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754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8">
            <wp:simplePos x="0" y="0"/>
            <wp:positionH relativeFrom="page">
              <wp:posOffset>5120005</wp:posOffset>
            </wp:positionH>
            <wp:positionV relativeFrom="paragraph">
              <wp:posOffset>180340</wp:posOffset>
            </wp:positionV>
            <wp:extent cx="1908175" cy="2543810"/>
            <wp:effectExtent l="0" t="0" r="0" b="0"/>
            <wp:wrapTopAndBottom/>
            <wp:docPr id="45" name="image17.jpeg" descr="C:\Users\Jane\AppData\Local\Microsoft\Windows\Temporary Internet Files\Content.Word\IMG-20170531-WA004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17.jpeg" descr="C:\Users\Jane\AppData\Local\Microsoft\Windows\Temporary Internet Files\Content.Word\IMG-20170531-WA0041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17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rPr>
          <w:sz w:val="18"/>
        </w:rPr>
      </w:pPr>
      <w:r>
        <w:rPr>
          <w:sz w:val="18"/>
        </w:rPr>
      </w:r>
    </w:p>
    <w:tbl>
      <w:tblPr>
        <w:tblW w:w="7689" w:type="dxa"/>
        <w:jc w:val="left"/>
        <w:tblInd w:w="1239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78"/>
        <w:gridCol w:w="3531"/>
        <w:gridCol w:w="2080"/>
      </w:tblGrid>
      <w:tr>
        <w:trPr>
          <w:trHeight w:val="2479" w:hRule="atLeast"/>
        </w:trPr>
        <w:tc>
          <w:tcPr>
            <w:tcW w:w="2078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207" w:right="0" w:hanging="0"/>
              <w:rPr>
                <w:sz w:val="20"/>
              </w:rPr>
            </w:pPr>
            <w:r>
              <w:rPr>
                <w:sz w:val="20"/>
              </w:rPr>
              <w:t>(a)</w:t>
            </w:r>
          </w:p>
        </w:tc>
        <w:tc>
          <w:tcPr>
            <w:tcW w:w="3531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1623" w:right="1634" w:hanging="0"/>
              <w:jc w:val="center"/>
              <w:rPr>
                <w:sz w:val="20"/>
              </w:rPr>
            </w:pPr>
            <w:r>
              <w:rPr>
                <w:sz w:val="20"/>
              </w:rPr>
              <w:t>(b)</w:t>
            </w:r>
          </w:p>
        </w:tc>
        <w:tc>
          <w:tcPr>
            <w:tcW w:w="2080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0" w:right="198" w:hanging="0"/>
              <w:jc w:val="right"/>
              <w:rPr>
                <w:sz w:val="20"/>
              </w:rPr>
            </w:pPr>
            <w:r>
              <w:rPr>
                <w:sz w:val="20"/>
              </w:rPr>
              <w:t>(c)</w:t>
            </w:r>
          </w:p>
        </w:tc>
      </w:tr>
      <w:tr>
        <w:trPr>
          <w:trHeight w:val="2479" w:hRule="atLeast"/>
        </w:trPr>
        <w:tc>
          <w:tcPr>
            <w:tcW w:w="2078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(d)</w:t>
            </w:r>
          </w:p>
        </w:tc>
        <w:tc>
          <w:tcPr>
            <w:tcW w:w="3531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1623" w:right="1626" w:hanging="0"/>
              <w:jc w:val="center"/>
              <w:rPr>
                <w:sz w:val="20"/>
              </w:rPr>
            </w:pPr>
            <w:r>
              <w:rPr>
                <w:sz w:val="20"/>
              </w:rPr>
              <w:t>(e)</w:t>
            </w:r>
          </w:p>
        </w:tc>
        <w:tc>
          <w:tcPr>
            <w:tcW w:w="2080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0" w:right="219" w:hanging="0"/>
              <w:jc w:val="right"/>
              <w:rPr>
                <w:sz w:val="20"/>
              </w:rPr>
            </w:pPr>
            <w:r>
              <w:rPr>
                <w:sz w:val="20"/>
              </w:rPr>
              <w:t>(f)</w:t>
            </w:r>
          </w:p>
        </w:tc>
      </w:tr>
    </w:tbl>
    <w:p>
      <w:pPr>
        <w:pStyle w:val="Corpodotexto"/>
        <w:spacing w:before="0" w:after="0"/>
        <w:rPr>
          <w:sz w:val="20"/>
        </w:rPr>
      </w:pPr>
      <w:r>
        <w:rPr>
          <w:sz w:val="20"/>
        </w:rPr>
      </w:r>
    </w:p>
    <w:p>
      <w:pPr>
        <w:pStyle w:val="Corpodotexto"/>
        <w:spacing w:before="7" w:after="0"/>
        <w:rPr>
          <w:sz w:val="26"/>
        </w:rPr>
      </w:pPr>
      <w:r>
        <w:rPr>
          <w:sz w:val="26"/>
        </w:rPr>
      </w:r>
    </w:p>
    <w:p>
      <w:pPr>
        <w:pStyle w:val="Normal"/>
        <w:spacing w:lineRule="auto" w:line="348" w:before="93" w:after="0"/>
        <w:ind w:left="820" w:right="962" w:firstLine="708"/>
        <w:jc w:val="both"/>
        <w:rPr>
          <w:b/>
          <w:b/>
          <w:sz w:val="18"/>
        </w:rPr>
      </w:pPr>
      <w:r>
        <w:drawing>
          <wp:anchor behindDoc="1" distT="0" distB="0" distL="0" distR="0" simplePos="0" locked="0" layoutInCell="0" allowOverlap="1" relativeHeight="46">
            <wp:simplePos x="0" y="0"/>
            <wp:positionH relativeFrom="page">
              <wp:posOffset>633095</wp:posOffset>
            </wp:positionH>
            <wp:positionV relativeFrom="paragraph">
              <wp:posOffset>-3270250</wp:posOffset>
            </wp:positionV>
            <wp:extent cx="1956435" cy="2564765"/>
            <wp:effectExtent l="0" t="0" r="0" b="0"/>
            <wp:wrapNone/>
            <wp:docPr id="46" name="image18.jpeg" descr="C:\Users\Jane\AppData\Local\Microsoft\Windows\Temporary Internet Files\Content.Word\IMG-20170530-WA002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18.jpeg" descr="C:\Users\Jane\AppData\Local\Microsoft\Windows\Temporary Internet Files\Content.Word\IMG-20170530-WA0021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6435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7">
            <wp:simplePos x="0" y="0"/>
            <wp:positionH relativeFrom="page">
              <wp:posOffset>2874010</wp:posOffset>
            </wp:positionH>
            <wp:positionV relativeFrom="paragraph">
              <wp:posOffset>-3270250</wp:posOffset>
            </wp:positionV>
            <wp:extent cx="1964055" cy="2543810"/>
            <wp:effectExtent l="0" t="0" r="0" b="0"/>
            <wp:wrapNone/>
            <wp:docPr id="47" name="image19.jpeg" descr="C:\Users\Jane\Desktop\Camera\20170529_15550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19.jpeg" descr="C:\Users\Jane\Desktop\Camera\20170529_155506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405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8">
            <wp:simplePos x="0" y="0"/>
            <wp:positionH relativeFrom="page">
              <wp:posOffset>5120005</wp:posOffset>
            </wp:positionH>
            <wp:positionV relativeFrom="paragraph">
              <wp:posOffset>-3270250</wp:posOffset>
            </wp:positionV>
            <wp:extent cx="1910080" cy="2531745"/>
            <wp:effectExtent l="0" t="0" r="0" b="0"/>
            <wp:wrapNone/>
            <wp:docPr id="48" name="image20.jpeg" descr="C:\Users\Jane\AppData\Local\Microsoft\Windows\Temporary Internet Files\Content.Word\IMG-20170531-WA005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20.jpeg" descr="C:\Users\Jane\AppData\Local\Microsoft\Windows\Temporary Internet Files\Content.Word\IMG-20170531-WA0056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008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4F81BC"/>
          <w:sz w:val="18"/>
        </w:rPr>
        <w:t>Figura 12. Linhas elétricas mal instaladas ou afixadas: (a) ausência de fixação (b) linhas vulneráveis</w:t>
      </w:r>
      <w:r>
        <w:rPr>
          <w:b/>
          <w:color w:val="4F81BC"/>
          <w:spacing w:val="1"/>
          <w:sz w:val="18"/>
        </w:rPr>
        <w:t xml:space="preserve"> </w:t>
      </w:r>
      <w:r>
        <w:rPr>
          <w:b/>
          <w:color w:val="4F81BC"/>
          <w:sz w:val="18"/>
        </w:rPr>
        <w:t>mecanicamente</w:t>
      </w:r>
      <w:r>
        <w:rPr>
          <w:b/>
          <w:color w:val="4F81BC"/>
          <w:spacing w:val="1"/>
          <w:sz w:val="18"/>
        </w:rPr>
        <w:t xml:space="preserve"> </w:t>
      </w:r>
      <w:r>
        <w:rPr>
          <w:b/>
          <w:color w:val="4F81BC"/>
          <w:sz w:val="18"/>
        </w:rPr>
        <w:t>(c) – (f)</w:t>
      </w:r>
      <w:r>
        <w:rPr>
          <w:b/>
          <w:color w:val="4F81BC"/>
          <w:spacing w:val="-1"/>
          <w:sz w:val="18"/>
        </w:rPr>
        <w:t xml:space="preserve"> </w:t>
      </w:r>
      <w:r>
        <w:rPr>
          <w:b/>
          <w:color w:val="4F81BC"/>
          <w:sz w:val="18"/>
        </w:rPr>
        <w:t>localização inapropriada</w:t>
      </w:r>
      <w:r>
        <w:rPr>
          <w:b/>
          <w:color w:val="4F81BC"/>
          <w:spacing w:val="-1"/>
          <w:sz w:val="18"/>
        </w:rPr>
        <w:t xml:space="preserve"> </w:t>
      </w:r>
      <w:r>
        <w:rPr>
          <w:b/>
          <w:color w:val="4F81BC"/>
          <w:sz w:val="18"/>
        </w:rPr>
        <w:t>de</w:t>
      </w:r>
      <w:r>
        <w:rPr>
          <w:b/>
          <w:color w:val="4F81BC"/>
          <w:spacing w:val="2"/>
          <w:sz w:val="18"/>
        </w:rPr>
        <w:t xml:space="preserve"> </w:t>
      </w:r>
      <w:r>
        <w:rPr>
          <w:b/>
          <w:color w:val="4F81BC"/>
          <w:sz w:val="18"/>
        </w:rPr>
        <w:t>proteção e</w:t>
      </w:r>
      <w:r>
        <w:rPr>
          <w:b/>
          <w:color w:val="4F81BC"/>
          <w:spacing w:val="-2"/>
          <w:sz w:val="18"/>
        </w:rPr>
        <w:t xml:space="preserve"> </w:t>
      </w:r>
      <w:r>
        <w:rPr>
          <w:b/>
          <w:color w:val="4F81BC"/>
          <w:sz w:val="18"/>
        </w:rPr>
        <w:t>das linhas</w:t>
      </w:r>
    </w:p>
    <w:p>
      <w:pPr>
        <w:pStyle w:val="Corpodotexto"/>
        <w:spacing w:before="8" w:after="0"/>
        <w:rPr>
          <w:b/>
          <w:b/>
          <w:sz w:val="17"/>
        </w:rPr>
      </w:pPr>
      <w:r>
        <w:rPr>
          <w:b/>
          <w:sz w:val="17"/>
        </w:rPr>
      </w:r>
    </w:p>
    <w:p>
      <w:pPr>
        <w:sectPr>
          <w:footerReference w:type="default" r:id="rId34"/>
          <w:type w:val="nextPage"/>
          <w:pgSz w:w="11906" w:h="16838"/>
          <w:pgMar w:left="880" w:right="740" w:gutter="0" w:header="0" w:top="1440" w:footer="1242" w:bottom="1520"/>
          <w:pgNumType w:fmt="decimal"/>
          <w:formProt w:val="false"/>
          <w:textDirection w:val="lrTb"/>
          <w:docGrid w:type="default" w:linePitch="100" w:charSpace="4096"/>
        </w:sectPr>
        <w:pStyle w:val="Corpodotexto"/>
        <w:spacing w:lineRule="auto" w:line="360" w:before="0" w:after="0"/>
        <w:ind w:left="820" w:right="959" w:firstLine="708"/>
        <w:jc w:val="both"/>
        <w:rPr/>
      </w:pPr>
      <w:r>
        <w:rPr/>
        <w:t>A figura 12 apresenta o problema de linhas elétricas mal instaladas ou afixadas.</w:t>
      </w:r>
      <w:r>
        <w:rPr>
          <w:spacing w:val="1"/>
        </w:rPr>
        <w:t xml:space="preserve"> </w:t>
      </w:r>
      <w:r>
        <w:rPr/>
        <w:t>Este fato causa dificuldade de manutenção e torna as linhas vulneráveis mecanicamente</w:t>
      </w:r>
      <w:r>
        <w:rPr>
          <w:spacing w:val="1"/>
        </w:rPr>
        <w:t xml:space="preserve"> </w:t>
      </w:r>
      <w:r>
        <w:rPr/>
        <w:t>o</w:t>
      </w:r>
      <w:r>
        <w:rPr>
          <w:spacing w:val="-1"/>
        </w:rPr>
        <w:t xml:space="preserve"> </w:t>
      </w:r>
      <w:r>
        <w:rPr/>
        <w:t>que pode em decorrência torna-las</w:t>
      </w:r>
      <w:r>
        <w:rPr>
          <w:spacing w:val="-3"/>
        </w:rPr>
        <w:t xml:space="preserve"> </w:t>
      </w:r>
      <w:r>
        <w:rPr/>
        <w:t>v6ulneráveis</w:t>
      </w:r>
      <w:r>
        <w:rPr>
          <w:spacing w:val="-3"/>
        </w:rPr>
        <w:t xml:space="preserve"> </w:t>
      </w:r>
      <w:r>
        <w:rPr/>
        <w:t>à</w:t>
      </w:r>
      <w:r>
        <w:rPr>
          <w:spacing w:val="1"/>
        </w:rPr>
        <w:t xml:space="preserve"> </w:t>
      </w:r>
      <w:r>
        <w:rPr/>
        <w:t>faltas,</w:t>
      </w:r>
      <w:r>
        <w:rPr>
          <w:spacing w:val="-1"/>
        </w:rPr>
        <w:t xml:space="preserve"> </w:t>
      </w:r>
      <w:r>
        <w:rPr/>
        <w:t>ou</w:t>
      </w:r>
      <w:r>
        <w:rPr>
          <w:spacing w:val="-1"/>
        </w:rPr>
        <w:t xml:space="preserve"> </w:t>
      </w:r>
      <w:r>
        <w:rPr/>
        <w:t>à correntes</w:t>
      </w:r>
      <w:r>
        <w:rPr>
          <w:spacing w:val="-2"/>
        </w:rPr>
        <w:t xml:space="preserve"> </w:t>
      </w:r>
      <w:r>
        <w:rPr/>
        <w:t>de fuga.</w:t>
      </w:r>
    </w:p>
    <w:p>
      <w:pPr>
        <w:pStyle w:val="Normal"/>
        <w:tabs>
          <w:tab w:val="clear" w:pos="720"/>
          <w:tab w:val="left" w:pos="3591" w:leader="none"/>
          <w:tab w:val="left" w:pos="7091" w:leader="none"/>
        </w:tabs>
        <w:spacing w:lineRule="auto" w:line="240"/>
        <w:ind w:left="187" w:right="0" w:hanging="0"/>
        <w:rPr>
          <w:sz w:val="20"/>
        </w:rPr>
      </w:pPr>
      <w:r>
        <w:rPr/>
        <w:drawing>
          <wp:inline distT="0" distB="0" distL="0" distR="0">
            <wp:extent cx="1885950" cy="2543810"/>
            <wp:effectExtent l="0" t="0" r="0" b="0"/>
            <wp:docPr id="51" name="image21.jpeg" descr="C:\Users\Jane\AppData\Local\Microsoft\Windows\Temporary Internet Files\Content.Word\IMG-20170530-WA002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21.jpeg" descr="C:\Users\Jane\AppData\Local\Microsoft\Windows\Temporary Internet Files\Content.Word\IMG-20170530-WA0024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/>
        <w:drawing>
          <wp:inline distT="0" distB="0" distL="0" distR="0">
            <wp:extent cx="1908175" cy="2543810"/>
            <wp:effectExtent l="0" t="0" r="0" b="0"/>
            <wp:docPr id="52" name="image22.jpeg" descr="C:\Users\Jane\AppData\Local\Microsoft\Windows\Temporary Internet Files\Content.Word\IMG-20170531-WA002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22.jpeg" descr="C:\Users\Jane\AppData\Local\Microsoft\Windows\Temporary Internet Files\Content.Word\IMG-20170531-WA0029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17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/>
        <w:drawing>
          <wp:inline distT="0" distB="0" distL="0" distR="0">
            <wp:extent cx="1974215" cy="2514600"/>
            <wp:effectExtent l="0" t="0" r="0" b="0"/>
            <wp:docPr id="53" name="image23.jpeg" descr="C:\Users\Jane\AppData\Local\Microsoft\Windows\Temporary Internet Files\Content.Word\IMG-20170531-WA00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23.jpeg" descr="C:\Users\Jane\AppData\Local\Microsoft\Windows\Temporary Internet Files\Content.Word\IMG-20170531-WA0020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21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spacing w:before="4" w:after="1"/>
        <w:rPr>
          <w:sz w:val="17"/>
        </w:rPr>
      </w:pPr>
      <w:r>
        <w:rPr>
          <w:sz w:val="17"/>
        </w:rPr>
      </w:r>
    </w:p>
    <w:tbl>
      <w:tblPr>
        <w:tblW w:w="7600" w:type="dxa"/>
        <w:jc w:val="left"/>
        <w:tblInd w:w="124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45"/>
        <w:gridCol w:w="3493"/>
        <w:gridCol w:w="2062"/>
      </w:tblGrid>
      <w:tr>
        <w:trPr>
          <w:trHeight w:val="221" w:hRule="atLeast"/>
        </w:trPr>
        <w:tc>
          <w:tcPr>
            <w:tcW w:w="2045" w:type="dxa"/>
            <w:tcBorders/>
          </w:tcPr>
          <w:p>
            <w:pPr>
              <w:pStyle w:val="TableParagraph"/>
              <w:widowControl w:val="false"/>
              <w:spacing w:lineRule="exact" w:line="201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(a)</w:t>
            </w:r>
          </w:p>
        </w:tc>
        <w:tc>
          <w:tcPr>
            <w:tcW w:w="3493" w:type="dxa"/>
            <w:tcBorders/>
          </w:tcPr>
          <w:p>
            <w:pPr>
              <w:pStyle w:val="TableParagraph"/>
              <w:widowControl w:val="false"/>
              <w:spacing w:lineRule="exact" w:line="201"/>
              <w:ind w:left="1603" w:right="1616" w:hanging="0"/>
              <w:jc w:val="center"/>
              <w:rPr>
                <w:sz w:val="20"/>
              </w:rPr>
            </w:pPr>
            <w:r>
              <w:rPr>
                <w:sz w:val="20"/>
              </w:rPr>
              <w:t>(b)</w:t>
            </w:r>
          </w:p>
        </w:tc>
        <w:tc>
          <w:tcPr>
            <w:tcW w:w="2062" w:type="dxa"/>
            <w:tcBorders/>
          </w:tcPr>
          <w:p>
            <w:pPr>
              <w:pStyle w:val="TableParagraph"/>
              <w:widowControl w:val="false"/>
              <w:spacing w:lineRule="exact" w:line="201"/>
              <w:ind w:left="0" w:right="197" w:hanging="0"/>
              <w:jc w:val="right"/>
              <w:rPr>
                <w:sz w:val="20"/>
              </w:rPr>
            </w:pPr>
            <w:r>
              <w:rPr>
                <w:sz w:val="20"/>
              </w:rPr>
              <w:t>(c)</w:t>
            </w:r>
          </w:p>
        </w:tc>
      </w:tr>
    </w:tbl>
    <w:p>
      <w:pPr>
        <w:pStyle w:val="Corpodotexto"/>
        <w:spacing w:before="0" w:after="0"/>
        <w:rPr>
          <w:sz w:val="20"/>
        </w:rPr>
      </w:pPr>
      <w:r>
        <w:rPr>
          <w:sz w:val="20"/>
        </w:rPr>
      </w:r>
    </w:p>
    <w:p>
      <w:pPr>
        <w:pStyle w:val="Corpodotexto"/>
        <w:rPr>
          <w:sz w:val="26"/>
        </w:rPr>
      </w:pPr>
      <w:r>
        <w:rPr>
          <w:sz w:val="26"/>
        </w:rPr>
      </w:r>
    </w:p>
    <w:p>
      <w:pPr>
        <w:pStyle w:val="Normal"/>
        <w:spacing w:lineRule="auto" w:line="362" w:before="92" w:after="0"/>
        <w:ind w:left="820" w:right="967" w:firstLine="708"/>
        <w:jc w:val="both"/>
        <w:rPr>
          <w:sz w:val="18"/>
        </w:rPr>
      </w:pPr>
      <w:r>
        <w:rPr>
          <w:sz w:val="18"/>
        </w:rPr>
        <w:t>Figura</w:t>
      </w:r>
      <w:r>
        <w:rPr>
          <w:spacing w:val="8"/>
          <w:sz w:val="18"/>
        </w:rPr>
        <w:t xml:space="preserve"> </w:t>
      </w:r>
      <w:r>
        <w:rPr>
          <w:sz w:val="18"/>
        </w:rPr>
        <w:t>13.</w:t>
      </w:r>
      <w:r>
        <w:rPr>
          <w:spacing w:val="7"/>
          <w:sz w:val="18"/>
        </w:rPr>
        <w:t xml:space="preserve"> </w:t>
      </w:r>
      <w:r>
        <w:rPr>
          <w:sz w:val="18"/>
        </w:rPr>
        <w:t>Sinais</w:t>
      </w:r>
      <w:r>
        <w:rPr>
          <w:spacing w:val="10"/>
          <w:sz w:val="18"/>
        </w:rPr>
        <w:t xml:space="preserve"> </w:t>
      </w:r>
      <w:r>
        <w:rPr>
          <w:sz w:val="18"/>
        </w:rPr>
        <w:t>de</w:t>
      </w:r>
      <w:r>
        <w:rPr>
          <w:spacing w:val="8"/>
          <w:sz w:val="18"/>
        </w:rPr>
        <w:t xml:space="preserve"> </w:t>
      </w:r>
      <w:r>
        <w:rPr>
          <w:sz w:val="18"/>
        </w:rPr>
        <w:t>ocorrência</w:t>
      </w:r>
      <w:r>
        <w:rPr>
          <w:spacing w:val="11"/>
          <w:sz w:val="18"/>
        </w:rPr>
        <w:t xml:space="preserve"> </w:t>
      </w:r>
      <w:r>
        <w:rPr>
          <w:sz w:val="18"/>
        </w:rPr>
        <w:t>de</w:t>
      </w:r>
      <w:r>
        <w:rPr>
          <w:spacing w:val="8"/>
          <w:sz w:val="18"/>
        </w:rPr>
        <w:t xml:space="preserve"> </w:t>
      </w:r>
      <w:r>
        <w:rPr>
          <w:sz w:val="18"/>
        </w:rPr>
        <w:t>curtos</w:t>
      </w:r>
      <w:r>
        <w:rPr>
          <w:spacing w:val="10"/>
          <w:sz w:val="18"/>
        </w:rPr>
        <w:t xml:space="preserve"> </w:t>
      </w:r>
      <w:r>
        <w:rPr>
          <w:sz w:val="18"/>
        </w:rPr>
        <w:t>ou</w:t>
      </w:r>
      <w:r>
        <w:rPr>
          <w:spacing w:val="5"/>
          <w:sz w:val="18"/>
        </w:rPr>
        <w:t xml:space="preserve"> </w:t>
      </w:r>
      <w:r>
        <w:rPr>
          <w:sz w:val="18"/>
        </w:rPr>
        <w:t>pontos</w:t>
      </w:r>
      <w:r>
        <w:rPr>
          <w:spacing w:val="10"/>
          <w:sz w:val="18"/>
        </w:rPr>
        <w:t xml:space="preserve"> </w:t>
      </w:r>
      <w:r>
        <w:rPr>
          <w:sz w:val="18"/>
        </w:rPr>
        <w:t>quentes:</w:t>
      </w:r>
      <w:r>
        <w:rPr>
          <w:spacing w:val="6"/>
          <w:sz w:val="18"/>
        </w:rPr>
        <w:t xml:space="preserve"> </w:t>
      </w:r>
      <w:r>
        <w:rPr>
          <w:sz w:val="18"/>
        </w:rPr>
        <w:t>(a)</w:t>
      </w:r>
      <w:r>
        <w:rPr>
          <w:spacing w:val="12"/>
          <w:sz w:val="18"/>
        </w:rPr>
        <w:t xml:space="preserve"> </w:t>
      </w:r>
      <w:r>
        <w:rPr>
          <w:sz w:val="18"/>
        </w:rPr>
        <w:t>curto</w:t>
      </w:r>
      <w:r>
        <w:rPr>
          <w:spacing w:val="9"/>
          <w:sz w:val="18"/>
        </w:rPr>
        <w:t xml:space="preserve"> </w:t>
      </w:r>
      <w:r>
        <w:rPr>
          <w:sz w:val="18"/>
        </w:rPr>
        <w:t>nos</w:t>
      </w:r>
      <w:r>
        <w:rPr>
          <w:spacing w:val="10"/>
          <w:sz w:val="18"/>
        </w:rPr>
        <w:t xml:space="preserve"> </w:t>
      </w:r>
      <w:r>
        <w:rPr>
          <w:sz w:val="18"/>
        </w:rPr>
        <w:t>terminais</w:t>
      </w:r>
      <w:r>
        <w:rPr>
          <w:spacing w:val="10"/>
          <w:sz w:val="18"/>
        </w:rPr>
        <w:t xml:space="preserve"> </w:t>
      </w:r>
      <w:r>
        <w:rPr>
          <w:sz w:val="18"/>
        </w:rPr>
        <w:t>de</w:t>
      </w:r>
      <w:r>
        <w:rPr>
          <w:spacing w:val="4"/>
          <w:sz w:val="18"/>
        </w:rPr>
        <w:t xml:space="preserve"> </w:t>
      </w:r>
      <w:r>
        <w:rPr>
          <w:sz w:val="18"/>
        </w:rPr>
        <w:t>disjuntor</w:t>
      </w:r>
      <w:r>
        <w:rPr>
          <w:spacing w:val="11"/>
          <w:sz w:val="18"/>
        </w:rPr>
        <w:t xml:space="preserve"> </w:t>
      </w:r>
      <w:r>
        <w:rPr>
          <w:sz w:val="18"/>
        </w:rPr>
        <w:t>em</w:t>
      </w:r>
      <w:r>
        <w:rPr>
          <w:spacing w:val="4"/>
          <w:sz w:val="18"/>
        </w:rPr>
        <w:t xml:space="preserve"> </w:t>
      </w:r>
      <w:r>
        <w:rPr>
          <w:sz w:val="18"/>
        </w:rPr>
        <w:t>razão</w:t>
      </w:r>
      <w:r>
        <w:rPr>
          <w:spacing w:val="-43"/>
          <w:sz w:val="18"/>
        </w:rPr>
        <w:t xml:space="preserve"> </w:t>
      </w:r>
      <w:r>
        <w:rPr>
          <w:sz w:val="18"/>
        </w:rPr>
        <w:t>de má conexão e presença de elementos externos (b) perca da isolação dos condutores em razão de sobrecorrentes e</w:t>
      </w:r>
      <w:r>
        <w:rPr>
          <w:spacing w:val="1"/>
          <w:sz w:val="18"/>
        </w:rPr>
        <w:t xml:space="preserve"> </w:t>
      </w:r>
      <w:r>
        <w:rPr>
          <w:sz w:val="18"/>
        </w:rPr>
        <w:t>má</w:t>
      </w:r>
      <w:r>
        <w:rPr>
          <w:spacing w:val="1"/>
          <w:sz w:val="18"/>
        </w:rPr>
        <w:t xml:space="preserve"> </w:t>
      </w:r>
      <w:r>
        <w:rPr>
          <w:sz w:val="18"/>
        </w:rPr>
        <w:t>conexão dos</w:t>
      </w:r>
      <w:r>
        <w:rPr>
          <w:spacing w:val="4"/>
          <w:sz w:val="18"/>
        </w:rPr>
        <w:t xml:space="preserve"> </w:t>
      </w:r>
      <w:r>
        <w:rPr>
          <w:sz w:val="18"/>
        </w:rPr>
        <w:t>condutores</w:t>
      </w:r>
      <w:r>
        <w:rPr>
          <w:spacing w:val="2"/>
          <w:sz w:val="18"/>
        </w:rPr>
        <w:t xml:space="preserve"> </w:t>
      </w:r>
      <w:r>
        <w:rPr>
          <w:sz w:val="18"/>
        </w:rPr>
        <w:t>(c)</w:t>
      </w:r>
      <w:r>
        <w:rPr>
          <w:spacing w:val="-1"/>
          <w:sz w:val="18"/>
        </w:rPr>
        <w:t xml:space="preserve"> </w:t>
      </w:r>
      <w:r>
        <w:rPr>
          <w:sz w:val="18"/>
        </w:rPr>
        <w:t>ponto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1"/>
          <w:sz w:val="18"/>
        </w:rPr>
        <w:t xml:space="preserve"> </w:t>
      </w:r>
      <w:r>
        <w:rPr>
          <w:sz w:val="18"/>
        </w:rPr>
        <w:t>curto-circuito</w:t>
      </w:r>
      <w:r>
        <w:rPr>
          <w:spacing w:val="3"/>
          <w:sz w:val="18"/>
        </w:rPr>
        <w:t xml:space="preserve"> </w:t>
      </w:r>
      <w:r>
        <w:rPr>
          <w:sz w:val="18"/>
        </w:rPr>
        <w:t>em</w:t>
      </w:r>
      <w:r>
        <w:rPr>
          <w:spacing w:val="-6"/>
          <w:sz w:val="18"/>
        </w:rPr>
        <w:t xml:space="preserve"> </w:t>
      </w:r>
      <w:r>
        <w:rPr>
          <w:sz w:val="18"/>
        </w:rPr>
        <w:t>barramento.</w:t>
      </w:r>
    </w:p>
    <w:p>
      <w:pPr>
        <w:pStyle w:val="Corpodotexto"/>
        <w:spacing w:before="4" w:after="0"/>
        <w:rPr>
          <w:sz w:val="17"/>
        </w:rPr>
      </w:pPr>
      <w:r>
        <w:rPr>
          <w:sz w:val="17"/>
        </w:rPr>
      </w:r>
    </w:p>
    <w:p>
      <w:pPr>
        <w:pStyle w:val="Corpodotexto"/>
        <w:spacing w:lineRule="auto" w:line="360" w:before="0" w:after="0"/>
        <w:ind w:left="820" w:right="966" w:firstLine="708"/>
        <w:jc w:val="both"/>
        <w:rPr/>
      </w:pPr>
      <w:r>
        <w:rPr/>
        <w:t>A</w:t>
      </w:r>
      <w:r>
        <w:rPr>
          <w:spacing w:val="1"/>
        </w:rPr>
        <w:t xml:space="preserve"> </w:t>
      </w:r>
      <w:r>
        <w:rPr/>
        <w:t>figura</w:t>
      </w:r>
      <w:r>
        <w:rPr>
          <w:spacing w:val="1"/>
        </w:rPr>
        <w:t xml:space="preserve"> </w:t>
      </w:r>
      <w:r>
        <w:rPr/>
        <w:t>13</w:t>
      </w:r>
      <w:r>
        <w:rPr>
          <w:spacing w:val="1"/>
        </w:rPr>
        <w:t xml:space="preserve"> </w:t>
      </w:r>
      <w:r>
        <w:rPr/>
        <w:t>apresenta</w:t>
      </w:r>
      <w:r>
        <w:rPr>
          <w:spacing w:val="1"/>
        </w:rPr>
        <w:t xml:space="preserve"> </w:t>
      </w:r>
      <w:r>
        <w:rPr/>
        <w:t>sinais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ocorrência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curtos</w:t>
      </w:r>
      <w:r>
        <w:rPr>
          <w:spacing w:val="1"/>
        </w:rPr>
        <w:t xml:space="preserve"> </w:t>
      </w:r>
      <w:r>
        <w:rPr/>
        <w:t>e</w:t>
      </w:r>
      <w:r>
        <w:rPr>
          <w:spacing w:val="1"/>
        </w:rPr>
        <w:t xml:space="preserve"> </w:t>
      </w:r>
      <w:r>
        <w:rPr/>
        <w:t>pontos</w:t>
      </w:r>
      <w:r>
        <w:rPr>
          <w:spacing w:val="1"/>
        </w:rPr>
        <w:t xml:space="preserve"> </w:t>
      </w:r>
      <w:r>
        <w:rPr/>
        <w:t>quentes</w:t>
      </w:r>
      <w:r>
        <w:rPr>
          <w:spacing w:val="60"/>
        </w:rPr>
        <w:t xml:space="preserve"> </w:t>
      </w:r>
      <w:r>
        <w:rPr/>
        <w:t>nos</w:t>
      </w:r>
      <w:r>
        <w:rPr>
          <w:spacing w:val="-57"/>
        </w:rPr>
        <w:t xml:space="preserve"> </w:t>
      </w:r>
      <w:r>
        <w:rPr/>
        <w:t>quadros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distribuição.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má</w:t>
      </w:r>
      <w:r>
        <w:rPr>
          <w:spacing w:val="1"/>
        </w:rPr>
        <w:t xml:space="preserve"> </w:t>
      </w:r>
      <w:r>
        <w:rPr/>
        <w:t>conexão</w:t>
      </w:r>
      <w:r>
        <w:rPr>
          <w:spacing w:val="1"/>
        </w:rPr>
        <w:t xml:space="preserve"> </w:t>
      </w:r>
      <w:r>
        <w:rPr/>
        <w:t>dos</w:t>
      </w:r>
      <w:r>
        <w:rPr>
          <w:spacing w:val="1"/>
        </w:rPr>
        <w:t xml:space="preserve"> </w:t>
      </w:r>
      <w:r>
        <w:rPr/>
        <w:t>condutores</w:t>
      </w:r>
      <w:r>
        <w:rPr>
          <w:spacing w:val="1"/>
        </w:rPr>
        <w:t xml:space="preserve"> </w:t>
      </w:r>
      <w:r>
        <w:rPr/>
        <w:t>nos</w:t>
      </w:r>
      <w:r>
        <w:rPr>
          <w:spacing w:val="1"/>
        </w:rPr>
        <w:t xml:space="preserve"> </w:t>
      </w:r>
      <w:r>
        <w:rPr/>
        <w:t>componentes</w:t>
      </w:r>
      <w:r>
        <w:rPr>
          <w:spacing w:val="1"/>
        </w:rPr>
        <w:t xml:space="preserve"> </w:t>
      </w:r>
      <w:r>
        <w:rPr/>
        <w:t>e</w:t>
      </w:r>
      <w:r>
        <w:rPr>
          <w:spacing w:val="1"/>
        </w:rPr>
        <w:t xml:space="preserve"> </w:t>
      </w:r>
      <w:r>
        <w:rPr/>
        <w:t>principalmente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falta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manutenção</w:t>
      </w:r>
      <w:r>
        <w:rPr>
          <w:spacing w:val="1"/>
        </w:rPr>
        <w:t xml:space="preserve"> </w:t>
      </w:r>
      <w:r>
        <w:rPr/>
        <w:t>periódica</w:t>
      </w:r>
      <w:r>
        <w:rPr>
          <w:spacing w:val="1"/>
        </w:rPr>
        <w:t xml:space="preserve"> </w:t>
      </w:r>
      <w:r>
        <w:rPr/>
        <w:t>cria</w:t>
      </w:r>
      <w:r>
        <w:rPr>
          <w:spacing w:val="1"/>
        </w:rPr>
        <w:t xml:space="preserve"> </w:t>
      </w:r>
      <w:r>
        <w:rPr/>
        <w:t>condições</w:t>
      </w:r>
      <w:r>
        <w:rPr>
          <w:spacing w:val="1"/>
        </w:rPr>
        <w:t xml:space="preserve"> </w:t>
      </w:r>
      <w:r>
        <w:rPr/>
        <w:t>inseguras</w:t>
      </w:r>
      <w:r>
        <w:rPr>
          <w:spacing w:val="1"/>
        </w:rPr>
        <w:t xml:space="preserve"> </w:t>
      </w:r>
      <w:r>
        <w:rPr/>
        <w:t>para</w:t>
      </w:r>
      <w:r>
        <w:rPr>
          <w:spacing w:val="1"/>
        </w:rPr>
        <w:t xml:space="preserve"> </w:t>
      </w:r>
      <w:r>
        <w:rPr/>
        <w:t>as</w:t>
      </w:r>
      <w:r>
        <w:rPr>
          <w:spacing w:val="1"/>
        </w:rPr>
        <w:t xml:space="preserve"> </w:t>
      </w:r>
      <w:r>
        <w:rPr/>
        <w:t>instalações elétricas. O acúmulo de sujeira, a oxidação e a localização do quadro podem</w:t>
      </w:r>
      <w:r>
        <w:rPr>
          <w:spacing w:val="1"/>
        </w:rPr>
        <w:t xml:space="preserve"> </w:t>
      </w:r>
      <w:r>
        <w:rPr/>
        <w:t>inabilitar os elementos de proteção deixando os circuitos vulneráveis aos efeitos de</w:t>
      </w:r>
      <w:r>
        <w:rPr>
          <w:spacing w:val="1"/>
        </w:rPr>
        <w:t xml:space="preserve"> </w:t>
      </w:r>
      <w:r>
        <w:rPr/>
        <w:t>sobrecorrentes</w:t>
      </w:r>
      <w:r>
        <w:rPr>
          <w:spacing w:val="-3"/>
        </w:rPr>
        <w:t xml:space="preserve"> </w:t>
      </w:r>
      <w:r>
        <w:rPr/>
        <w:t>e</w:t>
      </w:r>
      <w:r>
        <w:rPr>
          <w:spacing w:val="1"/>
        </w:rPr>
        <w:t xml:space="preserve"> </w:t>
      </w:r>
      <w:r>
        <w:rPr/>
        <w:t>curtos.</w:t>
      </w:r>
    </w:p>
    <w:sectPr>
      <w:footerReference w:type="default" r:id="rId38"/>
      <w:type w:val="nextPage"/>
      <w:pgSz w:w="11906" w:h="16838"/>
      <w:pgMar w:left="880" w:right="740" w:gutter="0" w:header="0" w:top="1520" w:footer="1242" w:bottom="152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5" name="Forma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3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5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3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8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7" name="Forma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4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6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4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9" name="Forma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7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1" name="Forma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8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5" name="Forma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7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1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7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7" name="Forma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2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9" name="Forma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3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21" name="Forma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10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4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10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29" name="Forma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5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11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35" name="Forma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6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12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2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41" name="Forma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13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7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13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4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49" name="Forma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14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8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14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4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6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54" name="Forma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9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"/>
    <w:uiPriority w:val="1"/>
    <w:qFormat/>
    <w:pPr>
      <w:spacing w:before="3" w:after="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pt-PT" w:eastAsia="en-US" w:bidi="ar-SA"/>
    </w:rPr>
  </w:style>
  <w:style w:type="paragraph" w:styleId="CabealhoeRodap">
    <w:name w:val="Cabeçalho e Rodapé"/>
    <w:basedOn w:val="Normal"/>
    <w:qFormat/>
    <w:pPr/>
    <w:rPr/>
  </w:style>
  <w:style w:type="paragraph" w:styleId="Rodap">
    <w:name w:val="Footer"/>
    <w:basedOn w:val="CabealhoeRodap"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footer" Target="footer10.xml"/><Relationship Id="rId18" Type="http://schemas.openxmlformats.org/officeDocument/2006/relationships/image" Target="media/image7.jpeg"/><Relationship Id="rId19" Type="http://schemas.openxmlformats.org/officeDocument/2006/relationships/image" Target="media/image8.jpeg"/><Relationship Id="rId20" Type="http://schemas.openxmlformats.org/officeDocument/2006/relationships/image" Target="media/image9.jpeg"/><Relationship Id="rId21" Type="http://schemas.openxmlformats.org/officeDocument/2006/relationships/image" Target="media/image10.jpeg"/><Relationship Id="rId22" Type="http://schemas.openxmlformats.org/officeDocument/2006/relationships/footer" Target="footer11.xml"/><Relationship Id="rId23" Type="http://schemas.openxmlformats.org/officeDocument/2006/relationships/image" Target="media/image11.jpeg"/><Relationship Id="rId24" Type="http://schemas.openxmlformats.org/officeDocument/2006/relationships/image" Target="media/image12.jpeg"/><Relationship Id="rId25" Type="http://schemas.openxmlformats.org/officeDocument/2006/relationships/image" Target="media/image13.jpeg"/><Relationship Id="rId26" Type="http://schemas.openxmlformats.org/officeDocument/2006/relationships/image" Target="media/image14.jpeg"/><Relationship Id="rId27" Type="http://schemas.openxmlformats.org/officeDocument/2006/relationships/footer" Target="footer12.xml"/><Relationship Id="rId28" Type="http://schemas.openxmlformats.org/officeDocument/2006/relationships/image" Target="media/image15.jpeg"/><Relationship Id="rId29" Type="http://schemas.openxmlformats.org/officeDocument/2006/relationships/image" Target="media/image16.jpeg"/><Relationship Id="rId30" Type="http://schemas.openxmlformats.org/officeDocument/2006/relationships/image" Target="media/image17.jpeg"/><Relationship Id="rId31" Type="http://schemas.openxmlformats.org/officeDocument/2006/relationships/image" Target="media/image18.jpeg"/><Relationship Id="rId32" Type="http://schemas.openxmlformats.org/officeDocument/2006/relationships/image" Target="media/image19.jpeg"/><Relationship Id="rId33" Type="http://schemas.openxmlformats.org/officeDocument/2006/relationships/image" Target="media/image20.jpeg"/><Relationship Id="rId34" Type="http://schemas.openxmlformats.org/officeDocument/2006/relationships/footer" Target="footer13.xml"/><Relationship Id="rId35" Type="http://schemas.openxmlformats.org/officeDocument/2006/relationships/image" Target="media/image21.jpeg"/><Relationship Id="rId36" Type="http://schemas.openxmlformats.org/officeDocument/2006/relationships/image" Target="media/image22.jpeg"/><Relationship Id="rId37" Type="http://schemas.openxmlformats.org/officeDocument/2006/relationships/image" Target="media/image23.jpeg"/><Relationship Id="rId38" Type="http://schemas.openxmlformats.org/officeDocument/2006/relationships/footer" Target="footer14.xml"/><Relationship Id="rId39" Type="http://schemas.openxmlformats.org/officeDocument/2006/relationships/numbering" Target="numbering.xml"/><Relationship Id="rId40" Type="http://schemas.openxmlformats.org/officeDocument/2006/relationships/fontTable" Target="fontTable.xml"/><Relationship Id="rId41" Type="http://schemas.openxmlformats.org/officeDocument/2006/relationships/settings" Target="settings.xml"/><Relationship Id="rId4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Application>LibreOffice/7.4.2.3$Windows_X86_64 LibreOffice_project/382eef1f22670f7f4118c8c2dd222ec7ad009daf</Application>
  <AppVersion>15.0000</AppVersion>
  <Pages>15</Pages>
  <Words>2706</Words>
  <Characters>14890</Characters>
  <CharactersWithSpaces>17104</CharactersWithSpaces>
  <Paragraphs>620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2022-11-02T09:58:17Z</dcterms:created>
  <dc:creator>Thiago Rodrigues da Nóbrega</dc:creator>
  <dc:description/>
  <dc:language>pt-BR</dc:language>
  <cp:lastModifiedBy/>
  <dcterms:modified xsi:type="dcterms:W3CDTF">2022-11-05T09:49:02Z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