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108" w:rsidRDefault="00805108" w:rsidP="00805108">
      <w:r>
        <w:t xml:space="preserve">Wiring up a web page to a backend database can be tedious. You have to use some type of data access layer (DAL) and then map this to fields on a page. This is repetitive and error prone code. There are numerous ORM tools that allow you to interface with a database but this does not help you with loading controls, prompts, and </w:t>
      </w:r>
      <w:proofErr w:type="spellStart"/>
      <w:r>
        <w:t>validators</w:t>
      </w:r>
      <w:proofErr w:type="spellEnd"/>
      <w:r>
        <w:t xml:space="preserve"> on a page. This article will explore using nHydrate as a DAL that provides copious amounts of metadata and thus provides a release from some of the tedium of manually wiring up a web page.</w:t>
      </w:r>
    </w:p>
    <w:p w:rsidR="00805108" w:rsidRDefault="00805108" w:rsidP="00805108">
      <w:r>
        <w:t>First a short explanation of nHydrate, this is a platform that allows you develop software in a model driven way</w:t>
      </w:r>
      <w:r w:rsidR="009A0D76">
        <w:t xml:space="preserve"> (or domain driven design, DDD)</w:t>
      </w:r>
      <w:r>
        <w:t xml:space="preserve">. You design a model that contains entities and relations. There are generators that </w:t>
      </w:r>
      <w:r w:rsidR="009A0D76">
        <w:t xml:space="preserve">read the model and </w:t>
      </w:r>
      <w:r>
        <w:t xml:space="preserve">create code based on that model. When you need to make changes to your application design, simply change your model and re-generate. A database installer controls database changes and versioning. </w:t>
      </w:r>
      <w:r w:rsidR="009A0D76">
        <w:t xml:space="preserve">You never touch the database. The database is not the model. You have a real model. </w:t>
      </w:r>
      <w:r>
        <w:t xml:space="preserve">It really does cut down on the errors we all make when </w:t>
      </w:r>
      <w:r w:rsidR="009A0D76">
        <w:t xml:space="preserve">performing </w:t>
      </w:r>
      <w:r>
        <w:t>repetitive tasks.</w:t>
      </w:r>
    </w:p>
    <w:p w:rsidR="00805108" w:rsidRDefault="00805108" w:rsidP="00805108">
      <w:r>
        <w:t xml:space="preserve">The Entity Framework generated DAL provides metadata that can be used to automate many of the tasks that we perform on a web page. We will see how to create prompts and </w:t>
      </w:r>
      <w:proofErr w:type="spellStart"/>
      <w:r>
        <w:t>validators</w:t>
      </w:r>
      <w:proofErr w:type="spellEnd"/>
      <w:r>
        <w:t>, as well as bind data to controls in a compile-time checked manner.</w:t>
      </w:r>
      <w:r w:rsidR="00C306B7">
        <w:t xml:space="preserve"> Using the compiler is a big plus. I </w:t>
      </w:r>
      <w:r w:rsidR="000D6FEF">
        <w:t xml:space="preserve">always </w:t>
      </w:r>
      <w:r w:rsidR="00C306B7">
        <w:t>try to put as much functionality in as possible. If you add code in markup via script or other mechanism, there will be issues when you change your data model or perf</w:t>
      </w:r>
      <w:r w:rsidR="00F2101F">
        <w:t>orm a host of other activities.</w:t>
      </w:r>
      <w:r w:rsidR="000D6FEF">
        <w:t xml:space="preserve"> Code is king; the compiler checks it!</w:t>
      </w:r>
    </w:p>
    <w:p w:rsidR="0099109B" w:rsidRDefault="00F2101F">
      <w:r>
        <w:t xml:space="preserve">This sample depends on a little code I have written around a model. </w:t>
      </w:r>
      <w:r w:rsidR="00F923E3">
        <w:t xml:space="preserve">A nHydrate </w:t>
      </w:r>
      <w:r>
        <w:t>model is used to create a DAL that interacts with the database</w:t>
      </w:r>
      <w:r w:rsidR="00F923E3">
        <w:t xml:space="preserve">. The generated Entity Framework layer has additional extensions, attributes, and metadata around </w:t>
      </w:r>
      <w:r w:rsidR="00AE03C1">
        <w:t xml:space="preserve">it </w:t>
      </w:r>
      <w:r w:rsidR="00F923E3">
        <w:t xml:space="preserve">to facilitate writing applications quickly. </w:t>
      </w:r>
      <w:r w:rsidR="00AE03C1">
        <w:t>My</w:t>
      </w:r>
      <w:r w:rsidR="00F923E3">
        <w:t xml:space="preserve"> </w:t>
      </w:r>
      <w:r w:rsidR="00AE03C1">
        <w:t>“</w:t>
      </w:r>
      <w:proofErr w:type="spellStart"/>
      <w:r w:rsidR="00F923E3" w:rsidRPr="00F923E3">
        <w:t>ORMMap</w:t>
      </w:r>
      <w:proofErr w:type="spellEnd"/>
      <w:r w:rsidR="00AE03C1">
        <w:t>”</w:t>
      </w:r>
      <w:r w:rsidR="00F923E3">
        <w:t xml:space="preserve"> class performs all of the generic</w:t>
      </w:r>
      <w:r w:rsidR="00103853">
        <w:t xml:space="preserve"> functionality I need to make a web page work. This class is not part of the generated framework as it is very specific to my implementation. How you choose to bind or map a user interface is specific</w:t>
      </w:r>
      <w:r w:rsidR="00AE03C1">
        <w:t>,</w:t>
      </w:r>
      <w:r w:rsidR="00103853">
        <w:t xml:space="preserve"> based on your technology such as web forms, MVC, </w:t>
      </w:r>
      <w:proofErr w:type="spellStart"/>
      <w:r w:rsidR="00103853">
        <w:t>WinForms</w:t>
      </w:r>
      <w:proofErr w:type="spellEnd"/>
      <w:r w:rsidR="00103853">
        <w:t>, etc. You will need to write a little connection code like I have done.</w:t>
      </w:r>
      <w:r w:rsidR="00AE03C1">
        <w:t xml:space="preserve"> However the metadata around the DAL makes this easy.</w:t>
      </w:r>
    </w:p>
    <w:p w:rsidR="007A475A" w:rsidRDefault="007A475A">
      <w:r>
        <w:t>What this sample does:</w:t>
      </w:r>
    </w:p>
    <w:p w:rsidR="007A475A" w:rsidRDefault="007A475A" w:rsidP="007A475A">
      <w:pPr>
        <w:pStyle w:val="ListParagraph"/>
        <w:numPr>
          <w:ilvl w:val="0"/>
          <w:numId w:val="1"/>
        </w:numPr>
      </w:pPr>
      <w:r>
        <w:t xml:space="preserve">Dynamically inserts </w:t>
      </w:r>
      <w:proofErr w:type="spellStart"/>
      <w:r>
        <w:t>validators</w:t>
      </w:r>
      <w:proofErr w:type="spellEnd"/>
      <w:r>
        <w:t xml:space="preserve"> on page based on model metadata</w:t>
      </w:r>
    </w:p>
    <w:p w:rsidR="007A475A" w:rsidRDefault="007A475A" w:rsidP="007A475A">
      <w:pPr>
        <w:pStyle w:val="ListParagraph"/>
        <w:numPr>
          <w:ilvl w:val="1"/>
          <w:numId w:val="1"/>
        </w:numPr>
      </w:pPr>
      <w:r>
        <w:t xml:space="preserve">Required </w:t>
      </w:r>
      <w:proofErr w:type="spellStart"/>
      <w:r w:rsidR="006061F9">
        <w:t>v</w:t>
      </w:r>
      <w:r>
        <w:t>alidators</w:t>
      </w:r>
      <w:proofErr w:type="spellEnd"/>
    </w:p>
    <w:p w:rsidR="007A475A" w:rsidRDefault="007A475A" w:rsidP="007A475A">
      <w:pPr>
        <w:pStyle w:val="ListParagraph"/>
        <w:numPr>
          <w:ilvl w:val="1"/>
          <w:numId w:val="1"/>
        </w:numPr>
      </w:pPr>
      <w:r>
        <w:t xml:space="preserve">Range </w:t>
      </w:r>
      <w:proofErr w:type="spellStart"/>
      <w:r w:rsidR="006061F9">
        <w:t>v</w:t>
      </w:r>
      <w:r>
        <w:t>alidators</w:t>
      </w:r>
      <w:proofErr w:type="spellEnd"/>
    </w:p>
    <w:p w:rsidR="007A475A" w:rsidRDefault="007A475A" w:rsidP="007A475A">
      <w:pPr>
        <w:pStyle w:val="ListParagraph"/>
        <w:numPr>
          <w:ilvl w:val="1"/>
          <w:numId w:val="1"/>
        </w:numPr>
      </w:pPr>
      <w:r>
        <w:t xml:space="preserve">Regular expression </w:t>
      </w:r>
      <w:proofErr w:type="spellStart"/>
      <w:r w:rsidR="006061F9">
        <w:t>v</w:t>
      </w:r>
      <w:r>
        <w:t>alidators</w:t>
      </w:r>
      <w:proofErr w:type="spellEnd"/>
    </w:p>
    <w:p w:rsidR="007A475A" w:rsidRDefault="007A475A" w:rsidP="007A475A">
      <w:pPr>
        <w:pStyle w:val="ListParagraph"/>
        <w:numPr>
          <w:ilvl w:val="0"/>
          <w:numId w:val="1"/>
        </w:numPr>
      </w:pPr>
      <w:r>
        <w:t>Verifies data types like integers in textboxes</w:t>
      </w:r>
    </w:p>
    <w:p w:rsidR="007A475A" w:rsidRDefault="007A475A" w:rsidP="007A475A">
      <w:pPr>
        <w:pStyle w:val="ListParagraph"/>
        <w:numPr>
          <w:ilvl w:val="0"/>
          <w:numId w:val="1"/>
        </w:numPr>
      </w:pPr>
      <w:r>
        <w:t xml:space="preserve">Sets </w:t>
      </w:r>
      <w:proofErr w:type="spellStart"/>
      <w:r>
        <w:t>maxsize</w:t>
      </w:r>
      <w:proofErr w:type="spellEnd"/>
      <w:r>
        <w:t xml:space="preserve"> for textboxes based on metadata</w:t>
      </w:r>
    </w:p>
    <w:p w:rsidR="007A475A" w:rsidRDefault="007A475A" w:rsidP="007A475A">
      <w:pPr>
        <w:pStyle w:val="ListParagraph"/>
        <w:numPr>
          <w:ilvl w:val="0"/>
          <w:numId w:val="1"/>
        </w:numPr>
      </w:pPr>
      <w:r>
        <w:t>Loads dropdown lists from database</w:t>
      </w:r>
    </w:p>
    <w:p w:rsidR="007A475A" w:rsidRDefault="007A475A" w:rsidP="007A475A">
      <w:pPr>
        <w:pStyle w:val="ListParagraph"/>
        <w:numPr>
          <w:ilvl w:val="0"/>
          <w:numId w:val="1"/>
        </w:numPr>
      </w:pPr>
      <w:r>
        <w:t>Loads paginated grids</w:t>
      </w:r>
    </w:p>
    <w:p w:rsidR="007A475A" w:rsidRDefault="007A475A" w:rsidP="007A475A">
      <w:pPr>
        <w:pStyle w:val="ListParagraph"/>
        <w:numPr>
          <w:ilvl w:val="0"/>
          <w:numId w:val="1"/>
        </w:numPr>
      </w:pPr>
      <w:r>
        <w:t>Handles paging of data</w:t>
      </w:r>
    </w:p>
    <w:p w:rsidR="007A475A" w:rsidRDefault="007A475A" w:rsidP="007A475A">
      <w:pPr>
        <w:pStyle w:val="ListParagraph"/>
        <w:numPr>
          <w:ilvl w:val="0"/>
          <w:numId w:val="1"/>
        </w:numPr>
      </w:pPr>
      <w:r>
        <w:t>Binds many kinds of UI controls to Entity Framework objects</w:t>
      </w:r>
    </w:p>
    <w:p w:rsidR="006061F9" w:rsidRDefault="006061F9" w:rsidP="007A475A">
      <w:pPr>
        <w:pStyle w:val="ListParagraph"/>
        <w:numPr>
          <w:ilvl w:val="0"/>
          <w:numId w:val="1"/>
        </w:numPr>
      </w:pPr>
      <w:r>
        <w:t>Validates saves and displays errors</w:t>
      </w:r>
    </w:p>
    <w:p w:rsidR="006061F9" w:rsidRDefault="006061F9" w:rsidP="007A475A">
      <w:pPr>
        <w:pStyle w:val="ListParagraph"/>
        <w:numPr>
          <w:ilvl w:val="0"/>
          <w:numId w:val="1"/>
        </w:numPr>
      </w:pPr>
      <w:r>
        <w:lastRenderedPageBreak/>
        <w:t xml:space="preserve">Eliminates </w:t>
      </w:r>
      <w:proofErr w:type="spellStart"/>
      <w:r>
        <w:t>viewstate</w:t>
      </w:r>
      <w:proofErr w:type="spellEnd"/>
    </w:p>
    <w:p w:rsidR="00B85596" w:rsidRDefault="00103853">
      <w:r>
        <w:t>In this sample</w:t>
      </w:r>
      <w:r w:rsidR="00AE03C1">
        <w:t>,</w:t>
      </w:r>
      <w:r>
        <w:t xml:space="preserve"> I can bind labels, textboxes, check boxes, radio buttons, lists, and dropdowns. I can populate dropdowns</w:t>
      </w:r>
      <w:r w:rsidR="00AE03C1">
        <w:t xml:space="preserve">, </w:t>
      </w:r>
      <w:r>
        <w:t>check</w:t>
      </w:r>
      <w:r w:rsidR="00AE03C1">
        <w:t xml:space="preserve"> lists</w:t>
      </w:r>
      <w:r>
        <w:t xml:space="preserve"> and radio</w:t>
      </w:r>
      <w:r w:rsidR="00AE03C1">
        <w:t xml:space="preserve"> </w:t>
      </w:r>
      <w:r>
        <w:t xml:space="preserve">lists as well. There is very little code on my primary forms and the screens still have load/save functionality </w:t>
      </w:r>
      <w:r w:rsidR="00AE03C1">
        <w:t xml:space="preserve">with </w:t>
      </w:r>
      <w:r>
        <w:t>validation.</w:t>
      </w:r>
      <w:r w:rsidR="00B85596">
        <w:t xml:space="preserve"> </w:t>
      </w:r>
    </w:p>
    <w:p w:rsidR="00103853" w:rsidRDefault="00B85596">
      <w:r>
        <w:t xml:space="preserve">The connection code I wrote has only a few methods. The first </w:t>
      </w:r>
      <w:r w:rsidR="007561E9">
        <w:t xml:space="preserve">allows you to load a combo </w:t>
      </w:r>
      <w:r>
        <w:t xml:space="preserve">box. In the page initialize I have added the </w:t>
      </w:r>
      <w:r w:rsidR="005B54DF">
        <w:t xml:space="preserve">list load </w:t>
      </w:r>
      <w:r>
        <w:t xml:space="preserve">code. This has the added benefit that I do not need </w:t>
      </w:r>
      <w:proofErr w:type="spellStart"/>
      <w:r>
        <w:t>viewstate</w:t>
      </w:r>
      <w:proofErr w:type="spellEnd"/>
      <w:r>
        <w:t xml:space="preserve">. In fact all of the pages in the sample have </w:t>
      </w:r>
      <w:proofErr w:type="spellStart"/>
      <w:r>
        <w:t>viewstate</w:t>
      </w:r>
      <w:proofErr w:type="spellEnd"/>
      <w:r>
        <w:t xml:space="preserve"> turned off.</w:t>
      </w:r>
      <w:r w:rsidR="007561E9">
        <w:t xml:space="preserve"> The way we are binding here does not require </w:t>
      </w:r>
      <w:proofErr w:type="spellStart"/>
      <w:r w:rsidR="007561E9">
        <w:t>viewstate</w:t>
      </w:r>
      <w:proofErr w:type="spellEnd"/>
      <w:r w:rsidR="007561E9">
        <w:t xml:space="preserve"> at all. Let us look at an add/edit page for a "Region" object first. Our model has 3 entities: Customer, Country, and Region. A </w:t>
      </w:r>
      <w:r w:rsidR="005B54DF">
        <w:t>C</w:t>
      </w:r>
      <w:r w:rsidR="007561E9">
        <w:t xml:space="preserve">ustomer has [0..1] </w:t>
      </w:r>
      <w:r w:rsidR="005B54DF">
        <w:t>C</w:t>
      </w:r>
      <w:r w:rsidR="007561E9">
        <w:t>ountries and [0..1] Regions. This is a very simple model used to demonstrate how to can bind objects with associations.</w:t>
      </w:r>
    </w:p>
    <w:p w:rsidR="00142267" w:rsidRDefault="007561E9">
      <w:r>
        <w:t xml:space="preserve">My project has 2 base pages from which I derive all pages. The first is </w:t>
      </w:r>
      <w:proofErr w:type="spellStart"/>
      <w:r>
        <w:t>BasePage</w:t>
      </w:r>
      <w:proofErr w:type="spellEnd"/>
      <w:r>
        <w:t xml:space="preserve"> which does nothing. It is merely a base. The second is </w:t>
      </w:r>
      <w:proofErr w:type="spellStart"/>
      <w:r w:rsidRPr="007561E9">
        <w:t>BasePersistablePage</w:t>
      </w:r>
      <w:proofErr w:type="spellEnd"/>
      <w:r>
        <w:t xml:space="preserve"> which is used for edit pages and has core functionality for loading and saving.</w:t>
      </w:r>
      <w:r w:rsidR="003703D8">
        <w:t xml:space="preserve"> It has three main methods: </w:t>
      </w:r>
      <w:proofErr w:type="spellStart"/>
      <w:r w:rsidR="003703D8" w:rsidRPr="003703D8">
        <w:t>SetupBindings</w:t>
      </w:r>
      <w:proofErr w:type="spellEnd"/>
      <w:r w:rsidR="003703D8" w:rsidRPr="003703D8">
        <w:t xml:space="preserve">, </w:t>
      </w:r>
      <w:proofErr w:type="spellStart"/>
      <w:r w:rsidR="003703D8" w:rsidRPr="003703D8">
        <w:t>CreateObject</w:t>
      </w:r>
      <w:proofErr w:type="spellEnd"/>
      <w:r w:rsidR="003703D8" w:rsidRPr="003703D8">
        <w:t xml:space="preserve">, </w:t>
      </w:r>
      <w:r w:rsidR="003703D8">
        <w:t xml:space="preserve">and </w:t>
      </w:r>
      <w:proofErr w:type="spellStart"/>
      <w:r w:rsidR="003703D8" w:rsidRPr="003703D8">
        <w:t>SaveData</w:t>
      </w:r>
      <w:proofErr w:type="spellEnd"/>
      <w:r w:rsidR="003703D8">
        <w:t xml:space="preserve">. An edit page overrides these methods to add </w:t>
      </w:r>
      <w:r w:rsidR="004C1456">
        <w:t>any custom code needed to the bind.</w:t>
      </w:r>
      <w:r w:rsidR="001F2AEF">
        <w:t xml:space="preserve"> </w:t>
      </w:r>
      <w:r w:rsidR="008C473A">
        <w:t>Below is a class diagram of my main site objects. You can see an edit and list page along with their base types.</w:t>
      </w:r>
      <w:r w:rsidR="00C96598">
        <w:t xml:space="preserve"> The “</w:t>
      </w:r>
      <w:proofErr w:type="spellStart"/>
      <w:r w:rsidR="00C96598">
        <w:t>ORMMap</w:t>
      </w:r>
      <w:proofErr w:type="spellEnd"/>
      <w:r w:rsidR="00C96598">
        <w:t>” object is expanded to show its methods. In this class there is no code that deals with specific objects (list Region or Customer). This class can be used from any page to handle any generated object.</w:t>
      </w:r>
    </w:p>
    <w:p w:rsidR="008C473A" w:rsidRDefault="001D4354">
      <w:r>
        <w:rPr>
          <w:noProof/>
        </w:rPr>
        <w:drawing>
          <wp:inline distT="0" distB="0" distL="0" distR="0">
            <wp:extent cx="5943600" cy="4175760"/>
            <wp:effectExtent l="19050" t="0" r="0" b="0"/>
            <wp:docPr id="4" name="Picture 3"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7" cstate="print"/>
                    <a:stretch>
                      <a:fillRect/>
                    </a:stretch>
                  </pic:blipFill>
                  <pic:spPr>
                    <a:xfrm>
                      <a:off x="0" y="0"/>
                      <a:ext cx="5943600" cy="4175760"/>
                    </a:xfrm>
                    <a:prstGeom prst="rect">
                      <a:avLst/>
                    </a:prstGeom>
                  </pic:spPr>
                </pic:pic>
              </a:graphicData>
            </a:graphic>
          </wp:inline>
        </w:drawing>
      </w:r>
    </w:p>
    <w:p w:rsidR="007561E9" w:rsidRDefault="001F2AEF">
      <w:r>
        <w:lastRenderedPageBreak/>
        <w:t xml:space="preserve">Keep in mind that these pages are not part of the generated framework. There is no reason to use my syntax or code. I have created the </w:t>
      </w:r>
      <w:r w:rsidR="00B974DC">
        <w:t>“</w:t>
      </w:r>
      <w:proofErr w:type="spellStart"/>
      <w:r>
        <w:t>ORMMap</w:t>
      </w:r>
      <w:proofErr w:type="spellEnd"/>
      <w:r w:rsidR="00B974DC">
        <w:t>”</w:t>
      </w:r>
      <w:r>
        <w:t xml:space="preserve"> class and the base pages to abstract out the functionality of loading and saving nHydrate objects. I mention this because it might be a strange syntax </w:t>
      </w:r>
      <w:r w:rsidR="00B974DC">
        <w:t>for</w:t>
      </w:r>
      <w:r>
        <w:t xml:space="preserve"> you and I have seen enough code generators to know they use weird and cumbersome syntax that confuses me. </w:t>
      </w:r>
      <w:r w:rsidR="00142267">
        <w:t>nHydrate is straight Entity Framework. If you have used EF then there is nothing foreign in the objects I am using in code.</w:t>
      </w:r>
    </w:p>
    <w:p w:rsidR="005F2496" w:rsidRDefault="005F2496">
      <w:r>
        <w:t>Below are two screen shots the first of a list if Region objects. The second is an edit page of a Customer. I have included the customer edit screen because it is the  most complicated and contains dependent objects. The screen is quite simple in that it is just a list of controls that allows for data entry.</w:t>
      </w:r>
    </w:p>
    <w:p w:rsidR="005F2496" w:rsidRDefault="005F2496">
      <w:r>
        <w:rPr>
          <w:noProof/>
        </w:rPr>
        <w:drawing>
          <wp:inline distT="0" distB="0" distL="0" distR="0">
            <wp:extent cx="5677693" cy="2810267"/>
            <wp:effectExtent l="19050" t="0" r="0" b="0"/>
            <wp:docPr id="1" name="Picture 0" descr="site-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ist.png"/>
                    <pic:cNvPicPr/>
                  </pic:nvPicPr>
                  <pic:blipFill>
                    <a:blip r:embed="rId8" cstate="print"/>
                    <a:stretch>
                      <a:fillRect/>
                    </a:stretch>
                  </pic:blipFill>
                  <pic:spPr>
                    <a:xfrm>
                      <a:off x="0" y="0"/>
                      <a:ext cx="5677693" cy="2810267"/>
                    </a:xfrm>
                    <a:prstGeom prst="rect">
                      <a:avLst/>
                    </a:prstGeom>
                  </pic:spPr>
                </pic:pic>
              </a:graphicData>
            </a:graphic>
          </wp:inline>
        </w:drawing>
      </w:r>
    </w:p>
    <w:p w:rsidR="005F2496" w:rsidRDefault="005F2496">
      <w:r>
        <w:rPr>
          <w:noProof/>
        </w:rPr>
        <w:lastRenderedPageBreak/>
        <w:drawing>
          <wp:inline distT="0" distB="0" distL="0" distR="0">
            <wp:extent cx="4772691" cy="4077269"/>
            <wp:effectExtent l="19050" t="0" r="8859" b="0"/>
            <wp:docPr id="2" name="Picture 1" descr="site-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edit.png"/>
                    <pic:cNvPicPr/>
                  </pic:nvPicPr>
                  <pic:blipFill>
                    <a:blip r:embed="rId9" cstate="print"/>
                    <a:stretch>
                      <a:fillRect/>
                    </a:stretch>
                  </pic:blipFill>
                  <pic:spPr>
                    <a:xfrm>
                      <a:off x="0" y="0"/>
                      <a:ext cx="4772691" cy="4077269"/>
                    </a:xfrm>
                    <a:prstGeom prst="rect">
                      <a:avLst/>
                    </a:prstGeom>
                  </pic:spPr>
                </pic:pic>
              </a:graphicData>
            </a:graphic>
          </wp:inline>
        </w:drawing>
      </w:r>
    </w:p>
    <w:p w:rsidR="0069101E" w:rsidRDefault="003A66AE">
      <w:r>
        <w:t xml:space="preserve">Let us start with the Region object because it is </w:t>
      </w:r>
      <w:r w:rsidR="0069101E">
        <w:t xml:space="preserve">very simple. It has an ID and a Name property. This is the classic look-up table. Databases are full of these for states, countries, regions, etc. </w:t>
      </w:r>
      <w:r w:rsidR="002F3B7B">
        <w:t>They have j</w:t>
      </w:r>
      <w:r w:rsidR="0069101E">
        <w:t>ust a primary key and a name. When a user edits one of these objects, he is really only editing the name as the primary is never shown or edited. In the region edit page</w:t>
      </w:r>
      <w:r w:rsidR="002F3B7B">
        <w:t>,</w:t>
      </w:r>
      <w:r w:rsidR="0069101E">
        <w:t xml:space="preserve"> I override the </w:t>
      </w:r>
      <w:r w:rsidR="002F3B7B">
        <w:t>“</w:t>
      </w:r>
      <w:proofErr w:type="spellStart"/>
      <w:r w:rsidR="0069101E">
        <w:t>SetupBinding</w:t>
      </w:r>
      <w:r w:rsidR="002F3B7B">
        <w:t>s</w:t>
      </w:r>
      <w:proofErr w:type="spellEnd"/>
      <w:r w:rsidR="002F3B7B">
        <w:t>”</w:t>
      </w:r>
      <w:r w:rsidR="0069101E">
        <w:t xml:space="preserve"> method. The database context is passed to me so I use it to look up the actual object I wish to bind. I am pulling the primary key off of the URL string. This sample website</w:t>
      </w:r>
      <w:r w:rsidR="0038264C">
        <w:t xml:space="preserve"> uses a URL structure like "/</w:t>
      </w:r>
      <w:proofErr w:type="spellStart"/>
      <w:r w:rsidR="0038264C">
        <w:t>regionedit.aspx?id</w:t>
      </w:r>
      <w:proofErr w:type="spellEnd"/>
      <w:r w:rsidR="0038264C">
        <w:t>=2". This makes it easy for users to bookmark a page. In the code</w:t>
      </w:r>
      <w:r w:rsidR="002F3B7B">
        <w:t>,</w:t>
      </w:r>
      <w:r w:rsidR="0038264C">
        <w:t xml:space="preserve"> I also change the header to indicate to the user whether this is a</w:t>
      </w:r>
      <w:r w:rsidR="002F3B7B">
        <w:t xml:space="preserve"> create or </w:t>
      </w:r>
      <w:r w:rsidR="0038264C">
        <w:t xml:space="preserve">edit </w:t>
      </w:r>
      <w:r w:rsidR="00890FBF">
        <w:t>operation</w:t>
      </w:r>
      <w:r w:rsidR="0038264C">
        <w:t>.</w:t>
      </w:r>
    </w:p>
    <w:p w:rsidR="001F2AEF" w:rsidRDefault="00DF60C6">
      <w:r>
        <w:t>Please n</w:t>
      </w:r>
      <w:r w:rsidR="0038264C">
        <w:t>otice the last line of code. This will bind the textbox named "</w:t>
      </w:r>
      <w:proofErr w:type="spellStart"/>
      <w:r w:rsidR="0038264C">
        <w:t>txtName</w:t>
      </w:r>
      <w:proofErr w:type="spellEnd"/>
      <w:r w:rsidR="0038264C">
        <w:t>" to the region object. All generated entities have associated enumerations created that map to their fields. This allows you write methods that can work on specific fields via enumeration. These are always in sync because they are generated from your nHydrate model, just like the objects themselves.</w:t>
      </w:r>
      <w:r w:rsidR="001F2AEF">
        <w:t xml:space="preserve"> </w:t>
      </w:r>
      <w:r>
        <w:t xml:space="preserve">This line of code is mapping the “Name” field of a Region object to the textbox. This one line of code will two-way bind the EF object to the UI control. There are no magic strings here. I did not put the field designation “Name” in quotes (like a dataset). I used the provided enumeration for the Region object. </w:t>
      </w:r>
    </w:p>
    <w:p w:rsidR="0038264C" w:rsidRDefault="001F2AEF">
      <w:r>
        <w:t xml:space="preserve">There is only one line of code to map the textbox since there is only one textbox. You will need one line </w:t>
      </w:r>
      <w:r w:rsidR="00DF60C6">
        <w:t xml:space="preserve">of code </w:t>
      </w:r>
      <w:r>
        <w:t>for each control.</w:t>
      </w:r>
      <w:r w:rsidR="00890FBF">
        <w:t xml:space="preserve"> There are numerous overloads, one for each control type of course. You could add more complicated overloads for other .NET controls or even third party controls you buy. Simply </w:t>
      </w:r>
      <w:r w:rsidR="00890FBF">
        <w:lastRenderedPageBreak/>
        <w:t>add an overload for a new control type and add whatever logic is necessary to handle the new control type.</w:t>
      </w:r>
    </w:p>
    <w:tbl>
      <w:tblPr>
        <w:tblStyle w:val="TableGrid"/>
        <w:tblW w:w="0" w:type="auto"/>
        <w:tblLook w:val="04A0"/>
      </w:tblPr>
      <w:tblGrid>
        <w:gridCol w:w="9576"/>
      </w:tblGrid>
      <w:tr w:rsidR="007561E9" w:rsidTr="007561E9">
        <w:tc>
          <w:tcPr>
            <w:tcW w:w="9576" w:type="dxa"/>
          </w:tcPr>
          <w:p w:rsidR="007561E9" w:rsidRPr="007561E9" w:rsidRDefault="0069101E" w:rsidP="006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69101E">
              <w:rPr>
                <w:rFonts w:ascii="Consolas" w:eastAsia="Times New Roman" w:hAnsi="Consolas" w:cs="Consolas"/>
                <w:color w:val="0000FF"/>
                <w:sz w:val="20"/>
                <w:szCs w:val="20"/>
              </w:rPr>
              <w:t>protected</w:t>
            </w:r>
            <w:r w:rsidRPr="0069101E">
              <w:rPr>
                <w:rFonts w:ascii="Consolas" w:eastAsia="Times New Roman" w:hAnsi="Consolas" w:cs="Consolas"/>
                <w:sz w:val="20"/>
                <w:szCs w:val="20"/>
              </w:rPr>
              <w:t> </w:t>
            </w:r>
            <w:r w:rsidRPr="0069101E">
              <w:rPr>
                <w:rFonts w:ascii="Consolas" w:eastAsia="Times New Roman" w:hAnsi="Consolas" w:cs="Consolas"/>
                <w:color w:val="0000FF"/>
                <w:sz w:val="20"/>
                <w:szCs w:val="20"/>
              </w:rPr>
              <w:t>override</w:t>
            </w:r>
            <w:r w:rsidRPr="0069101E">
              <w:rPr>
                <w:rFonts w:ascii="Consolas" w:eastAsia="Times New Roman" w:hAnsi="Consolas" w:cs="Consolas"/>
                <w:sz w:val="20"/>
                <w:szCs w:val="20"/>
              </w:rPr>
              <w:t> </w:t>
            </w:r>
            <w:r w:rsidRPr="0069101E">
              <w:rPr>
                <w:rFonts w:ascii="Consolas" w:eastAsia="Times New Roman" w:hAnsi="Consolas" w:cs="Consolas"/>
                <w:color w:val="0000FF"/>
                <w:sz w:val="20"/>
                <w:szCs w:val="20"/>
              </w:rPr>
              <w:t>void</w:t>
            </w:r>
            <w:r w:rsidRPr="0069101E">
              <w:rPr>
                <w:rFonts w:ascii="Consolas" w:eastAsia="Times New Roman" w:hAnsi="Consolas" w:cs="Consolas"/>
                <w:sz w:val="20"/>
                <w:szCs w:val="20"/>
              </w:rPr>
              <w:t> </w:t>
            </w:r>
            <w:proofErr w:type="spellStart"/>
            <w:r w:rsidRPr="0069101E">
              <w:rPr>
                <w:rFonts w:ascii="Consolas" w:eastAsia="Times New Roman" w:hAnsi="Consolas" w:cs="Consolas"/>
                <w:sz w:val="20"/>
                <w:szCs w:val="20"/>
              </w:rPr>
              <w:t>SetupBindings</w:t>
            </w:r>
            <w:proofErr w:type="spellEnd"/>
            <w:r w:rsidRPr="0069101E">
              <w:rPr>
                <w:rFonts w:ascii="Consolas" w:eastAsia="Times New Roman" w:hAnsi="Consolas" w:cs="Consolas"/>
                <w:sz w:val="20"/>
                <w:szCs w:val="20"/>
              </w:rPr>
              <w:t>(</w:t>
            </w:r>
            <w:proofErr w:type="spellStart"/>
            <w:r w:rsidRPr="0069101E">
              <w:rPr>
                <w:rFonts w:ascii="Consolas" w:eastAsia="Times New Roman" w:hAnsi="Consolas" w:cs="Consolas"/>
                <w:color w:val="2B91AF"/>
                <w:sz w:val="20"/>
                <w:szCs w:val="20"/>
              </w:rPr>
              <w:t>EFExampleEntities</w:t>
            </w:r>
            <w:proofErr w:type="spellEnd"/>
            <w:r w:rsidRPr="0069101E">
              <w:rPr>
                <w:rFonts w:ascii="Consolas" w:eastAsia="Times New Roman" w:hAnsi="Consolas" w:cs="Consolas"/>
                <w:sz w:val="20"/>
                <w:szCs w:val="20"/>
              </w:rPr>
              <w:t> context)</w:t>
            </w:r>
            <w:r w:rsidRPr="0069101E">
              <w:rPr>
                <w:rFonts w:ascii="Consolas" w:eastAsia="Times New Roman" w:hAnsi="Consolas" w:cs="Consolas"/>
                <w:sz w:val="20"/>
                <w:szCs w:val="20"/>
              </w:rPr>
              <w:br/>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proofErr w:type="spellStart"/>
            <w:r w:rsidRPr="0069101E">
              <w:rPr>
                <w:rFonts w:ascii="Consolas" w:eastAsia="Times New Roman" w:hAnsi="Consolas" w:cs="Consolas"/>
                <w:color w:val="0000FF"/>
                <w:sz w:val="20"/>
                <w:szCs w:val="20"/>
              </w:rPr>
              <w:t>int</w:t>
            </w:r>
            <w:proofErr w:type="spellEnd"/>
            <w:r w:rsidRPr="0069101E">
              <w:rPr>
                <w:rFonts w:ascii="Consolas" w:eastAsia="Times New Roman" w:hAnsi="Consolas" w:cs="Consolas"/>
                <w:sz w:val="20"/>
                <w:szCs w:val="20"/>
              </w:rPr>
              <w:t> id = </w:t>
            </w:r>
            <w:proofErr w:type="spellStart"/>
            <w:r w:rsidRPr="0069101E">
              <w:rPr>
                <w:rFonts w:ascii="Consolas" w:eastAsia="Times New Roman" w:hAnsi="Consolas" w:cs="Consolas"/>
                <w:color w:val="0000FF"/>
                <w:sz w:val="20"/>
                <w:szCs w:val="20"/>
              </w:rPr>
              <w:t>this</w:t>
            </w:r>
            <w:r w:rsidRPr="0069101E">
              <w:rPr>
                <w:rFonts w:ascii="Consolas" w:eastAsia="Times New Roman" w:hAnsi="Consolas" w:cs="Consolas"/>
                <w:sz w:val="20"/>
                <w:szCs w:val="20"/>
              </w:rPr>
              <w:t>.Request.GetURLInteger</w:t>
            </w:r>
            <w:proofErr w:type="spellEnd"/>
            <w:r w:rsidRPr="0069101E">
              <w:rPr>
                <w:rFonts w:ascii="Consolas" w:eastAsia="Times New Roman" w:hAnsi="Consolas" w:cs="Consolas"/>
                <w:sz w:val="20"/>
                <w:szCs w:val="20"/>
              </w:rPr>
              <w:t>(</w:t>
            </w:r>
            <w:r w:rsidRPr="0069101E">
              <w:rPr>
                <w:rFonts w:ascii="Consolas" w:eastAsia="Times New Roman" w:hAnsi="Consolas" w:cs="Consolas"/>
                <w:color w:val="A31515"/>
                <w:sz w:val="20"/>
                <w:szCs w:val="20"/>
              </w:rPr>
              <w:t>"id"</w:t>
            </w:r>
            <w:r w:rsidRPr="0069101E">
              <w:rPr>
                <w:rFonts w:ascii="Consolas" w:eastAsia="Times New Roman" w:hAnsi="Consolas" w:cs="Consolas"/>
                <w:sz w:val="20"/>
                <w:szCs w:val="20"/>
              </w:rPr>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r w:rsidRPr="0069101E">
              <w:rPr>
                <w:rFonts w:ascii="Consolas" w:eastAsia="Times New Roman" w:hAnsi="Consolas" w:cs="Consolas"/>
                <w:color w:val="0000FF"/>
                <w:sz w:val="20"/>
                <w:szCs w:val="20"/>
              </w:rPr>
              <w:t>var</w:t>
            </w:r>
            <w:r w:rsidRPr="0069101E">
              <w:rPr>
                <w:rFonts w:ascii="Consolas" w:eastAsia="Times New Roman" w:hAnsi="Consolas" w:cs="Consolas"/>
                <w:sz w:val="20"/>
                <w:szCs w:val="20"/>
              </w:rPr>
              <w:t> item = context.Region.Where(x =&gt; x.RegionId == id).FirstOrDefault();</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proofErr w:type="spellStart"/>
            <w:r w:rsidRPr="0069101E">
              <w:rPr>
                <w:rFonts w:ascii="Consolas" w:eastAsia="Times New Roman" w:hAnsi="Consolas" w:cs="Consolas"/>
                <w:sz w:val="20"/>
                <w:szCs w:val="20"/>
              </w:rPr>
              <w:t>lblHeader.Text</w:t>
            </w:r>
            <w:proofErr w:type="spellEnd"/>
            <w:r w:rsidRPr="0069101E">
              <w:rPr>
                <w:rFonts w:ascii="Consolas" w:eastAsia="Times New Roman" w:hAnsi="Consolas" w:cs="Consolas"/>
                <w:sz w:val="20"/>
                <w:szCs w:val="20"/>
              </w:rPr>
              <w:t> = </w:t>
            </w:r>
            <w:r w:rsidRPr="0069101E">
              <w:rPr>
                <w:rFonts w:ascii="Consolas" w:eastAsia="Times New Roman" w:hAnsi="Consolas" w:cs="Consolas"/>
                <w:color w:val="A31515"/>
                <w:sz w:val="20"/>
                <w:szCs w:val="20"/>
              </w:rPr>
              <w:t>"Edit Region"</w:t>
            </w:r>
            <w:r w:rsidRPr="0069101E">
              <w:rPr>
                <w:rFonts w:ascii="Consolas" w:eastAsia="Times New Roman" w:hAnsi="Consolas" w:cs="Consolas"/>
                <w:sz w:val="20"/>
                <w:szCs w:val="20"/>
              </w:rPr>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r w:rsidRPr="0069101E">
              <w:rPr>
                <w:rFonts w:ascii="Consolas" w:eastAsia="Times New Roman" w:hAnsi="Consolas" w:cs="Consolas"/>
                <w:color w:val="0000FF"/>
                <w:sz w:val="20"/>
                <w:szCs w:val="20"/>
              </w:rPr>
              <w:t>if</w:t>
            </w:r>
            <w:r w:rsidRPr="0069101E">
              <w:rPr>
                <w:rFonts w:ascii="Consolas" w:eastAsia="Times New Roman" w:hAnsi="Consolas" w:cs="Consolas"/>
                <w:sz w:val="20"/>
                <w:szCs w:val="20"/>
              </w:rPr>
              <w:t> (item == </w:t>
            </w:r>
            <w:r w:rsidRPr="0069101E">
              <w:rPr>
                <w:rFonts w:ascii="Consolas" w:eastAsia="Times New Roman" w:hAnsi="Consolas" w:cs="Consolas"/>
                <w:color w:val="0000FF"/>
                <w:sz w:val="20"/>
                <w:szCs w:val="20"/>
              </w:rPr>
              <w:t>null</w:t>
            </w:r>
            <w:r w:rsidRPr="0069101E">
              <w:rPr>
                <w:rFonts w:ascii="Consolas" w:eastAsia="Times New Roman" w:hAnsi="Consolas" w:cs="Consolas"/>
                <w:sz w:val="20"/>
                <w:szCs w:val="20"/>
              </w:rPr>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r w:rsidRPr="0069101E">
              <w:rPr>
                <w:rFonts w:ascii="Consolas" w:eastAsia="Times New Roman" w:hAnsi="Consolas" w:cs="Consolas"/>
                <w:sz w:val="20"/>
                <w:szCs w:val="20"/>
              </w:rPr>
              <w:tab/>
            </w:r>
            <w:proofErr w:type="spellStart"/>
            <w:r w:rsidRPr="0069101E">
              <w:rPr>
                <w:rFonts w:ascii="Consolas" w:eastAsia="Times New Roman" w:hAnsi="Consolas" w:cs="Consolas"/>
                <w:sz w:val="20"/>
                <w:szCs w:val="20"/>
              </w:rPr>
              <w:t>lblHeader.Text</w:t>
            </w:r>
            <w:proofErr w:type="spellEnd"/>
            <w:r w:rsidRPr="0069101E">
              <w:rPr>
                <w:rFonts w:ascii="Consolas" w:eastAsia="Times New Roman" w:hAnsi="Consolas" w:cs="Consolas"/>
                <w:sz w:val="20"/>
                <w:szCs w:val="20"/>
              </w:rPr>
              <w:t> = </w:t>
            </w:r>
            <w:r w:rsidRPr="0069101E">
              <w:rPr>
                <w:rFonts w:ascii="Consolas" w:eastAsia="Times New Roman" w:hAnsi="Consolas" w:cs="Consolas"/>
                <w:color w:val="A31515"/>
                <w:sz w:val="20"/>
                <w:szCs w:val="20"/>
              </w:rPr>
              <w:t>"New Region"</w:t>
            </w:r>
            <w:r w:rsidRPr="0069101E">
              <w:rPr>
                <w:rFonts w:ascii="Consolas" w:eastAsia="Times New Roman" w:hAnsi="Consolas" w:cs="Consolas"/>
                <w:sz w:val="20"/>
                <w:szCs w:val="20"/>
              </w:rPr>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r w:rsidRPr="0069101E">
              <w:rPr>
                <w:rFonts w:ascii="Consolas" w:eastAsia="Times New Roman" w:hAnsi="Consolas" w:cs="Consolas"/>
                <w:sz w:val="20"/>
                <w:szCs w:val="20"/>
              </w:rPr>
              <w:tab/>
              <w:t>item = </w:t>
            </w:r>
            <w:proofErr w:type="spellStart"/>
            <w:r w:rsidRPr="0069101E">
              <w:rPr>
                <w:rFonts w:ascii="Consolas" w:eastAsia="Times New Roman" w:hAnsi="Consolas" w:cs="Consolas"/>
                <w:sz w:val="20"/>
                <w:szCs w:val="20"/>
              </w:rPr>
              <w:t>CreateObject</w:t>
            </w:r>
            <w:proofErr w:type="spellEnd"/>
            <w:r w:rsidRPr="0069101E">
              <w:rPr>
                <w:rFonts w:ascii="Consolas" w:eastAsia="Times New Roman" w:hAnsi="Consolas" w:cs="Consolas"/>
                <w:sz w:val="20"/>
                <w:szCs w:val="20"/>
              </w:rPr>
              <w:t>(context) </w:t>
            </w:r>
            <w:r w:rsidRPr="0069101E">
              <w:rPr>
                <w:rFonts w:ascii="Consolas" w:eastAsia="Times New Roman" w:hAnsi="Consolas" w:cs="Consolas"/>
                <w:color w:val="0000FF"/>
                <w:sz w:val="20"/>
                <w:szCs w:val="20"/>
              </w:rPr>
              <w:t>as</w:t>
            </w:r>
            <w:r w:rsidRPr="0069101E">
              <w:rPr>
                <w:rFonts w:ascii="Consolas" w:eastAsia="Times New Roman" w:hAnsi="Consolas" w:cs="Consolas"/>
                <w:sz w:val="20"/>
                <w:szCs w:val="20"/>
              </w:rPr>
              <w:t> </w:t>
            </w:r>
            <w:r w:rsidRPr="0069101E">
              <w:rPr>
                <w:rFonts w:ascii="Consolas" w:eastAsia="Times New Roman" w:hAnsi="Consolas" w:cs="Consolas"/>
                <w:color w:val="2B91AF"/>
                <w:sz w:val="20"/>
                <w:szCs w:val="20"/>
              </w:rPr>
              <w:t>Region</w:t>
            </w:r>
            <w:r w:rsidRPr="0069101E">
              <w:rPr>
                <w:rFonts w:ascii="Consolas" w:eastAsia="Times New Roman" w:hAnsi="Consolas" w:cs="Consolas"/>
                <w:sz w:val="20"/>
                <w:szCs w:val="20"/>
              </w:rPr>
              <w:t>;</w:t>
            </w:r>
            <w:r w:rsidRPr="0069101E">
              <w:rPr>
                <w:rFonts w:ascii="Consolas" w:eastAsia="Times New Roman" w:hAnsi="Consolas" w:cs="Consolas"/>
                <w:sz w:val="20"/>
                <w:szCs w:val="20"/>
              </w:rPr>
              <w:br/>
            </w:r>
            <w:r w:rsidRPr="0069101E">
              <w:rPr>
                <w:rFonts w:ascii="Consolas" w:eastAsia="Times New Roman" w:hAnsi="Consolas" w:cs="Consolas"/>
                <w:sz w:val="20"/>
                <w:szCs w:val="20"/>
              </w:rPr>
              <w:tab/>
              <w:t>}</w:t>
            </w:r>
            <w:r w:rsidRPr="0069101E">
              <w:rPr>
                <w:rFonts w:ascii="Consolas" w:eastAsia="Times New Roman" w:hAnsi="Consolas" w:cs="Consolas"/>
                <w:sz w:val="20"/>
                <w:szCs w:val="20"/>
              </w:rPr>
              <w:br/>
              <w:t xml:space="preserve"> </w:t>
            </w:r>
            <w:r w:rsidRPr="0069101E">
              <w:rPr>
                <w:rFonts w:ascii="Consolas" w:eastAsia="Times New Roman" w:hAnsi="Consolas" w:cs="Consolas"/>
                <w:sz w:val="20"/>
                <w:szCs w:val="20"/>
              </w:rPr>
              <w:br/>
            </w:r>
            <w:r w:rsidRPr="0069101E">
              <w:rPr>
                <w:rFonts w:ascii="Consolas" w:eastAsia="Times New Roman" w:hAnsi="Consolas" w:cs="Consolas"/>
                <w:sz w:val="20"/>
                <w:szCs w:val="20"/>
              </w:rPr>
              <w:tab/>
            </w:r>
            <w:r w:rsidRPr="0069101E">
              <w:rPr>
                <w:rFonts w:ascii="Consolas" w:eastAsia="Times New Roman" w:hAnsi="Consolas" w:cs="Consolas"/>
                <w:color w:val="0000FF"/>
                <w:sz w:val="20"/>
                <w:szCs w:val="20"/>
              </w:rPr>
              <w:t>this</w:t>
            </w:r>
            <w:r w:rsidRPr="0069101E">
              <w:rPr>
                <w:rFonts w:ascii="Consolas" w:eastAsia="Times New Roman" w:hAnsi="Consolas" w:cs="Consolas"/>
                <w:sz w:val="20"/>
                <w:szCs w:val="20"/>
              </w:rPr>
              <w:t>.Mapper.Map(txtName, item, Acme.EFExample.EFDAL.Entity.</w:t>
            </w:r>
            <w:r w:rsidRPr="0069101E">
              <w:rPr>
                <w:rFonts w:ascii="Consolas" w:eastAsia="Times New Roman" w:hAnsi="Consolas" w:cs="Consolas"/>
                <w:color w:val="2B91AF"/>
                <w:sz w:val="20"/>
                <w:szCs w:val="20"/>
              </w:rPr>
              <w:t>Region</w:t>
            </w:r>
            <w:r w:rsidRPr="0069101E">
              <w:rPr>
                <w:rFonts w:ascii="Consolas" w:eastAsia="Times New Roman" w:hAnsi="Consolas" w:cs="Consolas"/>
                <w:sz w:val="20"/>
                <w:szCs w:val="20"/>
              </w:rPr>
              <w:t>.</w:t>
            </w:r>
            <w:r w:rsidRPr="0069101E">
              <w:rPr>
                <w:rFonts w:ascii="Consolas" w:eastAsia="Times New Roman" w:hAnsi="Consolas" w:cs="Consolas"/>
                <w:color w:val="2B91AF"/>
                <w:sz w:val="20"/>
                <w:szCs w:val="20"/>
              </w:rPr>
              <w:t>FieldNameConstants</w:t>
            </w:r>
            <w:r w:rsidRPr="0069101E">
              <w:rPr>
                <w:rFonts w:ascii="Consolas" w:eastAsia="Times New Roman" w:hAnsi="Consolas" w:cs="Consolas"/>
                <w:sz w:val="20"/>
                <w:szCs w:val="20"/>
              </w:rPr>
              <w:t>.Name);</w:t>
            </w:r>
            <w:r w:rsidRPr="0069101E">
              <w:rPr>
                <w:rFonts w:ascii="Consolas" w:eastAsia="Times New Roman" w:hAnsi="Consolas" w:cs="Consolas"/>
                <w:sz w:val="20"/>
                <w:szCs w:val="20"/>
              </w:rPr>
              <w:br/>
              <w:t>}</w:t>
            </w:r>
          </w:p>
        </w:tc>
      </w:tr>
    </w:tbl>
    <w:p w:rsidR="007561E9" w:rsidRDefault="001F2AEF">
      <w:r>
        <w:t xml:space="preserve">There is not much more code </w:t>
      </w:r>
      <w:r w:rsidR="00A72D28">
        <w:t xml:space="preserve">on the page </w:t>
      </w:r>
      <w:r>
        <w:t xml:space="preserve">than that. There is a </w:t>
      </w:r>
      <w:r w:rsidR="00DF60C6">
        <w:t>“</w:t>
      </w:r>
      <w:proofErr w:type="spellStart"/>
      <w:r>
        <w:t>CreateObject</w:t>
      </w:r>
      <w:proofErr w:type="spellEnd"/>
      <w:r w:rsidR="00DF60C6">
        <w:t>”</w:t>
      </w:r>
      <w:r>
        <w:t xml:space="preserve"> method on the pa</w:t>
      </w:r>
      <w:r w:rsidR="00A72D28">
        <w:t>ge that is called when the base page need</w:t>
      </w:r>
      <w:r w:rsidR="00DF60C6">
        <w:t>s</w:t>
      </w:r>
      <w:r w:rsidR="00A72D28">
        <w:t xml:space="preserve"> an object created, but this just creat</w:t>
      </w:r>
      <w:r w:rsidR="00DF60C6">
        <w:t>es</w:t>
      </w:r>
      <w:r w:rsidR="00A72D28">
        <w:t xml:space="preserve"> a new object and adds it to the context</w:t>
      </w:r>
      <w:r w:rsidR="00DF60C6">
        <w:t xml:space="preserve"> by default</w:t>
      </w:r>
      <w:r w:rsidR="00A72D28">
        <w:t>. If you ha</w:t>
      </w:r>
      <w:r w:rsidR="00DF60C6">
        <w:t>ve</w:t>
      </w:r>
      <w:r w:rsidR="00A72D28">
        <w:t xml:space="preserve"> more complex business rules to perform when adding this object </w:t>
      </w:r>
      <w:r w:rsidR="00DF60C6">
        <w:t xml:space="preserve">type </w:t>
      </w:r>
      <w:r w:rsidR="00A72D28">
        <w:t>you could add it or call that logic from here.</w:t>
      </w:r>
    </w:p>
    <w:p w:rsidR="00FF458D" w:rsidRDefault="00FF458D">
      <w:r>
        <w:t>My entire Region edit page is about 50 lines of code. I would argue that this is really small.</w:t>
      </w:r>
      <w:r w:rsidR="00A16B8E">
        <w:t xml:space="preserve"> Keep in mind that any necessary validation that is defined in the model would automatically be added.</w:t>
      </w:r>
    </w:p>
    <w:p w:rsidR="003B46B8" w:rsidRDefault="003B46B8">
      <w:r>
        <w:t>The Customer edit page is a bit more complex of course but has the same structure. We must load additional controls so it makes sense to look at its code too. In this code we see the “</w:t>
      </w:r>
      <w:proofErr w:type="spellStart"/>
      <w:r>
        <w:t>InitializeList</w:t>
      </w:r>
      <w:proofErr w:type="spellEnd"/>
      <w:r>
        <w:t>” method used. This is called to load a dropdown with the list of values from which the user can choose one. We simply pass in the control, the list to bind and the fields that will be used for text and value.</w:t>
      </w:r>
      <w:r w:rsidR="00AF2B0D">
        <w:t xml:space="preserve"> These are all loaded in the </w:t>
      </w:r>
      <w:proofErr w:type="spellStart"/>
      <w:r w:rsidR="00AF2B0D">
        <w:t>OnInit</w:t>
      </w:r>
      <w:proofErr w:type="spellEnd"/>
      <w:r w:rsidR="00AF2B0D">
        <w:t xml:space="preserve"> event so there is no need for </w:t>
      </w:r>
      <w:proofErr w:type="spellStart"/>
      <w:r w:rsidR="00AF2B0D">
        <w:t>viewstate</w:t>
      </w:r>
      <w:proofErr w:type="spellEnd"/>
      <w:r w:rsidR="00AF2B0D">
        <w:t xml:space="preserve"> in my example. Later in the code we bind each control individually to the appropriate property on a specific object. In this sample all fields bind to the same object; however this is not necessary. We could just as easily bind some of the UI controls to dependent objects off the primary or any other EF object we wish.</w:t>
      </w:r>
    </w:p>
    <w:tbl>
      <w:tblPr>
        <w:tblStyle w:val="TableGrid"/>
        <w:tblW w:w="0" w:type="auto"/>
        <w:tblLook w:val="04A0"/>
      </w:tblPr>
      <w:tblGrid>
        <w:gridCol w:w="9576"/>
      </w:tblGrid>
      <w:tr w:rsidR="003B46B8" w:rsidTr="003B46B8">
        <w:tc>
          <w:tcPr>
            <w:tcW w:w="9576" w:type="dxa"/>
          </w:tcPr>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FF"/>
              </w:rPr>
              <w:t>protected</w:t>
            </w:r>
            <w:r>
              <w:rPr>
                <w:rFonts w:ascii="Consolas" w:hAnsi="Consolas" w:cs="Consolas"/>
                <w:color w:val="000000"/>
              </w:rPr>
              <w:t> </w:t>
            </w:r>
            <w:r>
              <w:rPr>
                <w:rFonts w:ascii="Consolas" w:hAnsi="Consolas" w:cs="Consolas"/>
                <w:color w:val="0000FF"/>
              </w:rPr>
              <w:t>override</w:t>
            </w:r>
            <w:r>
              <w:rPr>
                <w:rFonts w:ascii="Consolas" w:hAnsi="Consolas" w:cs="Consolas"/>
                <w:color w:val="000000"/>
              </w:rPr>
              <w:t> </w:t>
            </w:r>
            <w:r>
              <w:rPr>
                <w:rFonts w:ascii="Consolas" w:hAnsi="Consolas" w:cs="Consolas"/>
                <w:color w:val="0000FF"/>
              </w:rPr>
              <w:t>void</w:t>
            </w:r>
            <w:r>
              <w:rPr>
                <w:rFonts w:ascii="Consolas" w:hAnsi="Consolas" w:cs="Consolas"/>
                <w:color w:val="000000"/>
              </w:rPr>
              <w:t> </w:t>
            </w:r>
            <w:proofErr w:type="spellStart"/>
            <w:r>
              <w:rPr>
                <w:rFonts w:ascii="Consolas" w:hAnsi="Consolas" w:cs="Consolas"/>
                <w:color w:val="000000"/>
              </w:rPr>
              <w:t>SetupBindings</w:t>
            </w:r>
            <w:proofErr w:type="spellEnd"/>
            <w:r>
              <w:rPr>
                <w:rFonts w:ascii="Consolas" w:hAnsi="Consolas" w:cs="Consolas"/>
                <w:color w:val="000000"/>
              </w:rPr>
              <w:t>(</w:t>
            </w:r>
            <w:proofErr w:type="spellStart"/>
            <w:r>
              <w:rPr>
                <w:rFonts w:ascii="Consolas" w:hAnsi="Consolas" w:cs="Consolas"/>
                <w:color w:val="2B91AF"/>
              </w:rPr>
              <w:t>EFExampleEntities</w:t>
            </w:r>
            <w:proofErr w:type="spellEnd"/>
            <w:r>
              <w:rPr>
                <w:rFonts w:ascii="Consolas" w:hAnsi="Consolas" w:cs="Consolas"/>
                <w:color w:val="000000"/>
              </w:rPr>
              <w:t> context)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proofErr w:type="spellStart"/>
            <w:r>
              <w:rPr>
                <w:rFonts w:ascii="Consolas" w:hAnsi="Consolas" w:cs="Consolas"/>
                <w:color w:val="0000FF"/>
              </w:rPr>
              <w:t>int</w:t>
            </w:r>
            <w:proofErr w:type="spellEnd"/>
            <w:r>
              <w:rPr>
                <w:rFonts w:ascii="Consolas" w:hAnsi="Consolas" w:cs="Consolas"/>
                <w:color w:val="000000"/>
              </w:rPr>
              <w:t> id = </w:t>
            </w:r>
            <w:proofErr w:type="spellStart"/>
            <w:r>
              <w:rPr>
                <w:rFonts w:ascii="Consolas" w:hAnsi="Consolas" w:cs="Consolas"/>
                <w:color w:val="0000FF"/>
              </w:rPr>
              <w:t>this</w:t>
            </w:r>
            <w:r>
              <w:rPr>
                <w:rFonts w:ascii="Consolas" w:hAnsi="Consolas" w:cs="Consolas"/>
                <w:color w:val="000000"/>
              </w:rPr>
              <w:t>.Request.GetURLInteger</w:t>
            </w:r>
            <w:proofErr w:type="spellEnd"/>
            <w:r>
              <w:rPr>
                <w:rFonts w:ascii="Consolas" w:hAnsi="Consolas" w:cs="Consolas"/>
                <w:color w:val="000000"/>
              </w:rPr>
              <w:t>(</w:t>
            </w:r>
            <w:r>
              <w:rPr>
                <w:rFonts w:ascii="Consolas" w:hAnsi="Consolas" w:cs="Consolas"/>
                <w:color w:val="A31515"/>
              </w:rPr>
              <w:t>"id"</w:t>
            </w:r>
            <w:r>
              <w:rPr>
                <w:rFonts w:ascii="Consolas" w:hAnsi="Consolas" w:cs="Consolas"/>
                <w:color w:val="000000"/>
              </w:rPr>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item = context.Customer.Where(x =&gt; x.UserId == id).FirstOrDefault();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proofErr w:type="spellStart"/>
            <w:r>
              <w:rPr>
                <w:rFonts w:ascii="Consolas" w:hAnsi="Consolas" w:cs="Consolas"/>
                <w:color w:val="000000"/>
              </w:rPr>
              <w:t>lblHeader.Text</w:t>
            </w:r>
            <w:proofErr w:type="spellEnd"/>
            <w:r>
              <w:rPr>
                <w:rFonts w:ascii="Consolas" w:hAnsi="Consolas" w:cs="Consolas"/>
                <w:color w:val="000000"/>
              </w:rPr>
              <w:t> = </w:t>
            </w:r>
            <w:r>
              <w:rPr>
                <w:rFonts w:ascii="Consolas" w:hAnsi="Consolas" w:cs="Consolas"/>
                <w:color w:val="A31515"/>
              </w:rPr>
              <w:t>"Edit Customer"</w:t>
            </w:r>
            <w:r>
              <w:rPr>
                <w:rFonts w:ascii="Consolas" w:hAnsi="Consolas" w:cs="Consolas"/>
                <w:color w:val="000000"/>
              </w:rPr>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if</w:t>
            </w:r>
            <w:r>
              <w:rPr>
                <w:rFonts w:ascii="Consolas" w:hAnsi="Consolas" w:cs="Consolas"/>
                <w:color w:val="000000"/>
              </w:rPr>
              <w:t> (item == </w:t>
            </w:r>
            <w:r>
              <w:rPr>
                <w:rFonts w:ascii="Consolas" w:hAnsi="Consolas" w:cs="Consolas"/>
                <w:color w:val="0000FF"/>
              </w:rPr>
              <w:t>null</w:t>
            </w:r>
            <w:r>
              <w:rPr>
                <w:rFonts w:ascii="Consolas" w:hAnsi="Consolas" w:cs="Consolas"/>
                <w:color w:val="000000"/>
              </w:rPr>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lblHeader.Text</w:t>
            </w:r>
            <w:proofErr w:type="spellEnd"/>
            <w:r>
              <w:rPr>
                <w:rFonts w:ascii="Consolas" w:hAnsi="Consolas" w:cs="Consolas"/>
                <w:color w:val="000000"/>
              </w:rPr>
              <w:t> = </w:t>
            </w:r>
            <w:r>
              <w:rPr>
                <w:rFonts w:ascii="Consolas" w:hAnsi="Consolas" w:cs="Consolas"/>
                <w:color w:val="A31515"/>
              </w:rPr>
              <w:t>"New Customer"</w:t>
            </w:r>
            <w:r>
              <w:rPr>
                <w:rFonts w:ascii="Consolas" w:hAnsi="Consolas" w:cs="Consolas"/>
                <w:color w:val="000000"/>
              </w:rPr>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00"/>
              </w:rPr>
              <w:tab/>
              <w:t>item = </w:t>
            </w:r>
            <w:proofErr w:type="spellStart"/>
            <w:r>
              <w:rPr>
                <w:rFonts w:ascii="Consolas" w:hAnsi="Consolas" w:cs="Consolas"/>
                <w:color w:val="000000"/>
              </w:rPr>
              <w:t>CreateObject</w:t>
            </w:r>
            <w:proofErr w:type="spellEnd"/>
            <w:r>
              <w:rPr>
                <w:rFonts w:ascii="Consolas" w:hAnsi="Consolas" w:cs="Consolas"/>
                <w:color w:val="000000"/>
              </w:rPr>
              <w:t>(context) </w:t>
            </w:r>
            <w:r>
              <w:rPr>
                <w:rFonts w:ascii="Consolas" w:hAnsi="Consolas" w:cs="Consolas"/>
                <w:color w:val="0000FF"/>
              </w:rPr>
              <w:t>as</w:t>
            </w:r>
            <w:r>
              <w:rPr>
                <w:rFonts w:ascii="Consolas" w:hAnsi="Consolas" w:cs="Consolas"/>
                <w:color w:val="000000"/>
              </w:rPr>
              <w:t> </w:t>
            </w:r>
            <w:r>
              <w:rPr>
                <w:rFonts w:ascii="Consolas" w:hAnsi="Consolas" w:cs="Consolas"/>
                <w:color w:val="2B91AF"/>
              </w:rPr>
              <w:t>Customer</w:t>
            </w:r>
            <w:r>
              <w:rPr>
                <w:rFonts w:ascii="Consolas" w:hAnsi="Consolas" w:cs="Consolas"/>
                <w:color w:val="000000"/>
              </w:rPr>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t>}</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 xml:space="preserve"> </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8000"/>
              </w:rPr>
              <w:t>//Load the dropdowns</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.Mapper.InitializeList(cboCountry, context.Country.OrderBy(x =&gt; x.Name).ToList(), Acme.EFExample.EFDAL.Entity.</w:t>
            </w:r>
            <w:r>
              <w:rPr>
                <w:rFonts w:ascii="Consolas" w:hAnsi="Consolas" w:cs="Consolas"/>
                <w:color w:val="2B91AF"/>
              </w:rPr>
              <w:t>Country</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.Name.ToString(), Acme.EFExample.EFDAL.Entity.</w:t>
            </w:r>
            <w:r>
              <w:rPr>
                <w:rFonts w:ascii="Consolas" w:hAnsi="Consolas" w:cs="Consolas"/>
                <w:color w:val="2B91AF"/>
              </w:rPr>
              <w:t>Country</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.CountryId.ToString());</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.Mapper.InitializeList(cboCustomerType, context.CustomerType.OrderBy(x =</w:t>
            </w:r>
            <w:r>
              <w:rPr>
                <w:rFonts w:ascii="Consolas" w:hAnsi="Consolas" w:cs="Consolas"/>
                <w:color w:val="000000"/>
              </w:rPr>
              <w:lastRenderedPageBreak/>
              <w:t>&gt; x.Name).ToList(), Acme.EFExample.EFDAL.Entity.</w:t>
            </w:r>
            <w:r>
              <w:rPr>
                <w:rFonts w:ascii="Consolas" w:hAnsi="Consolas" w:cs="Consolas"/>
                <w:color w:val="2B91AF"/>
              </w:rPr>
              <w:t>CustomerType</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.Name.ToString(), Acme.EFExample.EFDAL.Entity.</w:t>
            </w:r>
            <w:r>
              <w:rPr>
                <w:rFonts w:ascii="Consolas" w:hAnsi="Consolas" w:cs="Consolas"/>
                <w:color w:val="2B91AF"/>
              </w:rPr>
              <w:t>CustomerType</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.CustomerTypeId.ToString());</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.Mapper.InitializeList(cboRegion, context.Region.OrderBy(x =&gt; x.Name).ToList(), Acme.EFExample.EFDAL.Entity.</w:t>
            </w:r>
            <w:r>
              <w:rPr>
                <w:rFonts w:ascii="Consolas" w:hAnsi="Consolas" w:cs="Consolas"/>
                <w:color w:val="2B91AF"/>
              </w:rPr>
              <w:t>Region</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.Name.ToString(), Acme.EFExample.EFDAL.Entity.</w:t>
            </w:r>
            <w:r>
              <w:rPr>
                <w:rFonts w:ascii="Consolas" w:hAnsi="Consolas" w:cs="Consolas"/>
                <w:color w:val="2B91AF"/>
              </w:rPr>
              <w:t>Region</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.RegionId.ToString());</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 xml:space="preserve"> </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8000"/>
              </w:rPr>
              <w:t>//Bind the fields</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.Mapper.Map(txtFirstName,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.FirstName, lblFirstName);</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.Mapper.Map(txtLastName,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.LastName, lblLastName);</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.Mapper.Map(txtCity,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.City, lblCity);</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.Mapper.Map(txtAddress,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.Address, lblAddress);</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.Mapper.Map(txtCode,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.Code, lblCode);</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.Mapper.Map(txtCompany,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.CompanyName, lblCompany);</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.Mapper.Map(txtEmail,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.Email, lblEmail);</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.Mapper.Map(txtFax,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.Fax, lblFax);</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.Mapper.Map(txtPhone,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.Phone, lblPhone);</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.Mapper.Map(txtPostalCode,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.PostalCode, lblPostalCode);</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.Mapper.Map(cboCountry,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.CountryId, lblCountry);</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.Mapper.Map(cboCustomerType,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.CustomerTypeId, lblCustomerType);</w:t>
            </w:r>
          </w:p>
          <w:p w:rsidR="003B46B8" w:rsidRDefault="003B46B8" w:rsidP="003B46B8">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this</w:t>
            </w:r>
            <w:r>
              <w:rPr>
                <w:rFonts w:ascii="Consolas" w:hAnsi="Consolas" w:cs="Consolas"/>
                <w:color w:val="000000"/>
              </w:rPr>
              <w:t>.Mapper.Map(cboRegion, item, Acme.EFExample.EFDAL.Entity.</w:t>
            </w:r>
            <w:r>
              <w:rPr>
                <w:rFonts w:ascii="Consolas" w:hAnsi="Consolas" w:cs="Consolas"/>
                <w:color w:val="2B91AF"/>
              </w:rPr>
              <w:t>Customer</w:t>
            </w:r>
            <w:r>
              <w:rPr>
                <w:rFonts w:ascii="Consolas" w:hAnsi="Consolas" w:cs="Consolas"/>
                <w:color w:val="000000"/>
              </w:rPr>
              <w:t>.</w:t>
            </w:r>
            <w:r>
              <w:rPr>
                <w:rFonts w:ascii="Consolas" w:hAnsi="Consolas" w:cs="Consolas"/>
                <w:color w:val="2B91AF"/>
              </w:rPr>
              <w:t>FieldNameConstants</w:t>
            </w:r>
            <w:r>
              <w:rPr>
                <w:rFonts w:ascii="Consolas" w:hAnsi="Consolas" w:cs="Consolas"/>
                <w:color w:val="000000"/>
              </w:rPr>
              <w:t>.RegionId, lblRegion);</w:t>
            </w:r>
          </w:p>
          <w:p w:rsidR="003B46B8" w:rsidRPr="003B46B8" w:rsidRDefault="003B46B8" w:rsidP="003B46B8">
            <w:pPr>
              <w:pStyle w:val="HTMLPreformatted"/>
              <w:shd w:val="clear" w:color="auto" w:fill="FFFFFF"/>
            </w:pPr>
            <w:r>
              <w:rPr>
                <w:rFonts w:ascii="Consolas" w:hAnsi="Consolas" w:cs="Consolas"/>
                <w:color w:val="000000"/>
              </w:rPr>
              <w:t>}</w:t>
            </w:r>
          </w:p>
        </w:tc>
      </w:tr>
    </w:tbl>
    <w:p w:rsidR="00A16B8E" w:rsidRDefault="00A16B8E">
      <w:r>
        <w:lastRenderedPageBreak/>
        <w:t>Now let's look at a list page. The region list page shows a paginated list of regions from which you can choose to edit or delete items. One of the big issues with displaying lists to pagination. There is no need to worry about this anymore as nHydrate removes most of the drudgery from you. The following code pull</w:t>
      </w:r>
      <w:r w:rsidR="00DF60C6">
        <w:t>s</w:t>
      </w:r>
      <w:r>
        <w:t xml:space="preserve"> the page offset and records per page from the URL string and uses it to pull a list of data from the database. I am using a </w:t>
      </w:r>
      <w:proofErr w:type="spellStart"/>
      <w:r>
        <w:t>PagingURL</w:t>
      </w:r>
      <w:proofErr w:type="spellEnd"/>
      <w:r>
        <w:t xml:space="preserve"> class I have written to parse the URL into the segments I care about. The paging object holds the page offset and records per page and passes this information into the data query method. When this call returns there is additional property on the paging object named "</w:t>
      </w:r>
      <w:proofErr w:type="spellStart"/>
      <w:r>
        <w:t>TotalRecords</w:t>
      </w:r>
      <w:proofErr w:type="spellEnd"/>
      <w:r>
        <w:t>" that will contain a count of all records that match the where condition, thus allowing you to build a pager control on screen with current page, total pages, records per page, and total record count.</w:t>
      </w:r>
    </w:p>
    <w:p w:rsidR="00A16B8E" w:rsidRDefault="00A16B8E">
      <w:r>
        <w:t>Once the page of data is returned</w:t>
      </w:r>
      <w:r w:rsidR="00DF60C6">
        <w:t>,</w:t>
      </w:r>
      <w:r>
        <w:t xml:space="preserve"> I simply bind it directly to a grid. I have buil</w:t>
      </w:r>
      <w:r w:rsidR="00DF60C6">
        <w:t>t</w:t>
      </w:r>
      <w:r>
        <w:t xml:space="preserve"> a </w:t>
      </w:r>
      <w:r w:rsidR="0008673E">
        <w:t>paging control that I use on list pages and it simply takes the returned paging information and build</w:t>
      </w:r>
      <w:r w:rsidR="00DF60C6">
        <w:t>s</w:t>
      </w:r>
      <w:r w:rsidR="0008673E">
        <w:t xml:space="preserve"> a stylized pager. This is all that is really needed </w:t>
      </w:r>
      <w:r w:rsidR="00DF60C6">
        <w:t xml:space="preserve">to </w:t>
      </w:r>
      <w:r w:rsidR="0008673E">
        <w:t>build a list/edit data entry website.</w:t>
      </w:r>
    </w:p>
    <w:tbl>
      <w:tblPr>
        <w:tblStyle w:val="TableGrid"/>
        <w:tblW w:w="0" w:type="auto"/>
        <w:tblLook w:val="04A0"/>
      </w:tblPr>
      <w:tblGrid>
        <w:gridCol w:w="9576"/>
      </w:tblGrid>
      <w:tr w:rsidR="00A16B8E" w:rsidTr="00A16B8E">
        <w:tc>
          <w:tcPr>
            <w:tcW w:w="9576" w:type="dxa"/>
          </w:tcPr>
          <w:p w:rsidR="00A16B8E" w:rsidRPr="00A16B8E" w:rsidRDefault="00A16B8E" w:rsidP="00A16B8E">
            <w:pPr>
              <w:pStyle w:val="HTMLPreformatted"/>
            </w:pPr>
            <w:r>
              <w:rPr>
                <w:rFonts w:ascii="Consolas" w:hAnsi="Consolas" w:cs="Consolas"/>
                <w:color w:val="0000FF"/>
              </w:rPr>
              <w:t>using</w:t>
            </w:r>
            <w:r>
              <w:rPr>
                <w:rFonts w:ascii="Consolas" w:hAnsi="Consolas" w:cs="Consolas"/>
              </w:rPr>
              <w:t> (</w:t>
            </w:r>
            <w:proofErr w:type="spellStart"/>
            <w:r>
              <w:rPr>
                <w:rFonts w:ascii="Consolas" w:hAnsi="Consolas" w:cs="Consolas"/>
                <w:color w:val="0000FF"/>
              </w:rPr>
              <w:t>var</w:t>
            </w:r>
            <w:proofErr w:type="spellEnd"/>
            <w:r>
              <w:rPr>
                <w:rFonts w:ascii="Consolas" w:hAnsi="Consolas" w:cs="Consolas"/>
              </w:rPr>
              <w:t> context = </w:t>
            </w:r>
            <w:r>
              <w:rPr>
                <w:rFonts w:ascii="Consolas" w:hAnsi="Consolas" w:cs="Consolas"/>
                <w:color w:val="0000FF"/>
              </w:rPr>
              <w:t>new</w:t>
            </w:r>
            <w:r>
              <w:rPr>
                <w:rFonts w:ascii="Consolas" w:hAnsi="Consolas" w:cs="Consolas"/>
              </w:rPr>
              <w:t> </w:t>
            </w:r>
            <w:proofErr w:type="spellStart"/>
            <w:r>
              <w:rPr>
                <w:rFonts w:ascii="Consolas" w:hAnsi="Consolas" w:cs="Consolas"/>
                <w:color w:val="2B91AF"/>
              </w:rPr>
              <w:t>EFExampleEntities</w:t>
            </w:r>
            <w:proofErr w:type="spellEnd"/>
            <w:r>
              <w:rPr>
                <w:rFonts w:ascii="Consolas" w:hAnsi="Consolas" w:cs="Consolas"/>
              </w:rPr>
              <w:t>())</w:t>
            </w:r>
            <w:r>
              <w:rPr>
                <w:rFonts w:ascii="Consolas" w:hAnsi="Consolas" w:cs="Consolas"/>
              </w:rPr>
              <w:br/>
            </w:r>
            <w:r>
              <w:rPr>
                <w:rFonts w:ascii="Consolas" w:hAnsi="Consolas" w:cs="Consolas"/>
              </w:rPr>
              <w:lastRenderedPageBreak/>
              <w:t>{</w:t>
            </w:r>
            <w:r>
              <w:rPr>
                <w:rFonts w:ascii="Consolas" w:hAnsi="Consolas" w:cs="Consolas"/>
              </w:rPr>
              <w:br/>
            </w:r>
            <w:r>
              <w:rPr>
                <w:rFonts w:ascii="Consolas" w:hAnsi="Consolas" w:cs="Consolas"/>
              </w:rPr>
              <w:tab/>
            </w:r>
            <w:proofErr w:type="spellStart"/>
            <w:r>
              <w:rPr>
                <w:rFonts w:ascii="Consolas" w:hAnsi="Consolas" w:cs="Consolas"/>
                <w:color w:val="0000FF"/>
              </w:rPr>
              <w:t>var</w:t>
            </w:r>
            <w:proofErr w:type="spellEnd"/>
            <w:r>
              <w:rPr>
                <w:rFonts w:ascii="Consolas" w:hAnsi="Consolas" w:cs="Consolas"/>
              </w:rPr>
              <w:t> </w:t>
            </w:r>
            <w:proofErr w:type="spellStart"/>
            <w:r>
              <w:rPr>
                <w:rFonts w:ascii="Consolas" w:hAnsi="Consolas" w:cs="Consolas"/>
              </w:rPr>
              <w:t>url</w:t>
            </w:r>
            <w:proofErr w:type="spellEnd"/>
            <w:r>
              <w:rPr>
                <w:rFonts w:ascii="Consolas" w:hAnsi="Consolas" w:cs="Consolas"/>
              </w:rPr>
              <w:t> = </w:t>
            </w:r>
            <w:r>
              <w:rPr>
                <w:rFonts w:ascii="Consolas" w:hAnsi="Consolas" w:cs="Consolas"/>
                <w:color w:val="0000FF"/>
              </w:rPr>
              <w:t>new</w:t>
            </w:r>
            <w:r>
              <w:rPr>
                <w:rFonts w:ascii="Consolas" w:hAnsi="Consolas" w:cs="Consolas"/>
              </w:rPr>
              <w:t> </w:t>
            </w:r>
            <w:proofErr w:type="spellStart"/>
            <w:r>
              <w:rPr>
                <w:rFonts w:ascii="Consolas" w:hAnsi="Consolas" w:cs="Consolas"/>
                <w:color w:val="2B91AF"/>
              </w:rPr>
              <w:t>PagingURL</w:t>
            </w:r>
            <w:proofErr w:type="spellEnd"/>
            <w:r>
              <w:rPr>
                <w:rFonts w:ascii="Consolas" w:hAnsi="Consolas" w:cs="Consolas"/>
              </w:rPr>
              <w:t>(</w:t>
            </w:r>
            <w:proofErr w:type="spellStart"/>
            <w:r>
              <w:rPr>
                <w:rFonts w:ascii="Consolas" w:hAnsi="Consolas" w:cs="Consolas"/>
                <w:color w:val="0000FF"/>
              </w:rPr>
              <w:t>this</w:t>
            </w:r>
            <w:r>
              <w:rPr>
                <w:rFonts w:ascii="Consolas" w:hAnsi="Consolas" w:cs="Consolas"/>
              </w:rPr>
              <w:t>.Request.Url.AbsoluteUri</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color w:val="0000FF"/>
              </w:rPr>
              <w:t>var</w:t>
            </w:r>
            <w:r>
              <w:rPr>
                <w:rFonts w:ascii="Consolas" w:hAnsi="Consolas" w:cs="Consolas"/>
              </w:rPr>
              <w:t> paging = </w:t>
            </w:r>
            <w:r>
              <w:rPr>
                <w:rFonts w:ascii="Consolas" w:hAnsi="Consolas" w:cs="Consolas"/>
                <w:color w:val="0000FF"/>
              </w:rPr>
              <w:t>new</w:t>
            </w:r>
            <w:r>
              <w:rPr>
                <w:rFonts w:ascii="Consolas" w:hAnsi="Consolas" w:cs="Consolas"/>
              </w:rPr>
              <w:t> Widgetsphere.EFCore.DataAccess.</w:t>
            </w:r>
            <w:r>
              <w:rPr>
                <w:rFonts w:ascii="Consolas" w:hAnsi="Consolas" w:cs="Consolas"/>
                <w:color w:val="2B91AF"/>
              </w:rPr>
              <w:t>Paging</w:t>
            </w:r>
            <w:r>
              <w:rPr>
                <w:rFonts w:ascii="Consolas" w:hAnsi="Consolas" w:cs="Consolas"/>
              </w:rPr>
              <w:t>(url.PageOffset, url.RecordsPerPage);</w:t>
            </w:r>
            <w:r>
              <w:rPr>
                <w:rFonts w:ascii="Consolas" w:hAnsi="Consolas" w:cs="Consolas"/>
              </w:rPr>
              <w:br/>
            </w:r>
            <w:r>
              <w:rPr>
                <w:rFonts w:ascii="Consolas" w:hAnsi="Consolas" w:cs="Consolas"/>
              </w:rPr>
              <w:tab/>
              <w:t>grdItem.DataSource = context.Region.GetPagedResults(x =&gt; x.Name, paging);</w:t>
            </w:r>
            <w:r>
              <w:rPr>
                <w:rFonts w:ascii="Consolas" w:hAnsi="Consolas" w:cs="Consolas"/>
              </w:rPr>
              <w:br/>
            </w:r>
            <w:r>
              <w:rPr>
                <w:rFonts w:ascii="Consolas" w:hAnsi="Consolas" w:cs="Consolas"/>
              </w:rPr>
              <w:tab/>
            </w:r>
            <w:proofErr w:type="spellStart"/>
            <w:r>
              <w:rPr>
                <w:rFonts w:ascii="Consolas" w:hAnsi="Consolas" w:cs="Consolas"/>
              </w:rPr>
              <w:t>grdItem.DataBind</w:t>
            </w:r>
            <w:proofErr w:type="spellEnd"/>
            <w:r>
              <w:rPr>
                <w:rFonts w:ascii="Consolas" w:hAnsi="Consolas" w:cs="Consolas"/>
              </w:rPr>
              <w:t>();</w:t>
            </w:r>
            <w:r>
              <w:rPr>
                <w:rFonts w:ascii="Consolas" w:hAnsi="Consolas" w:cs="Consolas"/>
              </w:rPr>
              <w:br/>
            </w:r>
            <w:r>
              <w:rPr>
                <w:rFonts w:ascii="Consolas" w:hAnsi="Consolas" w:cs="Consolas"/>
              </w:rPr>
              <w:tab/>
              <w:t>PagingControl1.Populate(paging);</w:t>
            </w:r>
            <w:r>
              <w:rPr>
                <w:rFonts w:ascii="Consolas" w:hAnsi="Consolas" w:cs="Consolas"/>
              </w:rPr>
              <w:br/>
              <w:t>}</w:t>
            </w:r>
          </w:p>
        </w:tc>
      </w:tr>
    </w:tbl>
    <w:p w:rsidR="00A16B8E" w:rsidRDefault="00A16B8E"/>
    <w:p w:rsidR="00A16B8E" w:rsidRDefault="0008673E">
      <w:r>
        <w:t>Now let's look at how we can pull the metadata out of the generated objects.</w:t>
      </w:r>
      <w:r w:rsidR="00A14426">
        <w:t xml:space="preserve"> The </w:t>
      </w:r>
      <w:r w:rsidR="004411C7">
        <w:t>“</w:t>
      </w:r>
      <w:proofErr w:type="spellStart"/>
      <w:r w:rsidR="00A14426">
        <w:t>ORMMap</w:t>
      </w:r>
      <w:proofErr w:type="spellEnd"/>
      <w:r w:rsidR="004411C7">
        <w:t>”</w:t>
      </w:r>
      <w:r w:rsidR="00A14426">
        <w:t xml:space="preserve"> class is really nothing more than a list of controls that we associate with a</w:t>
      </w:r>
      <w:r w:rsidR="004411C7">
        <w:t xml:space="preserve"> field on an </w:t>
      </w:r>
      <w:r w:rsidR="00A14426">
        <w:t xml:space="preserve">Entity Framework object. </w:t>
      </w:r>
      <w:r w:rsidR="004411C7">
        <w:t>E</w:t>
      </w:r>
      <w:r w:rsidR="00A14426">
        <w:t>ach nHydrate Entity Framework object has an associated metadata class that can be pulled of via attributes and used to pull model information at runtime.</w:t>
      </w:r>
      <w:r w:rsidR="00FE25B8">
        <w:t xml:space="preserve"> Common metadata would be Display</w:t>
      </w:r>
      <w:r w:rsidR="004411C7">
        <w:t xml:space="preserve"> </w:t>
      </w:r>
      <w:r w:rsidR="00FE25B8">
        <w:t>Name, Regular Expression, and Required.</w:t>
      </w:r>
    </w:p>
    <w:p w:rsidR="00FE25B8" w:rsidRDefault="00FE25B8">
      <w:r>
        <w:t xml:space="preserve">The </w:t>
      </w:r>
      <w:r w:rsidR="004411C7">
        <w:t>d</w:t>
      </w:r>
      <w:r>
        <w:t>isplay name is a friendly name you define for a field. So for example "</w:t>
      </w:r>
      <w:proofErr w:type="spellStart"/>
      <w:r>
        <w:t>FirstName</w:t>
      </w:r>
      <w:proofErr w:type="spellEnd"/>
      <w:r>
        <w:t>" in the database might be "First Name"</w:t>
      </w:r>
      <w:r w:rsidR="004411C7">
        <w:t xml:space="preserve"> or “</w:t>
      </w:r>
      <w:proofErr w:type="spellStart"/>
      <w:r w:rsidR="004411C7">
        <w:t>PostalCode</w:t>
      </w:r>
      <w:proofErr w:type="spellEnd"/>
      <w:r w:rsidR="004411C7">
        <w:t>” might be “Zip code”</w:t>
      </w:r>
      <w:r>
        <w:t>. This can be used for prompts and validation controls.</w:t>
      </w:r>
      <w:r w:rsidR="002D15E2">
        <w:t xml:space="preserve"> To pull the display name from a generated object you can use the following code.</w:t>
      </w:r>
      <w:r w:rsidR="00197556">
        <w:t xml:space="preserve"> The entity passed in is the base nHydrate EF object. All generated object</w:t>
      </w:r>
      <w:r w:rsidR="004411C7">
        <w:t>s</w:t>
      </w:r>
      <w:r w:rsidR="00197556">
        <w:t xml:space="preserve"> are derived from this type, so this routine will work on any of them.</w:t>
      </w:r>
    </w:p>
    <w:tbl>
      <w:tblPr>
        <w:tblStyle w:val="TableGrid"/>
        <w:tblW w:w="0" w:type="auto"/>
        <w:tblLook w:val="04A0"/>
      </w:tblPr>
      <w:tblGrid>
        <w:gridCol w:w="9576"/>
      </w:tblGrid>
      <w:tr w:rsidR="002D15E2" w:rsidTr="002D15E2">
        <w:tc>
          <w:tcPr>
            <w:tcW w:w="9576" w:type="dxa"/>
          </w:tcPr>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GetDisplayName</w:t>
            </w:r>
            <w:proofErr w:type="spellEnd"/>
            <w:r>
              <w:rPr>
                <w:rFonts w:ascii="Consolas" w:hAnsi="Consolas" w:cs="Consolas"/>
                <w:color w:val="000000"/>
              </w:rPr>
              <w:t>(</w:t>
            </w:r>
            <w:proofErr w:type="spellStart"/>
            <w:r>
              <w:rPr>
                <w:rFonts w:ascii="Consolas" w:hAnsi="Consolas" w:cs="Consolas"/>
                <w:color w:val="2B91AF"/>
              </w:rPr>
              <w:t>Enum</w:t>
            </w:r>
            <w:proofErr w:type="spellEnd"/>
            <w:r>
              <w:rPr>
                <w:rFonts w:ascii="Consolas" w:hAnsi="Consolas" w:cs="Consolas"/>
                <w:color w:val="000000"/>
              </w:rPr>
              <w:t> field)</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proofErr w:type="spellStart"/>
            <w:r>
              <w:rPr>
                <w:rFonts w:ascii="Consolas" w:hAnsi="Consolas" w:cs="Consolas"/>
                <w:color w:val="0000FF"/>
              </w:rPr>
              <w:t>var</w:t>
            </w:r>
            <w:proofErr w:type="spellEnd"/>
            <w:r>
              <w:rPr>
                <w:rFonts w:ascii="Consolas" w:hAnsi="Consolas" w:cs="Consolas"/>
                <w:color w:val="000000"/>
              </w:rPr>
              <w:t> context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EFExampleEntities</w:t>
            </w:r>
            <w:proofErr w:type="spellEnd"/>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metadata = context.GetMetaData(context.GetEntityFromField(field));</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a = metadata.GetType().GetField(field.ToString()).GetCustomAttributes(</w:t>
            </w:r>
            <w:r>
              <w:rPr>
                <w:rFonts w:ascii="Consolas" w:hAnsi="Consolas" w:cs="Consolas"/>
                <w:color w:val="0000FF"/>
              </w:rPr>
              <w:t>typeof</w:t>
            </w:r>
            <w:r>
              <w:rPr>
                <w:rFonts w:ascii="Consolas" w:hAnsi="Consolas" w:cs="Consolas"/>
                <w:color w:val="000000"/>
              </w:rPr>
              <w:t>(System.ComponentModel.DataAnnotations.</w:t>
            </w:r>
            <w:r>
              <w:rPr>
                <w:rFonts w:ascii="Consolas" w:hAnsi="Consolas" w:cs="Consolas"/>
                <w:color w:val="2B91AF"/>
              </w:rPr>
              <w:t>DisplayAttribute</w:t>
            </w:r>
            <w:r>
              <w:rPr>
                <w:rFonts w:ascii="Consolas" w:hAnsi="Consolas" w:cs="Consolas"/>
                <w:color w:val="000000"/>
              </w:rPr>
              <w:t>), </w:t>
            </w:r>
            <w:r>
              <w:rPr>
                <w:rFonts w:ascii="Consolas" w:hAnsi="Consolas" w:cs="Consolas"/>
                <w:color w:val="0000FF"/>
              </w:rPr>
              <w:t>true</w:t>
            </w:r>
            <w:r>
              <w:rPr>
                <w:rFonts w:ascii="Consolas" w:hAnsi="Consolas" w:cs="Consolas"/>
                <w:color w:val="000000"/>
              </w:rPr>
              <w:t>).FirstOrDefault();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if</w:t>
            </w:r>
            <w:r>
              <w:rPr>
                <w:rFonts w:ascii="Consolas" w:hAnsi="Consolas" w:cs="Consolas"/>
                <w:color w:val="000000"/>
              </w:rPr>
              <w:t> (a == </w:t>
            </w:r>
            <w:r>
              <w:rPr>
                <w:rFonts w:ascii="Consolas" w:hAnsi="Consolas" w:cs="Consolas"/>
                <w:color w:val="0000FF"/>
              </w:rPr>
              <w:t>null</w:t>
            </w:r>
            <w:r>
              <w:rPr>
                <w:rFonts w:ascii="Consolas" w:hAnsi="Consolas" w:cs="Consolas"/>
                <w:color w:val="000000"/>
              </w:rPr>
              <w:t>) </w:t>
            </w:r>
            <w:r>
              <w:rPr>
                <w:rFonts w:ascii="Consolas" w:hAnsi="Consolas" w:cs="Consolas"/>
                <w:color w:val="0000FF"/>
              </w:rPr>
              <w:t>return</w:t>
            </w:r>
            <w:r>
              <w:rPr>
                <w:rFonts w:ascii="Consolas" w:hAnsi="Consolas" w:cs="Consolas"/>
                <w:color w:val="000000"/>
              </w:rPr>
              <w:t> </w:t>
            </w:r>
            <w:proofErr w:type="spellStart"/>
            <w:r>
              <w:rPr>
                <w:rFonts w:ascii="Consolas" w:hAnsi="Consolas" w:cs="Consolas"/>
                <w:color w:val="000000"/>
              </w:rPr>
              <w:t>field.ToString</w:t>
            </w:r>
            <w:proofErr w:type="spellEnd"/>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else</w:t>
            </w:r>
            <w:r>
              <w:rPr>
                <w:rFonts w:ascii="Consolas" w:hAnsi="Consolas" w:cs="Consolas"/>
                <w:color w:val="000000"/>
              </w:rPr>
              <w:t> </w:t>
            </w:r>
            <w:r>
              <w:rPr>
                <w:rFonts w:ascii="Consolas" w:hAnsi="Consolas" w:cs="Consolas"/>
                <w:color w:val="0000FF"/>
              </w:rPr>
              <w:t>return</w:t>
            </w:r>
            <w:r>
              <w:rPr>
                <w:rFonts w:ascii="Consolas" w:hAnsi="Consolas" w:cs="Consolas"/>
                <w:color w:val="000000"/>
              </w:rPr>
              <w:t> ((System.ComponentModel.DataAnnotations.</w:t>
            </w:r>
            <w:r>
              <w:rPr>
                <w:rFonts w:ascii="Consolas" w:hAnsi="Consolas" w:cs="Consolas"/>
                <w:color w:val="2B91AF"/>
              </w:rPr>
              <w:t>DisplayAttribute</w:t>
            </w:r>
            <w:r>
              <w:rPr>
                <w:rFonts w:ascii="Consolas" w:hAnsi="Consolas" w:cs="Consolas"/>
                <w:color w:val="000000"/>
              </w:rPr>
              <w:t>)a).Name;</w:t>
            </w:r>
          </w:p>
          <w:p w:rsidR="002D15E2" w:rsidRPr="002D15E2" w:rsidRDefault="004054BB" w:rsidP="004054BB">
            <w:pPr>
              <w:pStyle w:val="HTMLPreformatted"/>
              <w:shd w:val="clear" w:color="auto" w:fill="FFFFFF"/>
            </w:pPr>
            <w:r>
              <w:rPr>
                <w:rFonts w:ascii="Consolas" w:hAnsi="Consolas" w:cs="Consolas"/>
                <w:color w:val="000000"/>
              </w:rPr>
              <w:t>}</w:t>
            </w:r>
          </w:p>
        </w:tc>
      </w:tr>
    </w:tbl>
    <w:p w:rsidR="002D15E2" w:rsidRDefault="00197556">
      <w:r>
        <w:br/>
      </w:r>
      <w:r w:rsidR="004411C7">
        <w:t xml:space="preserve">If there was not display name defined in the model, the database name is used. </w:t>
      </w:r>
      <w:r w:rsidR="00172FE5">
        <w:t>You can do the same thing to pull off the validation, regular expression and the required (non-</w:t>
      </w:r>
      <w:proofErr w:type="spellStart"/>
      <w:r w:rsidR="00172FE5">
        <w:t>nullable</w:t>
      </w:r>
      <w:proofErr w:type="spellEnd"/>
      <w:r w:rsidR="00172FE5">
        <w:t>) attribute</w:t>
      </w:r>
      <w:r w:rsidR="004411C7">
        <w:t>.</w:t>
      </w:r>
    </w:p>
    <w:tbl>
      <w:tblPr>
        <w:tblStyle w:val="TableGrid"/>
        <w:tblW w:w="0" w:type="auto"/>
        <w:tblLook w:val="04A0"/>
      </w:tblPr>
      <w:tblGrid>
        <w:gridCol w:w="9576"/>
      </w:tblGrid>
      <w:tr w:rsidR="00172FE5" w:rsidRPr="002D15E2" w:rsidTr="00F40981">
        <w:tc>
          <w:tcPr>
            <w:tcW w:w="9576" w:type="dxa"/>
          </w:tcPr>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FF"/>
              </w:rPr>
              <w:t>private</w:t>
            </w:r>
            <w:r>
              <w:rPr>
                <w:rFonts w:ascii="Consolas" w:hAnsi="Consolas" w:cs="Consolas"/>
                <w:color w:val="000000"/>
              </w:rPr>
              <w:t> </w:t>
            </w:r>
            <w:proofErr w:type="spellStart"/>
            <w:r>
              <w:rPr>
                <w:rFonts w:ascii="Consolas" w:hAnsi="Consolas" w:cs="Consolas"/>
                <w:color w:val="0000FF"/>
              </w:rPr>
              <w:t>bool</w:t>
            </w:r>
            <w:proofErr w:type="spellEnd"/>
            <w:r>
              <w:rPr>
                <w:rFonts w:ascii="Consolas" w:hAnsi="Consolas" w:cs="Consolas"/>
                <w:color w:val="000000"/>
              </w:rPr>
              <w:t> </w:t>
            </w:r>
            <w:proofErr w:type="spellStart"/>
            <w:r>
              <w:rPr>
                <w:rFonts w:ascii="Consolas" w:hAnsi="Consolas" w:cs="Consolas"/>
                <w:color w:val="000000"/>
              </w:rPr>
              <w:t>IsNullable</w:t>
            </w:r>
            <w:proofErr w:type="spellEnd"/>
            <w:r>
              <w:rPr>
                <w:rFonts w:ascii="Consolas" w:hAnsi="Consolas" w:cs="Consolas"/>
                <w:color w:val="000000"/>
              </w:rPr>
              <w:t>(</w:t>
            </w:r>
            <w:proofErr w:type="spellStart"/>
            <w:r>
              <w:rPr>
                <w:rFonts w:ascii="Consolas" w:hAnsi="Consolas" w:cs="Consolas"/>
                <w:color w:val="2B91AF"/>
              </w:rPr>
              <w:t>Enum</w:t>
            </w:r>
            <w:proofErr w:type="spellEnd"/>
            <w:r>
              <w:rPr>
                <w:rFonts w:ascii="Consolas" w:hAnsi="Consolas" w:cs="Consolas"/>
                <w:color w:val="000000"/>
              </w:rPr>
              <w:t> field)</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proofErr w:type="spellStart"/>
            <w:r>
              <w:rPr>
                <w:rFonts w:ascii="Consolas" w:hAnsi="Consolas" w:cs="Consolas"/>
                <w:color w:val="0000FF"/>
              </w:rPr>
              <w:t>var</w:t>
            </w:r>
            <w:proofErr w:type="spellEnd"/>
            <w:r>
              <w:rPr>
                <w:rFonts w:ascii="Consolas" w:hAnsi="Consolas" w:cs="Consolas"/>
                <w:color w:val="000000"/>
              </w:rPr>
              <w:t> context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EFExampleEntities</w:t>
            </w:r>
            <w:proofErr w:type="spellEnd"/>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metadata = context.GetMetaData(context.GetEntityFromField(field));</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a = metadata.GetType().GetField(field.ToString()).GetCustomAttributes(</w:t>
            </w:r>
            <w:r>
              <w:rPr>
                <w:rFonts w:ascii="Consolas" w:hAnsi="Consolas" w:cs="Consolas"/>
                <w:color w:val="0000FF"/>
              </w:rPr>
              <w:t>typeof</w:t>
            </w:r>
            <w:r>
              <w:rPr>
                <w:rFonts w:ascii="Consolas" w:hAnsi="Consolas" w:cs="Consolas"/>
                <w:color w:val="000000"/>
              </w:rPr>
              <w:t>(System.ComponentModel.DataAnnotations.</w:t>
            </w:r>
            <w:r>
              <w:rPr>
                <w:rFonts w:ascii="Consolas" w:hAnsi="Consolas" w:cs="Consolas"/>
                <w:color w:val="2B91AF"/>
              </w:rPr>
              <w:t>RequiredAttribute</w:t>
            </w:r>
            <w:r>
              <w:rPr>
                <w:rFonts w:ascii="Consolas" w:hAnsi="Consolas" w:cs="Consolas"/>
                <w:color w:val="000000"/>
              </w:rPr>
              <w:t>), </w:t>
            </w:r>
            <w:r>
              <w:rPr>
                <w:rFonts w:ascii="Consolas" w:hAnsi="Consolas" w:cs="Consolas"/>
                <w:color w:val="0000FF"/>
              </w:rPr>
              <w:t>true</w:t>
            </w:r>
            <w:r>
              <w:rPr>
                <w:rFonts w:ascii="Consolas" w:hAnsi="Consolas" w:cs="Consolas"/>
                <w:color w:val="000000"/>
              </w:rPr>
              <w:t>).FirstOrDefault();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return</w:t>
            </w:r>
            <w:r>
              <w:rPr>
                <w:rFonts w:ascii="Consolas" w:hAnsi="Consolas" w:cs="Consolas"/>
                <w:color w:val="000000"/>
              </w:rPr>
              <w:t> (a != </w:t>
            </w:r>
            <w:r>
              <w:rPr>
                <w:rFonts w:ascii="Consolas" w:hAnsi="Consolas" w:cs="Consolas"/>
                <w:color w:val="0000FF"/>
              </w:rPr>
              <w:t>null</w:t>
            </w:r>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 xml:space="preserve"> </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FF"/>
              </w:rPr>
              <w:t>private</w:t>
            </w:r>
            <w:r>
              <w:rPr>
                <w:rFonts w:ascii="Consolas" w:hAnsi="Consolas" w:cs="Consolas"/>
                <w:color w:val="000000"/>
              </w:rPr>
              <w:t> </w:t>
            </w:r>
            <w:r>
              <w:rPr>
                <w:rFonts w:ascii="Consolas" w:hAnsi="Consolas" w:cs="Consolas"/>
                <w:color w:val="0000FF"/>
              </w:rPr>
              <w:t>string</w:t>
            </w:r>
            <w:r>
              <w:rPr>
                <w:rFonts w:ascii="Consolas" w:hAnsi="Consolas" w:cs="Consolas"/>
                <w:color w:val="000000"/>
              </w:rPr>
              <w:t> </w:t>
            </w:r>
            <w:proofErr w:type="spellStart"/>
            <w:r>
              <w:rPr>
                <w:rFonts w:ascii="Consolas" w:hAnsi="Consolas" w:cs="Consolas"/>
                <w:color w:val="000000"/>
              </w:rPr>
              <w:t>GetRegularExpression</w:t>
            </w:r>
            <w:proofErr w:type="spellEnd"/>
            <w:r>
              <w:rPr>
                <w:rFonts w:ascii="Consolas" w:hAnsi="Consolas" w:cs="Consolas"/>
                <w:color w:val="000000"/>
              </w:rPr>
              <w:t>(</w:t>
            </w:r>
            <w:proofErr w:type="spellStart"/>
            <w:r>
              <w:rPr>
                <w:rFonts w:ascii="Consolas" w:hAnsi="Consolas" w:cs="Consolas"/>
                <w:color w:val="2B91AF"/>
              </w:rPr>
              <w:t>Enum</w:t>
            </w:r>
            <w:proofErr w:type="spellEnd"/>
            <w:r>
              <w:rPr>
                <w:rFonts w:ascii="Consolas" w:hAnsi="Consolas" w:cs="Consolas"/>
                <w:color w:val="000000"/>
              </w:rPr>
              <w:t> field)</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proofErr w:type="spellStart"/>
            <w:r>
              <w:rPr>
                <w:rFonts w:ascii="Consolas" w:hAnsi="Consolas" w:cs="Consolas"/>
                <w:color w:val="0000FF"/>
              </w:rPr>
              <w:t>var</w:t>
            </w:r>
            <w:proofErr w:type="spellEnd"/>
            <w:r>
              <w:rPr>
                <w:rFonts w:ascii="Consolas" w:hAnsi="Consolas" w:cs="Consolas"/>
                <w:color w:val="000000"/>
              </w:rPr>
              <w:t> context = </w:t>
            </w:r>
            <w:r>
              <w:rPr>
                <w:rFonts w:ascii="Consolas" w:hAnsi="Consolas" w:cs="Consolas"/>
                <w:color w:val="0000FF"/>
              </w:rPr>
              <w:t>new</w:t>
            </w:r>
            <w:r>
              <w:rPr>
                <w:rFonts w:ascii="Consolas" w:hAnsi="Consolas" w:cs="Consolas"/>
                <w:color w:val="000000"/>
              </w:rPr>
              <w:t> </w:t>
            </w:r>
            <w:proofErr w:type="spellStart"/>
            <w:r>
              <w:rPr>
                <w:rFonts w:ascii="Consolas" w:hAnsi="Consolas" w:cs="Consolas"/>
                <w:color w:val="2B91AF"/>
              </w:rPr>
              <w:t>EFExampleEntities</w:t>
            </w:r>
            <w:proofErr w:type="spellEnd"/>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metadata = context.GetMetaData(context.GetEntityFromField(field));</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var</w:t>
            </w:r>
            <w:r>
              <w:rPr>
                <w:rFonts w:ascii="Consolas" w:hAnsi="Consolas" w:cs="Consolas"/>
                <w:color w:val="000000"/>
              </w:rPr>
              <w:t> a = metadata.GetType().GetField(field.ToString()).GetCustomAttributes(</w:t>
            </w:r>
            <w:r>
              <w:rPr>
                <w:rFonts w:ascii="Consolas" w:hAnsi="Consolas" w:cs="Consolas"/>
                <w:color w:val="0000FF"/>
              </w:rPr>
              <w:t>ty</w:t>
            </w:r>
            <w:r>
              <w:rPr>
                <w:rFonts w:ascii="Consolas" w:hAnsi="Consolas" w:cs="Consolas"/>
                <w:color w:val="0000FF"/>
              </w:rPr>
              <w:lastRenderedPageBreak/>
              <w:t>peof</w:t>
            </w:r>
            <w:r>
              <w:rPr>
                <w:rFonts w:ascii="Consolas" w:hAnsi="Consolas" w:cs="Consolas"/>
                <w:color w:val="000000"/>
              </w:rPr>
              <w:t>(System.ComponentModel.DataAnnotations.</w:t>
            </w:r>
            <w:r>
              <w:rPr>
                <w:rFonts w:ascii="Consolas" w:hAnsi="Consolas" w:cs="Consolas"/>
                <w:color w:val="2B91AF"/>
              </w:rPr>
              <w:t>RegularExpressionAttribute</w:t>
            </w:r>
            <w:r>
              <w:rPr>
                <w:rFonts w:ascii="Consolas" w:hAnsi="Consolas" w:cs="Consolas"/>
                <w:color w:val="000000"/>
              </w:rPr>
              <w:t>), </w:t>
            </w:r>
            <w:r>
              <w:rPr>
                <w:rFonts w:ascii="Consolas" w:hAnsi="Consolas" w:cs="Consolas"/>
                <w:color w:val="0000FF"/>
              </w:rPr>
              <w:t>true</w:t>
            </w:r>
            <w:r>
              <w:rPr>
                <w:rFonts w:ascii="Consolas" w:hAnsi="Consolas" w:cs="Consolas"/>
                <w:color w:val="000000"/>
              </w:rPr>
              <w:t>).FirstOrDefault();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if</w:t>
            </w:r>
            <w:r>
              <w:rPr>
                <w:rFonts w:ascii="Consolas" w:hAnsi="Consolas" w:cs="Consolas"/>
                <w:color w:val="000000"/>
              </w:rPr>
              <w:t> (a == </w:t>
            </w:r>
            <w:r>
              <w:rPr>
                <w:rFonts w:ascii="Consolas" w:hAnsi="Consolas" w:cs="Consolas"/>
                <w:color w:val="0000FF"/>
              </w:rPr>
              <w:t>null</w:t>
            </w:r>
            <w:r>
              <w:rPr>
                <w:rFonts w:ascii="Consolas" w:hAnsi="Consolas" w:cs="Consolas"/>
                <w:color w:val="000000"/>
              </w:rPr>
              <w:t>) </w:t>
            </w:r>
            <w:r>
              <w:rPr>
                <w:rFonts w:ascii="Consolas" w:hAnsi="Consolas" w:cs="Consolas"/>
                <w:color w:val="0000FF"/>
              </w:rPr>
              <w:t>return</w:t>
            </w:r>
            <w:r>
              <w:rPr>
                <w:rFonts w:ascii="Consolas" w:hAnsi="Consolas" w:cs="Consolas"/>
                <w:color w:val="000000"/>
              </w:rPr>
              <w:t> </w:t>
            </w:r>
            <w:proofErr w:type="spellStart"/>
            <w:r>
              <w:rPr>
                <w:rFonts w:ascii="Consolas" w:hAnsi="Consolas" w:cs="Consolas"/>
                <w:color w:val="0000FF"/>
              </w:rPr>
              <w:t>string</w:t>
            </w:r>
            <w:r>
              <w:rPr>
                <w:rFonts w:ascii="Consolas" w:hAnsi="Consolas" w:cs="Consolas"/>
                <w:color w:val="000000"/>
              </w:rPr>
              <w:t>.Empty</w:t>
            </w:r>
            <w:proofErr w:type="spellEnd"/>
            <w:r>
              <w:rPr>
                <w:rFonts w:ascii="Consolas" w:hAnsi="Consolas" w:cs="Consolas"/>
                <w:color w:val="000000"/>
              </w:rPr>
              <w:t>;</w:t>
            </w:r>
          </w:p>
          <w:p w:rsidR="004054BB" w:rsidRDefault="004054BB" w:rsidP="004054BB">
            <w:pPr>
              <w:pStyle w:val="HTMLPreformatted"/>
              <w:shd w:val="clear" w:color="auto" w:fill="FFFFFF"/>
              <w:rPr>
                <w:rFonts w:ascii="Consolas" w:hAnsi="Consolas" w:cs="Consolas"/>
                <w:color w:val="000000"/>
              </w:rPr>
            </w:pPr>
            <w:r>
              <w:rPr>
                <w:rFonts w:ascii="Consolas" w:hAnsi="Consolas" w:cs="Consolas"/>
                <w:color w:val="000000"/>
              </w:rPr>
              <w:tab/>
            </w:r>
            <w:r>
              <w:rPr>
                <w:rFonts w:ascii="Consolas" w:hAnsi="Consolas" w:cs="Consolas"/>
                <w:color w:val="0000FF"/>
              </w:rPr>
              <w:t>else</w:t>
            </w:r>
            <w:r>
              <w:rPr>
                <w:rFonts w:ascii="Consolas" w:hAnsi="Consolas" w:cs="Consolas"/>
                <w:color w:val="000000"/>
              </w:rPr>
              <w:t> </w:t>
            </w:r>
            <w:r>
              <w:rPr>
                <w:rFonts w:ascii="Consolas" w:hAnsi="Consolas" w:cs="Consolas"/>
                <w:color w:val="0000FF"/>
              </w:rPr>
              <w:t>return</w:t>
            </w:r>
            <w:r>
              <w:rPr>
                <w:rFonts w:ascii="Consolas" w:hAnsi="Consolas" w:cs="Consolas"/>
                <w:color w:val="000000"/>
              </w:rPr>
              <w:t> ((System.ComponentModel.DataAnnotations.</w:t>
            </w:r>
            <w:r>
              <w:rPr>
                <w:rFonts w:ascii="Consolas" w:hAnsi="Consolas" w:cs="Consolas"/>
                <w:color w:val="2B91AF"/>
              </w:rPr>
              <w:t>RegularExpressionAttribute</w:t>
            </w:r>
            <w:r>
              <w:rPr>
                <w:rFonts w:ascii="Consolas" w:hAnsi="Consolas" w:cs="Consolas"/>
                <w:color w:val="000000"/>
              </w:rPr>
              <w:t>)a).Pattern;</w:t>
            </w:r>
          </w:p>
          <w:p w:rsidR="00172FE5" w:rsidRPr="002D15E2" w:rsidRDefault="004054BB" w:rsidP="004054BB">
            <w:pPr>
              <w:pStyle w:val="HTMLPreformatted"/>
              <w:shd w:val="clear" w:color="auto" w:fill="FFFFFF"/>
            </w:pPr>
            <w:r>
              <w:rPr>
                <w:rFonts w:ascii="Consolas" w:hAnsi="Consolas" w:cs="Consolas"/>
                <w:color w:val="000000"/>
              </w:rPr>
              <w:t>}</w:t>
            </w:r>
          </w:p>
        </w:tc>
      </w:tr>
    </w:tbl>
    <w:p w:rsidR="00172FE5" w:rsidRDefault="009B433B" w:rsidP="00172FE5">
      <w:r>
        <w:lastRenderedPageBreak/>
        <w:br/>
        <w:t xml:space="preserve">Notice the pattern is simply to get the </w:t>
      </w:r>
      <w:r w:rsidR="009577B2">
        <w:t>m</w:t>
      </w:r>
      <w:r>
        <w:t>eta</w:t>
      </w:r>
      <w:r w:rsidR="009577B2">
        <w:t>d</w:t>
      </w:r>
      <w:r>
        <w:t xml:space="preserve">ata class </w:t>
      </w:r>
      <w:r w:rsidR="009577B2">
        <w:t>o</w:t>
      </w:r>
      <w:r>
        <w:t xml:space="preserve">f an object which can be retrieved via an extension method on all generated objects. The </w:t>
      </w:r>
      <w:r w:rsidR="009577B2">
        <w:t>m</w:t>
      </w:r>
      <w:r>
        <w:t>eta</w:t>
      </w:r>
      <w:r w:rsidR="009577B2">
        <w:t>d</w:t>
      </w:r>
      <w:r>
        <w:t>ata class has all fields for the tracked object on it with attributes defining these data points like required, expression, min-max ranges, etc. You can use the descriptor class to build complex UI structures with non-specific code that works for all of you</w:t>
      </w:r>
      <w:r w:rsidR="009577B2">
        <w:t>r</w:t>
      </w:r>
      <w:r>
        <w:t xml:space="preserve"> entities</w:t>
      </w:r>
      <w:r w:rsidR="009577B2">
        <w:t xml:space="preserve"> for any model</w:t>
      </w:r>
      <w:r>
        <w:t>.</w:t>
      </w:r>
      <w:r w:rsidR="009577B2">
        <w:t xml:space="preserve"> You could abstract this out to a common assembly that you use for all projects.</w:t>
      </w:r>
    </w:p>
    <w:p w:rsidR="00843B14" w:rsidRDefault="00843B14" w:rsidP="00172FE5">
      <w:r>
        <w:t xml:space="preserve">Another important and time-saving function point to use is to emit out </w:t>
      </w:r>
      <w:proofErr w:type="spellStart"/>
      <w:r>
        <w:t>validators</w:t>
      </w:r>
      <w:proofErr w:type="spellEnd"/>
      <w:r>
        <w:t>. A common issue with UI development is knows which fields should have validation on them and keeping up with it as the DB</w:t>
      </w:r>
      <w:r w:rsidR="009577B2">
        <w:t>A</w:t>
      </w:r>
      <w:r>
        <w:t xml:space="preserve"> changes the database or project managers change business rules. It is easy to forget to </w:t>
      </w:r>
      <w:r w:rsidR="009577B2">
        <w:t>change</w:t>
      </w:r>
      <w:r>
        <w:t xml:space="preserve"> some arbitrary screen i</w:t>
      </w:r>
      <w:r w:rsidR="00324248">
        <w:t>n</w:t>
      </w:r>
      <w:r>
        <w:t xml:space="preserve"> the midst of all other development</w:t>
      </w:r>
      <w:r w:rsidR="009577B2">
        <w:t xml:space="preserve"> especially since these are business rules and not errors</w:t>
      </w:r>
      <w:r>
        <w:t>.</w:t>
      </w:r>
      <w:r w:rsidR="00A36F57">
        <w:t xml:space="preserve"> Now a simple and elegant solution is at hand. Simply use the metadata to emit the validations on the page. If someone changes the n</w:t>
      </w:r>
      <w:r w:rsidR="007A215F">
        <w:t>H</w:t>
      </w:r>
      <w:r w:rsidR="00A36F57">
        <w:t xml:space="preserve">ydrate model and re-generates, well the </w:t>
      </w:r>
      <w:proofErr w:type="spellStart"/>
      <w:r w:rsidR="00A36F57">
        <w:t>validators</w:t>
      </w:r>
      <w:proofErr w:type="spellEnd"/>
      <w:r w:rsidR="00A36F57">
        <w:t xml:space="preserve"> are now model-driven so they will reconfigure themselves with no code changes.</w:t>
      </w:r>
    </w:p>
    <w:p w:rsidR="007A215F" w:rsidRDefault="007A215F" w:rsidP="00172FE5">
      <w:r>
        <w:t xml:space="preserve">The following routine returns a list of </w:t>
      </w:r>
      <w:proofErr w:type="spellStart"/>
      <w:r>
        <w:t>validators</w:t>
      </w:r>
      <w:proofErr w:type="spellEnd"/>
      <w:r>
        <w:t xml:space="preserve"> that you can add to the controls collection of a form. Simply call this method to get a list </w:t>
      </w:r>
      <w:r w:rsidR="00DA6E78">
        <w:t xml:space="preserve">to </w:t>
      </w:r>
      <w:r>
        <w:t xml:space="preserve">dynamically </w:t>
      </w:r>
      <w:r w:rsidR="00DA6E78">
        <w:t xml:space="preserve">add to </w:t>
      </w:r>
      <w:r>
        <w:t>your page.</w:t>
      </w:r>
    </w:p>
    <w:tbl>
      <w:tblPr>
        <w:tblStyle w:val="TableGrid"/>
        <w:tblW w:w="0" w:type="auto"/>
        <w:tblLook w:val="04A0"/>
      </w:tblPr>
      <w:tblGrid>
        <w:gridCol w:w="9576"/>
      </w:tblGrid>
      <w:tr w:rsidR="00172FE5" w:rsidRPr="002D15E2" w:rsidTr="00F40981">
        <w:tc>
          <w:tcPr>
            <w:tcW w:w="9576" w:type="dxa"/>
          </w:tcPr>
          <w:p w:rsidR="008312BE" w:rsidRDefault="008312BE" w:rsidP="008312BE">
            <w:pPr>
              <w:pStyle w:val="HTMLPreformatted"/>
              <w:rPr>
                <w:rFonts w:ascii="Consolas" w:hAnsi="Consolas" w:cs="Consolas"/>
              </w:rPr>
            </w:pPr>
            <w:r>
              <w:rPr>
                <w:rFonts w:ascii="Consolas" w:hAnsi="Consolas" w:cs="Consolas"/>
                <w:color w:val="0000FF"/>
              </w:rPr>
              <w:t>public</w:t>
            </w:r>
            <w:r>
              <w:rPr>
                <w:rFonts w:ascii="Consolas" w:hAnsi="Consolas" w:cs="Consolas"/>
              </w:rPr>
              <w:t> </w:t>
            </w:r>
            <w:r>
              <w:rPr>
                <w:rFonts w:ascii="Consolas" w:hAnsi="Consolas" w:cs="Consolas"/>
                <w:color w:val="0000FF"/>
              </w:rPr>
              <w:t>virtual</w:t>
            </w:r>
            <w:r>
              <w:rPr>
                <w:rFonts w:ascii="Consolas" w:hAnsi="Consolas" w:cs="Consolas"/>
              </w:rPr>
              <w:t> </w:t>
            </w:r>
            <w:r>
              <w:rPr>
                <w:rFonts w:ascii="Consolas" w:hAnsi="Consolas" w:cs="Consolas"/>
                <w:color w:val="2B91AF"/>
              </w:rPr>
              <w:t>IEnumerable</w:t>
            </w:r>
            <w:r>
              <w:rPr>
                <w:rFonts w:ascii="Consolas" w:hAnsi="Consolas" w:cs="Consolas"/>
              </w:rPr>
              <w:t>&lt;System.Web.UI.</w:t>
            </w:r>
            <w:r>
              <w:rPr>
                <w:rFonts w:ascii="Consolas" w:hAnsi="Consolas" w:cs="Consolas"/>
                <w:color w:val="2B91AF"/>
              </w:rPr>
              <w:t>Control</w:t>
            </w:r>
            <w:r>
              <w:rPr>
                <w:rFonts w:ascii="Consolas" w:hAnsi="Consolas" w:cs="Consolas"/>
              </w:rPr>
              <w:t>&gt; GetValidators()</w:t>
            </w:r>
            <w:r>
              <w:rPr>
                <w:rFonts w:ascii="Consolas" w:hAnsi="Consolas" w:cs="Consolas"/>
              </w:rPr>
              <w:br/>
              <w:t>{</w:t>
            </w:r>
            <w:r>
              <w:rPr>
                <w:rFonts w:ascii="Consolas" w:hAnsi="Consolas" w:cs="Consolas"/>
              </w:rPr>
              <w:br/>
            </w:r>
            <w:r>
              <w:rPr>
                <w:rFonts w:ascii="Consolas" w:hAnsi="Consolas" w:cs="Consolas"/>
              </w:rPr>
              <w:tab/>
            </w:r>
            <w:proofErr w:type="spellStart"/>
            <w:r>
              <w:rPr>
                <w:rFonts w:ascii="Consolas" w:hAnsi="Consolas" w:cs="Consolas"/>
                <w:color w:val="0000FF"/>
              </w:rPr>
              <w:t>var</w:t>
            </w:r>
            <w:proofErr w:type="spellEnd"/>
            <w:r>
              <w:rPr>
                <w:rFonts w:ascii="Consolas" w:hAnsi="Consolas" w:cs="Consolas"/>
              </w:rPr>
              <w:t> </w:t>
            </w:r>
            <w:proofErr w:type="spellStart"/>
            <w:r>
              <w:rPr>
                <w:rFonts w:ascii="Consolas" w:hAnsi="Consolas" w:cs="Consolas"/>
              </w:rPr>
              <w:t>retval</w:t>
            </w:r>
            <w:proofErr w:type="spellEnd"/>
            <w:r>
              <w:rPr>
                <w:rFonts w:ascii="Consolas" w:hAnsi="Consolas" w:cs="Consolas"/>
              </w:rPr>
              <w:t> = </w:t>
            </w:r>
            <w:r>
              <w:rPr>
                <w:rFonts w:ascii="Consolas" w:hAnsi="Consolas" w:cs="Consolas"/>
                <w:color w:val="0000FF"/>
              </w:rPr>
              <w:t>new</w:t>
            </w:r>
            <w:r>
              <w:rPr>
                <w:rFonts w:ascii="Consolas" w:hAnsi="Consolas" w:cs="Consolas"/>
              </w:rPr>
              <w:t> </w:t>
            </w:r>
            <w:r>
              <w:rPr>
                <w:rFonts w:ascii="Consolas" w:hAnsi="Consolas" w:cs="Consolas"/>
                <w:color w:val="2B91AF"/>
              </w:rPr>
              <w:t>List</w:t>
            </w:r>
            <w:r>
              <w:rPr>
                <w:rFonts w:ascii="Consolas" w:hAnsi="Consolas" w:cs="Consolas"/>
              </w:rPr>
              <w:t>&lt;</w:t>
            </w:r>
            <w:proofErr w:type="spellStart"/>
            <w:r>
              <w:rPr>
                <w:rFonts w:ascii="Consolas" w:hAnsi="Consolas" w:cs="Consolas"/>
              </w:rPr>
              <w:t>System.Web.UI.</w:t>
            </w:r>
            <w:r>
              <w:rPr>
                <w:rFonts w:ascii="Consolas" w:hAnsi="Consolas" w:cs="Consolas"/>
                <w:color w:val="2B91AF"/>
              </w:rPr>
              <w:t>Control</w:t>
            </w:r>
            <w:proofErr w:type="spellEnd"/>
            <w:r>
              <w:rPr>
                <w:rFonts w:ascii="Consolas" w:hAnsi="Consolas" w:cs="Consolas"/>
              </w:rPr>
              <w:t>&gt;();</w:t>
            </w:r>
            <w:r>
              <w:rPr>
                <w:rFonts w:ascii="Consolas" w:hAnsi="Consolas" w:cs="Consolas"/>
              </w:rPr>
              <w:br/>
            </w:r>
            <w:r>
              <w:rPr>
                <w:rFonts w:ascii="Consolas" w:hAnsi="Consolas" w:cs="Consolas"/>
              </w:rPr>
              <w:tab/>
            </w:r>
            <w:proofErr w:type="spellStart"/>
            <w:r>
              <w:rPr>
                <w:rFonts w:ascii="Consolas" w:hAnsi="Consolas" w:cs="Consolas"/>
                <w:color w:val="0000FF"/>
              </w:rPr>
              <w:t>foreach</w:t>
            </w:r>
            <w:proofErr w:type="spellEnd"/>
            <w:r>
              <w:rPr>
                <w:rFonts w:ascii="Consolas" w:hAnsi="Consolas" w:cs="Consolas"/>
              </w:rPr>
              <w:t> (</w:t>
            </w:r>
            <w:proofErr w:type="spellStart"/>
            <w:r>
              <w:rPr>
                <w:rFonts w:ascii="Consolas" w:hAnsi="Consolas" w:cs="Consolas"/>
                <w:color w:val="0000FF"/>
              </w:rPr>
              <w:t>var</w:t>
            </w:r>
            <w:proofErr w:type="spellEnd"/>
            <w:r>
              <w:rPr>
                <w:rFonts w:ascii="Consolas" w:hAnsi="Consolas" w:cs="Consolas"/>
              </w:rPr>
              <w:t> control </w:t>
            </w:r>
            <w:r>
              <w:rPr>
                <w:rFonts w:ascii="Consolas" w:hAnsi="Consolas" w:cs="Consolas"/>
                <w:color w:val="0000FF"/>
              </w:rPr>
              <w:t>in</w:t>
            </w:r>
            <w:r>
              <w:rPr>
                <w:rFonts w:ascii="Consolas" w:hAnsi="Consolas" w:cs="Consolas"/>
              </w:rPr>
              <w:t> _</w:t>
            </w:r>
            <w:proofErr w:type="spellStart"/>
            <w:r>
              <w:rPr>
                <w:rFonts w:ascii="Consolas" w:hAnsi="Consolas" w:cs="Consolas"/>
              </w:rPr>
              <w:t>controlList.Keys</w:t>
            </w:r>
            <w:proofErr w:type="spellEnd"/>
            <w:r>
              <w:rPr>
                <w:rFonts w:ascii="Consolas" w:hAnsi="Consolas" w:cs="Consolas"/>
              </w:rPr>
              <w:t>)</w:t>
            </w:r>
            <w:r>
              <w:rPr>
                <w:rFonts w:ascii="Consolas" w:hAnsi="Consolas" w:cs="Consolas"/>
              </w:rPr>
              <w:br/>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rPr>
              <w:tab/>
            </w:r>
            <w:proofErr w:type="spellStart"/>
            <w:r>
              <w:rPr>
                <w:rFonts w:ascii="Consolas" w:hAnsi="Consolas" w:cs="Consolas"/>
                <w:color w:val="0000FF"/>
              </w:rPr>
              <w:t>var</w:t>
            </w:r>
            <w:proofErr w:type="spellEnd"/>
            <w:r>
              <w:rPr>
                <w:rFonts w:ascii="Consolas" w:hAnsi="Consolas" w:cs="Consolas"/>
              </w:rPr>
              <w:t> e = _</w:t>
            </w:r>
            <w:proofErr w:type="spellStart"/>
            <w:r>
              <w:rPr>
                <w:rFonts w:ascii="Consolas" w:hAnsi="Consolas" w:cs="Consolas"/>
              </w:rPr>
              <w:t>controlList</w:t>
            </w:r>
            <w:proofErr w:type="spellEnd"/>
            <w:r>
              <w:rPr>
                <w:rFonts w:ascii="Consolas" w:hAnsi="Consolas" w:cs="Consolas"/>
              </w:rPr>
              <w:t>[control];</w:t>
            </w:r>
            <w:r>
              <w:rPr>
                <w:rFonts w:ascii="Consolas" w:hAnsi="Consolas" w:cs="Consolas"/>
              </w:rPr>
              <w:br/>
              <w:t xml:space="preserve"> </w:t>
            </w:r>
            <w:r>
              <w:rPr>
                <w:rFonts w:ascii="Consolas" w:hAnsi="Consolas" w:cs="Consolas"/>
              </w:rPr>
              <w:br/>
            </w:r>
            <w:r>
              <w:rPr>
                <w:rFonts w:ascii="Consolas" w:hAnsi="Consolas" w:cs="Consolas"/>
              </w:rPr>
              <w:tab/>
            </w:r>
            <w:r>
              <w:rPr>
                <w:rFonts w:ascii="Consolas" w:hAnsi="Consolas" w:cs="Consolas"/>
              </w:rPr>
              <w:tab/>
            </w:r>
            <w:r>
              <w:rPr>
                <w:rFonts w:ascii="Consolas" w:hAnsi="Consolas" w:cs="Consolas"/>
                <w:color w:val="008000"/>
              </w:rPr>
              <w:t>//Determine if we need a required field </w:t>
            </w:r>
            <w:proofErr w:type="spellStart"/>
            <w:r>
              <w:rPr>
                <w:rFonts w:ascii="Consolas" w:hAnsi="Consolas" w:cs="Consolas"/>
                <w:color w:val="008000"/>
              </w:rPr>
              <w:t>validator</w:t>
            </w:r>
            <w:proofErr w:type="spellEnd"/>
            <w:r>
              <w:rPr>
                <w:rFonts w:ascii="Consolas" w:hAnsi="Consolas" w:cs="Consolas"/>
              </w:rPr>
              <w:br/>
            </w:r>
            <w:r>
              <w:rPr>
                <w:rFonts w:ascii="Consolas" w:hAnsi="Consolas" w:cs="Consolas"/>
              </w:rPr>
              <w:tab/>
            </w:r>
            <w:r>
              <w:rPr>
                <w:rFonts w:ascii="Consolas" w:hAnsi="Consolas" w:cs="Consolas"/>
              </w:rPr>
              <w:tab/>
            </w:r>
            <w:r>
              <w:rPr>
                <w:rFonts w:ascii="Consolas" w:hAnsi="Consolas" w:cs="Consolas"/>
                <w:color w:val="0000FF"/>
              </w:rPr>
              <w:t>if</w:t>
            </w:r>
            <w:r>
              <w:rPr>
                <w:rFonts w:ascii="Consolas" w:hAnsi="Consolas" w:cs="Consolas"/>
              </w:rPr>
              <w:t> (NeedsValidatorRequired(e.Entity, e.Field, e.CanHaveRequiredValidation, e.ForceRequiredValidation))</w:t>
            </w:r>
            <w:r>
              <w:rPr>
                <w:rFonts w:ascii="Consolas" w:hAnsi="Consolas" w:cs="Consolas"/>
              </w:rPr>
              <w:br/>
            </w:r>
            <w:r>
              <w:rPr>
                <w:rFonts w:ascii="Consolas" w:hAnsi="Consolas" w:cs="Consolas"/>
              </w:rPr>
              <w:tab/>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color w:val="0000FF"/>
              </w:rPr>
              <w:t>var</w:t>
            </w:r>
            <w:proofErr w:type="spellEnd"/>
            <w:r>
              <w:rPr>
                <w:rFonts w:ascii="Consolas" w:hAnsi="Consolas" w:cs="Consolas"/>
              </w:rPr>
              <w:t> r1 = </w:t>
            </w:r>
            <w:r>
              <w:rPr>
                <w:rFonts w:ascii="Consolas" w:hAnsi="Consolas" w:cs="Consolas"/>
                <w:color w:val="0000FF"/>
              </w:rPr>
              <w:t>new</w:t>
            </w:r>
            <w:r>
              <w:rPr>
                <w:rFonts w:ascii="Consolas" w:hAnsi="Consolas" w:cs="Consolas"/>
              </w:rPr>
              <w:t> </w:t>
            </w:r>
            <w:proofErr w:type="spellStart"/>
            <w:r>
              <w:rPr>
                <w:rFonts w:ascii="Consolas" w:hAnsi="Consolas" w:cs="Consolas"/>
                <w:color w:val="2B91AF"/>
              </w:rPr>
              <w:t>RequiredFieldValidator</w:t>
            </w:r>
            <w:proofErr w:type="spellEnd"/>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ControlToValidate</w:t>
            </w:r>
            <w:proofErr w:type="spellEnd"/>
            <w:r>
              <w:rPr>
                <w:rFonts w:ascii="Consolas" w:hAnsi="Consolas" w:cs="Consolas"/>
              </w:rPr>
              <w:t> = </w:t>
            </w:r>
            <w:proofErr w:type="spellStart"/>
            <w:r>
              <w:rPr>
                <w:rFonts w:ascii="Consolas" w:hAnsi="Consolas" w:cs="Consolas"/>
              </w:rPr>
              <w:t>control.UniqueID</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Display = </w:t>
            </w:r>
            <w:proofErr w:type="spellStart"/>
            <w:r>
              <w:rPr>
                <w:rFonts w:ascii="Consolas" w:hAnsi="Consolas" w:cs="Consolas"/>
                <w:color w:val="2B91AF"/>
              </w:rPr>
              <w:t>ValidatorDisplay</w:t>
            </w:r>
            <w:r>
              <w:rPr>
                <w:rFonts w:ascii="Consolas" w:hAnsi="Consolas" w:cs="Consolas"/>
              </w:rPr>
              <w:t>.None</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ErrorMessage = </w:t>
            </w:r>
            <w:r>
              <w:rPr>
                <w:rFonts w:ascii="Consolas" w:hAnsi="Consolas" w:cs="Consolas"/>
                <w:color w:val="A31515"/>
              </w:rPr>
              <w:t>"The '"</w:t>
            </w:r>
            <w:r>
              <w:rPr>
                <w:rFonts w:ascii="Consolas" w:hAnsi="Consolas" w:cs="Consolas"/>
              </w:rPr>
              <w:t> + GetDisplayName(e.Entity, e.Field) + </w:t>
            </w:r>
            <w:r>
              <w:rPr>
                <w:rFonts w:ascii="Consolas" w:hAnsi="Consolas" w:cs="Consolas"/>
                <w:color w:val="A31515"/>
              </w:rPr>
              <w:t>"' is required!"</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retval.Add</w:t>
            </w:r>
            <w:proofErr w:type="spellEnd"/>
            <w:r>
              <w:rPr>
                <w:rFonts w:ascii="Consolas" w:hAnsi="Consolas" w:cs="Consolas"/>
              </w:rPr>
              <w:t>(r1);</w:t>
            </w:r>
            <w:r>
              <w:rPr>
                <w:rFonts w:ascii="Consolas" w:hAnsi="Consolas" w:cs="Consolas"/>
              </w:rPr>
              <w:br/>
            </w:r>
            <w:r>
              <w:rPr>
                <w:rFonts w:ascii="Consolas" w:hAnsi="Consolas" w:cs="Consolas"/>
              </w:rPr>
              <w:tab/>
            </w:r>
            <w:r>
              <w:rPr>
                <w:rFonts w:ascii="Consolas" w:hAnsi="Consolas" w:cs="Consolas"/>
              </w:rPr>
              <w:tab/>
              <w:t>}</w:t>
            </w:r>
            <w:r>
              <w:rPr>
                <w:rFonts w:ascii="Consolas" w:hAnsi="Consolas" w:cs="Consolas"/>
              </w:rPr>
              <w:br/>
              <w:t xml:space="preserve"> </w:t>
            </w:r>
            <w:r>
              <w:rPr>
                <w:rFonts w:ascii="Consolas" w:hAnsi="Consolas" w:cs="Consolas"/>
              </w:rPr>
              <w:br/>
            </w:r>
            <w:r>
              <w:rPr>
                <w:rFonts w:ascii="Consolas" w:hAnsi="Consolas" w:cs="Consolas"/>
              </w:rPr>
              <w:tab/>
            </w:r>
            <w:r>
              <w:rPr>
                <w:rFonts w:ascii="Consolas" w:hAnsi="Consolas" w:cs="Consolas"/>
              </w:rPr>
              <w:tab/>
            </w:r>
            <w:r>
              <w:rPr>
                <w:rFonts w:ascii="Consolas" w:hAnsi="Consolas" w:cs="Consolas"/>
                <w:color w:val="008000"/>
              </w:rPr>
              <w:t>//Determine if we need a regular </w:t>
            </w:r>
            <w:proofErr w:type="spellStart"/>
            <w:r>
              <w:rPr>
                <w:rFonts w:ascii="Consolas" w:hAnsi="Consolas" w:cs="Consolas"/>
                <w:color w:val="008000"/>
              </w:rPr>
              <w:t>expresion</w:t>
            </w:r>
            <w:proofErr w:type="spellEnd"/>
            <w:r>
              <w:rPr>
                <w:rFonts w:ascii="Consolas" w:hAnsi="Consolas" w:cs="Consolas"/>
                <w:color w:val="008000"/>
              </w:rPr>
              <w:t> </w:t>
            </w:r>
            <w:proofErr w:type="spellStart"/>
            <w:r>
              <w:rPr>
                <w:rFonts w:ascii="Consolas" w:hAnsi="Consolas" w:cs="Consolas"/>
                <w:color w:val="008000"/>
              </w:rPr>
              <w:t>validator</w:t>
            </w:r>
            <w:proofErr w:type="spellEnd"/>
            <w:r>
              <w:rPr>
                <w:rFonts w:ascii="Consolas" w:hAnsi="Consolas" w:cs="Consolas"/>
              </w:rPr>
              <w:br/>
            </w:r>
            <w:r>
              <w:rPr>
                <w:rFonts w:ascii="Consolas" w:hAnsi="Consolas" w:cs="Consolas"/>
              </w:rPr>
              <w:tab/>
            </w:r>
            <w:r>
              <w:rPr>
                <w:rFonts w:ascii="Consolas" w:hAnsi="Consolas" w:cs="Consolas"/>
              </w:rPr>
              <w:tab/>
            </w:r>
            <w:r>
              <w:rPr>
                <w:rFonts w:ascii="Consolas" w:hAnsi="Consolas" w:cs="Consolas"/>
                <w:color w:val="0000FF"/>
              </w:rPr>
              <w:t>if</w:t>
            </w:r>
            <w:r>
              <w:rPr>
                <w:rFonts w:ascii="Consolas" w:hAnsi="Consolas" w:cs="Consolas"/>
              </w:rPr>
              <w:t> (</w:t>
            </w:r>
            <w:proofErr w:type="spellStart"/>
            <w:r>
              <w:rPr>
                <w:rFonts w:ascii="Consolas" w:hAnsi="Consolas" w:cs="Consolas"/>
              </w:rPr>
              <w:t>NeedsValidatorExpression</w:t>
            </w:r>
            <w:proofErr w:type="spellEnd"/>
            <w:r>
              <w:rPr>
                <w:rFonts w:ascii="Consolas" w:hAnsi="Consolas" w:cs="Consolas"/>
              </w:rPr>
              <w:t>(</w:t>
            </w:r>
            <w:proofErr w:type="spellStart"/>
            <w:r>
              <w:rPr>
                <w:rFonts w:ascii="Consolas" w:hAnsi="Consolas" w:cs="Consolas"/>
              </w:rPr>
              <w:t>e.Entity</w:t>
            </w:r>
            <w:proofErr w:type="spellEnd"/>
            <w:r>
              <w:rPr>
                <w:rFonts w:ascii="Consolas" w:hAnsi="Consolas" w:cs="Consolas"/>
              </w:rPr>
              <w:t>, </w:t>
            </w:r>
            <w:proofErr w:type="spellStart"/>
            <w:r>
              <w:rPr>
                <w:rFonts w:ascii="Consolas" w:hAnsi="Consolas" w:cs="Consolas"/>
              </w:rPr>
              <w:t>e.Field</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t>{</w:t>
            </w:r>
            <w:r>
              <w:rPr>
                <w:rFonts w:ascii="Consolas" w:hAnsi="Consolas" w:cs="Consolas"/>
              </w:rPr>
              <w:br/>
            </w:r>
            <w:r>
              <w:rPr>
                <w:rFonts w:ascii="Consolas" w:hAnsi="Consolas" w:cs="Consolas"/>
              </w:rPr>
              <w:lastRenderedPageBreak/>
              <w:tab/>
            </w:r>
            <w:r>
              <w:rPr>
                <w:rFonts w:ascii="Consolas" w:hAnsi="Consolas" w:cs="Consolas"/>
              </w:rPr>
              <w:tab/>
            </w:r>
            <w:r>
              <w:rPr>
                <w:rFonts w:ascii="Consolas" w:hAnsi="Consolas" w:cs="Consolas"/>
              </w:rPr>
              <w:tab/>
            </w:r>
            <w:proofErr w:type="spellStart"/>
            <w:r>
              <w:rPr>
                <w:rFonts w:ascii="Consolas" w:hAnsi="Consolas" w:cs="Consolas"/>
                <w:color w:val="0000FF"/>
              </w:rPr>
              <w:t>var</w:t>
            </w:r>
            <w:proofErr w:type="spellEnd"/>
            <w:r>
              <w:rPr>
                <w:rFonts w:ascii="Consolas" w:hAnsi="Consolas" w:cs="Consolas"/>
              </w:rPr>
              <w:t> r1 = </w:t>
            </w:r>
            <w:r>
              <w:rPr>
                <w:rFonts w:ascii="Consolas" w:hAnsi="Consolas" w:cs="Consolas"/>
                <w:color w:val="0000FF"/>
              </w:rPr>
              <w:t>new</w:t>
            </w:r>
            <w:r>
              <w:rPr>
                <w:rFonts w:ascii="Consolas" w:hAnsi="Consolas" w:cs="Consolas"/>
              </w:rPr>
              <w:t> </w:t>
            </w:r>
            <w:proofErr w:type="spellStart"/>
            <w:r>
              <w:rPr>
                <w:rFonts w:ascii="Consolas" w:hAnsi="Consolas" w:cs="Consolas"/>
                <w:color w:val="2B91AF"/>
              </w:rPr>
              <w:t>RegularExpressionValidator</w:t>
            </w:r>
            <w:proofErr w:type="spellEnd"/>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ControlToValidate</w:t>
            </w:r>
            <w:proofErr w:type="spellEnd"/>
            <w:r>
              <w:rPr>
                <w:rFonts w:ascii="Consolas" w:hAnsi="Consolas" w:cs="Consolas"/>
              </w:rPr>
              <w:t> = </w:t>
            </w:r>
            <w:proofErr w:type="spellStart"/>
            <w:r>
              <w:rPr>
                <w:rFonts w:ascii="Consolas" w:hAnsi="Consolas" w:cs="Consolas"/>
              </w:rPr>
              <w:t>control.UniqueID</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Display = </w:t>
            </w:r>
            <w:proofErr w:type="spellStart"/>
            <w:r>
              <w:rPr>
                <w:rFonts w:ascii="Consolas" w:hAnsi="Consolas" w:cs="Consolas"/>
                <w:color w:val="2B91AF"/>
              </w:rPr>
              <w:t>ValidatorDisplay</w:t>
            </w:r>
            <w:r>
              <w:rPr>
                <w:rFonts w:ascii="Consolas" w:hAnsi="Consolas" w:cs="Consolas"/>
              </w:rPr>
              <w:t>.None</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ErrorMessage = </w:t>
            </w:r>
            <w:r>
              <w:rPr>
                <w:rFonts w:ascii="Consolas" w:hAnsi="Consolas" w:cs="Consolas"/>
                <w:color w:val="A31515"/>
              </w:rPr>
              <w:t>"The '"</w:t>
            </w:r>
            <w:r>
              <w:rPr>
                <w:rFonts w:ascii="Consolas" w:hAnsi="Consolas" w:cs="Consolas"/>
              </w:rPr>
              <w:t> + GetDisplayName(e.Entity, e.Field) + </w:t>
            </w:r>
            <w:r>
              <w:rPr>
                <w:rFonts w:ascii="Consolas" w:hAnsi="Consolas" w:cs="Consolas"/>
                <w:color w:val="A31515"/>
              </w:rPr>
              <w:t>"' is not the correct format!"</w:t>
            </w:r>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ValidationExpression</w:t>
            </w:r>
            <w:proofErr w:type="spellEnd"/>
            <w:r>
              <w:rPr>
                <w:rFonts w:ascii="Consolas" w:hAnsi="Consolas" w:cs="Consolas"/>
              </w:rPr>
              <w:t> = </w:t>
            </w:r>
            <w:proofErr w:type="spellStart"/>
            <w:r>
              <w:rPr>
                <w:rFonts w:ascii="Consolas" w:hAnsi="Consolas" w:cs="Consolas"/>
              </w:rPr>
              <w:t>GetRegularExpression</w:t>
            </w:r>
            <w:proofErr w:type="spellEnd"/>
            <w:r>
              <w:rPr>
                <w:rFonts w:ascii="Consolas" w:hAnsi="Consolas" w:cs="Consolas"/>
              </w:rPr>
              <w:t>(</w:t>
            </w:r>
            <w:proofErr w:type="spellStart"/>
            <w:r>
              <w:rPr>
                <w:rFonts w:ascii="Consolas" w:hAnsi="Consolas" w:cs="Consolas"/>
              </w:rPr>
              <w:t>e.Entity</w:t>
            </w:r>
            <w:proofErr w:type="spellEnd"/>
            <w:r>
              <w:rPr>
                <w:rFonts w:ascii="Consolas" w:hAnsi="Consolas" w:cs="Consolas"/>
              </w:rPr>
              <w:t>, </w:t>
            </w:r>
            <w:proofErr w:type="spellStart"/>
            <w:r>
              <w:rPr>
                <w:rFonts w:ascii="Consolas" w:hAnsi="Consolas" w:cs="Consolas"/>
              </w:rPr>
              <w:t>e.Field</w:t>
            </w:r>
            <w:proofErr w:type="spellEnd"/>
            <w:r>
              <w:rPr>
                <w:rFonts w:ascii="Consolas" w:hAnsi="Consolas" w:cs="Consolas"/>
              </w:rPr>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rPr>
              <w:tab/>
            </w:r>
            <w:r>
              <w:rPr>
                <w:rFonts w:ascii="Consolas" w:hAnsi="Consolas" w:cs="Consolas"/>
              </w:rPr>
              <w:tab/>
            </w:r>
            <w:proofErr w:type="spellStart"/>
            <w:r>
              <w:rPr>
                <w:rFonts w:ascii="Consolas" w:hAnsi="Consolas" w:cs="Consolas"/>
              </w:rPr>
              <w:t>retval.Add</w:t>
            </w:r>
            <w:proofErr w:type="spellEnd"/>
            <w:r>
              <w:rPr>
                <w:rFonts w:ascii="Consolas" w:hAnsi="Consolas" w:cs="Consolas"/>
              </w:rPr>
              <w:t>(r1);</w:t>
            </w:r>
            <w:r>
              <w:rPr>
                <w:rFonts w:ascii="Consolas" w:hAnsi="Consolas" w:cs="Consolas"/>
              </w:rPr>
              <w:br/>
            </w:r>
            <w:r>
              <w:rPr>
                <w:rFonts w:ascii="Consolas" w:hAnsi="Consolas" w:cs="Consolas"/>
              </w:rPr>
              <w:tab/>
            </w:r>
            <w:r>
              <w:rPr>
                <w:rFonts w:ascii="Consolas" w:hAnsi="Consolas" w:cs="Consolas"/>
              </w:rPr>
              <w:tab/>
              <w:t>}</w:t>
            </w:r>
            <w:r>
              <w:rPr>
                <w:rFonts w:ascii="Consolas" w:hAnsi="Consolas" w:cs="Consolas"/>
              </w:rPr>
              <w:br/>
              <w:t xml:space="preserve"> </w:t>
            </w:r>
            <w:r>
              <w:rPr>
                <w:rFonts w:ascii="Consolas" w:hAnsi="Consolas" w:cs="Consolas"/>
              </w:rPr>
              <w:br/>
            </w:r>
            <w:r>
              <w:rPr>
                <w:rFonts w:ascii="Consolas" w:hAnsi="Consolas" w:cs="Consolas"/>
              </w:rPr>
              <w:tab/>
              <w:t>}</w:t>
            </w:r>
            <w:r>
              <w:rPr>
                <w:rFonts w:ascii="Consolas" w:hAnsi="Consolas" w:cs="Consolas"/>
              </w:rPr>
              <w:br/>
            </w:r>
            <w:r>
              <w:rPr>
                <w:rFonts w:ascii="Consolas" w:hAnsi="Consolas" w:cs="Consolas"/>
              </w:rPr>
              <w:tab/>
            </w:r>
            <w:r>
              <w:rPr>
                <w:rFonts w:ascii="Consolas" w:hAnsi="Consolas" w:cs="Consolas"/>
                <w:color w:val="0000FF"/>
              </w:rPr>
              <w:t>return</w:t>
            </w:r>
            <w:r>
              <w:rPr>
                <w:rFonts w:ascii="Consolas" w:hAnsi="Consolas" w:cs="Consolas"/>
              </w:rPr>
              <w:t> </w:t>
            </w:r>
            <w:proofErr w:type="spellStart"/>
            <w:r>
              <w:rPr>
                <w:rFonts w:ascii="Consolas" w:hAnsi="Consolas" w:cs="Consolas"/>
              </w:rPr>
              <w:t>retval</w:t>
            </w:r>
            <w:proofErr w:type="spellEnd"/>
            <w:r>
              <w:rPr>
                <w:rFonts w:ascii="Consolas" w:hAnsi="Consolas" w:cs="Consolas"/>
              </w:rPr>
              <w:t>;</w:t>
            </w:r>
            <w:r>
              <w:rPr>
                <w:rFonts w:ascii="Consolas" w:hAnsi="Consolas" w:cs="Consolas"/>
              </w:rPr>
              <w:br/>
              <w:t>}</w:t>
            </w:r>
          </w:p>
          <w:p w:rsidR="00172FE5" w:rsidRPr="002D15E2" w:rsidRDefault="00172FE5" w:rsidP="00F40981">
            <w:pPr>
              <w:rPr>
                <w:rFonts w:ascii="Courier New" w:hAnsi="Courier New" w:cs="Courier New"/>
                <w:sz w:val="20"/>
                <w:szCs w:val="20"/>
              </w:rPr>
            </w:pPr>
          </w:p>
        </w:tc>
      </w:tr>
    </w:tbl>
    <w:p w:rsidR="00172FE5" w:rsidRDefault="007F44C5" w:rsidP="00172FE5">
      <w:r>
        <w:lastRenderedPageBreak/>
        <w:br/>
        <w:t xml:space="preserve">Notice that it checks to determine if a field is required and if so emits a required </w:t>
      </w:r>
      <w:proofErr w:type="spellStart"/>
      <w:r>
        <w:t>validator</w:t>
      </w:r>
      <w:proofErr w:type="spellEnd"/>
      <w:r>
        <w:t xml:space="preserve">. It then determines if the </w:t>
      </w:r>
      <w:proofErr w:type="spellStart"/>
      <w:r w:rsidR="00D016AD">
        <w:t>E</w:t>
      </w:r>
      <w:r>
        <w:t>ntity.</w:t>
      </w:r>
      <w:r w:rsidR="00D016AD">
        <w:t>F</w:t>
      </w:r>
      <w:r>
        <w:t>ield</w:t>
      </w:r>
      <w:proofErr w:type="spellEnd"/>
      <w:r>
        <w:t xml:space="preserve"> has a validation expression and if so emits a regular expression </w:t>
      </w:r>
      <w:proofErr w:type="spellStart"/>
      <w:r>
        <w:t>validator</w:t>
      </w:r>
      <w:proofErr w:type="spellEnd"/>
      <w:r>
        <w:t xml:space="preserve">. You can make this as specific to your situation as necessary. These were just two very easy ones to add. Also keep in mind that this is all generic code. This does not work on any one specific object like Country or Customer. It works on all objects in any model you can </w:t>
      </w:r>
      <w:r w:rsidR="00A9392B">
        <w:t>build</w:t>
      </w:r>
      <w:r>
        <w:t>.</w:t>
      </w:r>
    </w:p>
    <w:p w:rsidR="00172FE5" w:rsidRDefault="00FC2CFD" w:rsidP="00A4665D">
      <w:r>
        <w:t xml:space="preserve">This simple example demonstrates how you can create quite robust data entry screens with very little code. The whole idea is to use metadata to drive your </w:t>
      </w:r>
      <w:r w:rsidR="001E3987">
        <w:t>application</w:t>
      </w:r>
      <w:r>
        <w:t>.</w:t>
      </w:r>
      <w:r w:rsidR="001E3987">
        <w:t xml:space="preserve"> This is much easier with model driven development. If your model supports extra metadata properties and is not just an ORM-</w:t>
      </w:r>
      <w:proofErr w:type="spellStart"/>
      <w:r w:rsidR="001E3987">
        <w:t>mapper</w:t>
      </w:r>
      <w:proofErr w:type="spellEnd"/>
      <w:r w:rsidR="001E3987">
        <w:t xml:space="preserve"> you can handle quite complex scenarios quite generically.</w:t>
      </w:r>
    </w:p>
    <w:p w:rsidR="00EF5B86" w:rsidRDefault="00EF5B86">
      <w:r>
        <w:t xml:space="preserve">This will get you started with model driven development of a web UI. This technique allows you to keep your markup small. We did not add </w:t>
      </w:r>
      <w:proofErr w:type="spellStart"/>
      <w:r>
        <w:t>validators</w:t>
      </w:r>
      <w:proofErr w:type="spellEnd"/>
      <w:r>
        <w:t xml:space="preserve"> manually and I did not even mention that the </w:t>
      </w:r>
      <w:proofErr w:type="spellStart"/>
      <w:r>
        <w:t>MaxLength</w:t>
      </w:r>
      <w:proofErr w:type="spellEnd"/>
      <w:r>
        <w:t xml:space="preserve"> property of text boxes are set. This ensures that users cannot enter data that is too big for the field. Information that can be defined in metadata can be emitted out as code and mark-up at runtime, thus reducing the code you write and the associated mistakes.</w:t>
      </w:r>
    </w:p>
    <w:sectPr w:rsidR="00EF5B86" w:rsidSect="0099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93DE4"/>
    <w:multiLevelType w:val="hybridMultilevel"/>
    <w:tmpl w:val="16984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805108"/>
    <w:rsid w:val="0008673E"/>
    <w:rsid w:val="000D6FEF"/>
    <w:rsid w:val="00103853"/>
    <w:rsid w:val="001418C4"/>
    <w:rsid w:val="00142267"/>
    <w:rsid w:val="00172FE5"/>
    <w:rsid w:val="00197556"/>
    <w:rsid w:val="001D4354"/>
    <w:rsid w:val="001E3987"/>
    <w:rsid w:val="001F2AEF"/>
    <w:rsid w:val="002D15E2"/>
    <w:rsid w:val="002F3B7B"/>
    <w:rsid w:val="00324248"/>
    <w:rsid w:val="003703D8"/>
    <w:rsid w:val="0038264C"/>
    <w:rsid w:val="003A66AE"/>
    <w:rsid w:val="003B46B8"/>
    <w:rsid w:val="004054BB"/>
    <w:rsid w:val="004411C7"/>
    <w:rsid w:val="004C1456"/>
    <w:rsid w:val="004C7306"/>
    <w:rsid w:val="005B54DF"/>
    <w:rsid w:val="005F2496"/>
    <w:rsid w:val="006061F9"/>
    <w:rsid w:val="0069101E"/>
    <w:rsid w:val="007561E9"/>
    <w:rsid w:val="00782275"/>
    <w:rsid w:val="007A215F"/>
    <w:rsid w:val="007A475A"/>
    <w:rsid w:val="007F44C5"/>
    <w:rsid w:val="00805108"/>
    <w:rsid w:val="008312BE"/>
    <w:rsid w:val="00843B14"/>
    <w:rsid w:val="00862C46"/>
    <w:rsid w:val="00890FBF"/>
    <w:rsid w:val="008C473A"/>
    <w:rsid w:val="009577B2"/>
    <w:rsid w:val="0099109B"/>
    <w:rsid w:val="009A0D76"/>
    <w:rsid w:val="009B433B"/>
    <w:rsid w:val="00A14426"/>
    <w:rsid w:val="00A16B8E"/>
    <w:rsid w:val="00A36F57"/>
    <w:rsid w:val="00A4665D"/>
    <w:rsid w:val="00A516D4"/>
    <w:rsid w:val="00A72D28"/>
    <w:rsid w:val="00A9392B"/>
    <w:rsid w:val="00AE03C1"/>
    <w:rsid w:val="00AF2B0D"/>
    <w:rsid w:val="00B85596"/>
    <w:rsid w:val="00B974DC"/>
    <w:rsid w:val="00C306B7"/>
    <w:rsid w:val="00C96598"/>
    <w:rsid w:val="00D016AD"/>
    <w:rsid w:val="00D25EB9"/>
    <w:rsid w:val="00D87A08"/>
    <w:rsid w:val="00DA6E78"/>
    <w:rsid w:val="00DF60C6"/>
    <w:rsid w:val="00EF5B86"/>
    <w:rsid w:val="00F2101F"/>
    <w:rsid w:val="00F2618B"/>
    <w:rsid w:val="00F923E3"/>
    <w:rsid w:val="00FC2CFD"/>
    <w:rsid w:val="00FE25B8"/>
    <w:rsid w:val="00FF458D"/>
    <w:rsid w:val="00FF78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1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56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6910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101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F2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496"/>
    <w:rPr>
      <w:rFonts w:ascii="Tahoma" w:hAnsi="Tahoma" w:cs="Tahoma"/>
      <w:sz w:val="16"/>
      <w:szCs w:val="16"/>
    </w:rPr>
  </w:style>
  <w:style w:type="paragraph" w:styleId="ListParagraph">
    <w:name w:val="List Paragraph"/>
    <w:basedOn w:val="Normal"/>
    <w:uiPriority w:val="34"/>
    <w:qFormat/>
    <w:rsid w:val="007A475A"/>
    <w:pPr>
      <w:ind w:left="720"/>
      <w:contextualSpacing/>
    </w:pPr>
  </w:style>
</w:styles>
</file>

<file path=word/webSettings.xml><?xml version="1.0" encoding="utf-8"?>
<w:webSettings xmlns:r="http://schemas.openxmlformats.org/officeDocument/2006/relationships" xmlns:w="http://schemas.openxmlformats.org/wordprocessingml/2006/main">
  <w:divs>
    <w:div w:id="105084217">
      <w:bodyDiv w:val="1"/>
      <w:marLeft w:val="0"/>
      <w:marRight w:val="0"/>
      <w:marTop w:val="0"/>
      <w:marBottom w:val="0"/>
      <w:divBdr>
        <w:top w:val="none" w:sz="0" w:space="0" w:color="auto"/>
        <w:left w:val="none" w:sz="0" w:space="0" w:color="auto"/>
        <w:bottom w:val="none" w:sz="0" w:space="0" w:color="auto"/>
        <w:right w:val="none" w:sz="0" w:space="0" w:color="auto"/>
      </w:divBdr>
    </w:div>
    <w:div w:id="116072023">
      <w:bodyDiv w:val="1"/>
      <w:marLeft w:val="0"/>
      <w:marRight w:val="0"/>
      <w:marTop w:val="0"/>
      <w:marBottom w:val="0"/>
      <w:divBdr>
        <w:top w:val="none" w:sz="0" w:space="0" w:color="auto"/>
        <w:left w:val="none" w:sz="0" w:space="0" w:color="auto"/>
        <w:bottom w:val="none" w:sz="0" w:space="0" w:color="auto"/>
        <w:right w:val="none" w:sz="0" w:space="0" w:color="auto"/>
      </w:divBdr>
    </w:div>
    <w:div w:id="666519495">
      <w:bodyDiv w:val="1"/>
      <w:marLeft w:val="0"/>
      <w:marRight w:val="0"/>
      <w:marTop w:val="0"/>
      <w:marBottom w:val="0"/>
      <w:divBdr>
        <w:top w:val="none" w:sz="0" w:space="0" w:color="auto"/>
        <w:left w:val="none" w:sz="0" w:space="0" w:color="auto"/>
        <w:bottom w:val="none" w:sz="0" w:space="0" w:color="auto"/>
        <w:right w:val="none" w:sz="0" w:space="0" w:color="auto"/>
      </w:divBdr>
    </w:div>
    <w:div w:id="926767998">
      <w:bodyDiv w:val="1"/>
      <w:marLeft w:val="0"/>
      <w:marRight w:val="0"/>
      <w:marTop w:val="0"/>
      <w:marBottom w:val="0"/>
      <w:divBdr>
        <w:top w:val="none" w:sz="0" w:space="0" w:color="auto"/>
        <w:left w:val="none" w:sz="0" w:space="0" w:color="auto"/>
        <w:bottom w:val="none" w:sz="0" w:space="0" w:color="auto"/>
        <w:right w:val="none" w:sz="0" w:space="0" w:color="auto"/>
      </w:divBdr>
    </w:div>
    <w:div w:id="1533688919">
      <w:bodyDiv w:val="1"/>
      <w:marLeft w:val="0"/>
      <w:marRight w:val="0"/>
      <w:marTop w:val="0"/>
      <w:marBottom w:val="0"/>
      <w:divBdr>
        <w:top w:val="none" w:sz="0" w:space="0" w:color="auto"/>
        <w:left w:val="none" w:sz="0" w:space="0" w:color="auto"/>
        <w:bottom w:val="none" w:sz="0" w:space="0" w:color="auto"/>
        <w:right w:val="none" w:sz="0" w:space="0" w:color="auto"/>
      </w:divBdr>
    </w:div>
    <w:div w:id="1638684882">
      <w:bodyDiv w:val="1"/>
      <w:marLeft w:val="0"/>
      <w:marRight w:val="0"/>
      <w:marTop w:val="0"/>
      <w:marBottom w:val="0"/>
      <w:divBdr>
        <w:top w:val="none" w:sz="0" w:space="0" w:color="auto"/>
        <w:left w:val="none" w:sz="0" w:space="0" w:color="auto"/>
        <w:bottom w:val="none" w:sz="0" w:space="0" w:color="auto"/>
        <w:right w:val="none" w:sz="0" w:space="0" w:color="auto"/>
      </w:divBdr>
    </w:div>
    <w:div w:id="1656646063">
      <w:bodyDiv w:val="1"/>
      <w:marLeft w:val="0"/>
      <w:marRight w:val="0"/>
      <w:marTop w:val="0"/>
      <w:marBottom w:val="0"/>
      <w:divBdr>
        <w:top w:val="none" w:sz="0" w:space="0" w:color="auto"/>
        <w:left w:val="none" w:sz="0" w:space="0" w:color="auto"/>
        <w:bottom w:val="none" w:sz="0" w:space="0" w:color="auto"/>
        <w:right w:val="none" w:sz="0" w:space="0" w:color="auto"/>
      </w:divBdr>
    </w:div>
    <w:div w:id="1830754626">
      <w:bodyDiv w:val="1"/>
      <w:marLeft w:val="0"/>
      <w:marRight w:val="0"/>
      <w:marTop w:val="0"/>
      <w:marBottom w:val="0"/>
      <w:divBdr>
        <w:top w:val="none" w:sz="0" w:space="0" w:color="auto"/>
        <w:left w:val="none" w:sz="0" w:space="0" w:color="auto"/>
        <w:bottom w:val="none" w:sz="0" w:space="0" w:color="auto"/>
        <w:right w:val="none" w:sz="0" w:space="0" w:color="auto"/>
      </w:divBdr>
    </w:div>
    <w:div w:id="1904481010">
      <w:bodyDiv w:val="1"/>
      <w:marLeft w:val="0"/>
      <w:marRight w:val="0"/>
      <w:marTop w:val="0"/>
      <w:marBottom w:val="0"/>
      <w:divBdr>
        <w:top w:val="none" w:sz="0" w:space="0" w:color="auto"/>
        <w:left w:val="none" w:sz="0" w:space="0" w:color="auto"/>
        <w:bottom w:val="none" w:sz="0" w:space="0" w:color="auto"/>
        <w:right w:val="none" w:sz="0" w:space="0" w:color="auto"/>
      </w:divBdr>
    </w:div>
    <w:div w:id="193817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176DA-F23E-4330-A537-A710931D620B}">
  <ds:schemaRefs>
    <ds:schemaRef ds:uri="http://www.w3.org/2001/XMLSchema"/>
  </ds:schemaRefs>
</ds:datastoreItem>
</file>

<file path=customXml/itemProps2.xml><?xml version="1.0" encoding="utf-8"?>
<ds:datastoreItem xmlns:ds="http://schemas.openxmlformats.org/officeDocument/2006/customXml" ds:itemID="{00917A94-3627-4903-89F0-C98D1372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1954</TotalTime>
  <Pages>9</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dc:creator>
  <cp:lastModifiedBy>chrisd</cp:lastModifiedBy>
  <cp:revision>60</cp:revision>
  <dcterms:created xsi:type="dcterms:W3CDTF">2011-05-29T17:50:00Z</dcterms:created>
  <dcterms:modified xsi:type="dcterms:W3CDTF">2011-06-01T01:19:00Z</dcterms:modified>
</cp:coreProperties>
</file>