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C8" w:rsidRPr="00FB50C8" w:rsidRDefault="00374D48" w:rsidP="00374D48">
      <w:pPr>
        <w:jc w:val="center"/>
        <w:rPr>
          <w:rFonts w:cs="Tahoma"/>
          <w:sz w:val="24"/>
        </w:rPr>
      </w:pPr>
      <w:r w:rsidRPr="00544994">
        <w:rPr>
          <w:rFonts w:cs="Tahoma"/>
          <w:sz w:val="36"/>
        </w:rPr>
        <w:t>Eiffel Sum algorithm performance comparison</w:t>
      </w:r>
      <w:r w:rsidR="00FB50C8">
        <w:rPr>
          <w:rFonts w:cs="Tahoma"/>
          <w:sz w:val="36"/>
        </w:rPr>
        <w:br/>
      </w:r>
      <w:r w:rsidR="00FB50C8" w:rsidRPr="00FB50C8">
        <w:rPr>
          <w:rFonts w:cs="Tahoma"/>
          <w:sz w:val="24"/>
        </w:rPr>
        <w:t xml:space="preserve">Fernando </w:t>
      </w:r>
      <w:proofErr w:type="spellStart"/>
      <w:r w:rsidR="00FB50C8" w:rsidRPr="00FB50C8">
        <w:rPr>
          <w:rFonts w:cs="Tahoma"/>
          <w:sz w:val="24"/>
        </w:rPr>
        <w:t>Pelliccioni</w:t>
      </w:r>
      <w:proofErr w:type="spellEnd"/>
      <w:r w:rsidR="00FB50C8" w:rsidRPr="00FB50C8">
        <w:rPr>
          <w:rFonts w:cs="Tahoma"/>
          <w:sz w:val="24"/>
        </w:rPr>
        <w:t xml:space="preserve"> &lt;</w:t>
      </w:r>
      <w:hyperlink r:id="rId8" w:history="1">
        <w:r w:rsidR="00FB50C8" w:rsidRPr="00FB50C8">
          <w:rPr>
            <w:rStyle w:val="Hyperlink"/>
            <w:rFonts w:cs="Tahoma"/>
            <w:sz w:val="24"/>
          </w:rPr>
          <w:t>fpelliccioni@gmail.com</w:t>
        </w:r>
      </w:hyperlink>
      <w:r w:rsidR="00FB50C8" w:rsidRPr="00FB50C8">
        <w:rPr>
          <w:rFonts w:cs="Tahoma"/>
          <w:sz w:val="24"/>
        </w:rPr>
        <w:t>&gt;</w:t>
      </w:r>
      <w:r w:rsidR="00FB50C8" w:rsidRPr="00FB50C8">
        <w:rPr>
          <w:rFonts w:cs="Tahoma"/>
          <w:sz w:val="24"/>
        </w:rPr>
        <w:br/>
        <w:t>December 2015</w:t>
      </w:r>
    </w:p>
    <w:p w:rsidR="00651CFF" w:rsidRPr="00544994" w:rsidRDefault="00FB50C8" w:rsidP="00B94554">
      <w:pPr>
        <w:rPr>
          <w:rFonts w:cs="Tahoma"/>
        </w:rPr>
      </w:pPr>
      <w:r w:rsidRPr="00FB50C8">
        <w:rPr>
          <w:rFonts w:cs="Tahoma"/>
          <w:sz w:val="24"/>
        </w:rPr>
        <w:br/>
      </w:r>
      <w:r w:rsidR="00B94554" w:rsidRPr="00544994">
        <w:rPr>
          <w:rFonts w:cs="Tahoma"/>
        </w:rPr>
        <w:t>I was trying to make an analysis of some feature</w:t>
      </w:r>
      <w:r w:rsidR="00651CFF" w:rsidRPr="00544994">
        <w:rPr>
          <w:rFonts w:cs="Tahoma"/>
        </w:rPr>
        <w:t>s</w:t>
      </w:r>
      <w:r w:rsidR="00BC5C3B">
        <w:rPr>
          <w:rFonts w:cs="Tahoma"/>
        </w:rPr>
        <w:t xml:space="preserve"> of modern CPUs and </w:t>
      </w:r>
      <w:r w:rsidR="00BC5C3B" w:rsidRPr="00BC5C3B">
        <w:rPr>
          <w:rFonts w:cs="Tahoma"/>
        </w:rPr>
        <w:t xml:space="preserve">I chose Eiffel </w:t>
      </w:r>
      <w:r w:rsidR="00BC5C3B">
        <w:rPr>
          <w:rFonts w:cs="Tahoma"/>
        </w:rPr>
        <w:t xml:space="preserve">as </w:t>
      </w:r>
      <w:r w:rsidR="00BC5C3B" w:rsidRPr="00BC5C3B">
        <w:rPr>
          <w:rFonts w:cs="Tahoma"/>
        </w:rPr>
        <w:t>programming language</w:t>
      </w:r>
      <w:r w:rsidR="00BC5C3B">
        <w:rPr>
          <w:rFonts w:cs="Tahoma"/>
        </w:rPr>
        <w:t>.</w:t>
      </w:r>
    </w:p>
    <w:p w:rsidR="00651CFF" w:rsidRPr="00544994" w:rsidRDefault="00651CFF" w:rsidP="00B94554">
      <w:pPr>
        <w:rPr>
          <w:rFonts w:cs="Tahoma"/>
        </w:rPr>
      </w:pPr>
      <w:r w:rsidRPr="00544994">
        <w:rPr>
          <w:rFonts w:cs="Tahoma"/>
        </w:rPr>
        <w:t xml:space="preserve">It turned out that classical Sum algorithm implementation is extremely slow in Eiffel, which caught my attention. First, I </w:t>
      </w:r>
      <w:r w:rsidR="00BC5C3B">
        <w:rPr>
          <w:rFonts w:cs="Tahoma"/>
        </w:rPr>
        <w:t>need</w:t>
      </w:r>
      <w:r w:rsidRPr="00544994">
        <w:rPr>
          <w:rFonts w:cs="Tahoma"/>
        </w:rPr>
        <w:t xml:space="preserve"> solve this problem before I can continue with my original </w:t>
      </w:r>
      <w:r w:rsidR="00BC5C3B">
        <w:rPr>
          <w:rFonts w:cs="Tahoma"/>
        </w:rPr>
        <w:t>goal</w:t>
      </w:r>
      <w:r w:rsidRPr="00544994">
        <w:rPr>
          <w:rFonts w:cs="Tahoma"/>
        </w:rPr>
        <w:t>.</w:t>
      </w:r>
    </w:p>
    <w:p w:rsidR="00BC5C3B" w:rsidRDefault="00651CFF" w:rsidP="00B94554">
      <w:pPr>
        <w:rPr>
          <w:rFonts w:cs="Tahoma"/>
        </w:rPr>
      </w:pPr>
      <w:r w:rsidRPr="00544994">
        <w:rPr>
          <w:rFonts w:cs="Tahoma"/>
        </w:rPr>
        <w:t xml:space="preserve">The Sum algorithm is very simple. </w:t>
      </w:r>
      <w:r w:rsidR="00BC5C3B">
        <w:rPr>
          <w:rFonts w:cs="Tahoma"/>
        </w:rPr>
        <w:t>We t</w:t>
      </w:r>
      <w:r w:rsidRPr="00544994">
        <w:rPr>
          <w:rFonts w:cs="Tahoma"/>
        </w:rPr>
        <w:t>ake an array of 32-bit signed integers, sum them</w:t>
      </w:r>
      <w:r w:rsidR="00BC5C3B">
        <w:rPr>
          <w:rFonts w:cs="Tahoma"/>
        </w:rPr>
        <w:t xml:space="preserve"> all</w:t>
      </w:r>
      <w:r w:rsidRPr="00544994">
        <w:rPr>
          <w:rFonts w:cs="Tahoma"/>
        </w:rPr>
        <w:t xml:space="preserve"> and return the result. I am using an array because I wanted to use the simplest data structure possible,</w:t>
      </w:r>
      <w:r w:rsidR="00BC5C3B">
        <w:rPr>
          <w:rFonts w:cs="Tahoma"/>
        </w:rPr>
        <w:t xml:space="preserve"> because </w:t>
      </w:r>
      <w:r w:rsidR="00BC5C3B" w:rsidRPr="00BC5C3B">
        <w:rPr>
          <w:rFonts w:cs="Tahoma"/>
        </w:rPr>
        <w:t xml:space="preserve">I do not want a more complex </w:t>
      </w:r>
      <w:r w:rsidR="00BC5C3B">
        <w:rPr>
          <w:rFonts w:cs="Tahoma"/>
        </w:rPr>
        <w:t xml:space="preserve">data </w:t>
      </w:r>
      <w:r w:rsidR="00BC5C3B" w:rsidRPr="00BC5C3B">
        <w:rPr>
          <w:rFonts w:cs="Tahoma"/>
        </w:rPr>
        <w:t>structure interferes on expected results.</w:t>
      </w:r>
    </w:p>
    <w:p w:rsidR="00B94554" w:rsidRPr="00544994" w:rsidRDefault="00B94554" w:rsidP="00B94554">
      <w:pPr>
        <w:rPr>
          <w:rFonts w:cs="Tahoma"/>
        </w:rPr>
      </w:pPr>
      <w:r w:rsidRPr="00544994">
        <w:rPr>
          <w:rFonts w:cs="Tahoma"/>
        </w:rPr>
        <w:t>After Alex's response, I decided to do some measurements on variations of the algorithm.</w:t>
      </w:r>
    </w:p>
    <w:p w:rsidR="00B94554" w:rsidRPr="00544994" w:rsidRDefault="00B94554" w:rsidP="00D934A2">
      <w:pPr>
        <w:rPr>
          <w:rFonts w:cs="Tahoma"/>
          <w:b/>
        </w:rPr>
      </w:pPr>
      <w:bookmarkStart w:id="0" w:name="_GoBack"/>
      <w:bookmarkEnd w:id="0"/>
    </w:p>
    <w:p w:rsidR="00492B85" w:rsidRPr="00544994" w:rsidRDefault="00F96AFD" w:rsidP="00D934A2">
      <w:pPr>
        <w:rPr>
          <w:rFonts w:cs="Tahoma"/>
          <w:sz w:val="32"/>
        </w:rPr>
      </w:pPr>
      <w:r>
        <w:rPr>
          <w:rFonts w:cs="Tahoma"/>
          <w:sz w:val="32"/>
        </w:rPr>
        <w:t>A</w:t>
      </w:r>
      <w:r w:rsidRPr="00F96AFD">
        <w:rPr>
          <w:rFonts w:cs="Tahoma"/>
          <w:sz w:val="32"/>
        </w:rPr>
        <w:t>lgorithm</w:t>
      </w:r>
      <w:r w:rsidRPr="00544994">
        <w:rPr>
          <w:rFonts w:cs="Tahoma"/>
          <w:sz w:val="32"/>
        </w:rPr>
        <w:t xml:space="preserve"> </w:t>
      </w:r>
      <w:r>
        <w:rPr>
          <w:rFonts w:cs="Tahoma"/>
          <w:sz w:val="32"/>
        </w:rPr>
        <w:t>implementations</w:t>
      </w:r>
    </w:p>
    <w:p w:rsidR="00492B85" w:rsidRPr="00544994" w:rsidRDefault="00492B85" w:rsidP="00D934A2">
      <w:pPr>
        <w:rPr>
          <w:rFonts w:cs="Tahoma"/>
        </w:rPr>
      </w:pPr>
      <w:r w:rsidRPr="00544994">
        <w:rPr>
          <w:rFonts w:cs="Tahoma"/>
        </w:rPr>
        <w:t>These are the different implementations of the Sum algorithm: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C: </w:t>
      </w:r>
      <w:r w:rsidRPr="008609C0">
        <w:rPr>
          <w:rFonts w:cs="Tahoma"/>
          <w:i/>
        </w:rPr>
        <w:t>Can</w:t>
      </w:r>
      <w:r w:rsidR="00D934A2" w:rsidRPr="008609C0">
        <w:rPr>
          <w:rFonts w:cs="Tahoma"/>
          <w:i/>
        </w:rPr>
        <w:t>onical</w:t>
      </w:r>
      <w:r w:rsidR="00D934A2" w:rsidRPr="00544994">
        <w:rPr>
          <w:rFonts w:cs="Tahoma"/>
        </w:rPr>
        <w:t xml:space="preserve"> implementation: using </w:t>
      </w:r>
      <w:r w:rsidR="00D934A2" w:rsidRPr="008609C0">
        <w:rPr>
          <w:rFonts w:cs="Tahoma"/>
          <w:i/>
        </w:rPr>
        <w:t>ARRAY</w:t>
      </w:r>
      <w:r w:rsidR="00D934A2" w:rsidRPr="00544994">
        <w:rPr>
          <w:rFonts w:cs="Tahoma"/>
        </w:rPr>
        <w:t xml:space="preserve"> class and</w:t>
      </w:r>
      <w:r>
        <w:rPr>
          <w:rFonts w:cs="Tahoma"/>
        </w:rPr>
        <w:t xml:space="preserve"> loop. Eiffel function: sum_can</w:t>
      </w:r>
      <w:r w:rsidR="00D934A2" w:rsidRPr="00544994">
        <w:rPr>
          <w:rFonts w:cs="Tahoma"/>
        </w:rPr>
        <w:t>onical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A: </w:t>
      </w:r>
      <w:r w:rsidR="00D934A2" w:rsidRPr="008609C0">
        <w:rPr>
          <w:rFonts w:cs="Tahoma"/>
          <w:i/>
        </w:rPr>
        <w:t>Across</w:t>
      </w:r>
      <w:r>
        <w:rPr>
          <w:rFonts w:cs="Tahoma"/>
        </w:rPr>
        <w:t xml:space="preserve"> implementation: like Can</w:t>
      </w:r>
      <w:r w:rsidR="00D934A2" w:rsidRPr="00544994">
        <w:rPr>
          <w:rFonts w:cs="Tahoma"/>
        </w:rPr>
        <w:t>onical implementation, but using across instead of loop. Eiffel function: sum_across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LC: </w:t>
      </w:r>
      <w:r w:rsidR="00D934A2" w:rsidRPr="008609C0">
        <w:rPr>
          <w:rFonts w:cs="Tahoma"/>
          <w:i/>
        </w:rPr>
        <w:t>LocalCount</w:t>
      </w:r>
      <w:r>
        <w:rPr>
          <w:rFonts w:cs="Tahoma"/>
        </w:rPr>
        <w:t xml:space="preserve"> implementation: like Can</w:t>
      </w:r>
      <w:r w:rsidR="00D934A2" w:rsidRPr="00544994">
        <w:rPr>
          <w:rFonts w:cs="Tahoma"/>
        </w:rPr>
        <w:t>onical implementation, but array.count is moved into a local variable. Eiffel function: sum_local_count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TM: </w:t>
      </w:r>
      <w:r w:rsidR="00D934A2" w:rsidRPr="008609C0">
        <w:rPr>
          <w:rFonts w:cs="Tahoma"/>
          <w:i/>
        </w:rPr>
        <w:t>TypeMismatch</w:t>
      </w:r>
      <w:r>
        <w:rPr>
          <w:rFonts w:cs="Tahoma"/>
        </w:rPr>
        <w:t xml:space="preserve"> implementation: like Can</w:t>
      </w:r>
      <w:r w:rsidR="00D934A2" w:rsidRPr="00544994">
        <w:rPr>
          <w:rFonts w:cs="Tahoma"/>
        </w:rPr>
        <w:t>onical implementation, but array.item is moved into a 32-bit Signed Integer local variable assigned inside the loop. Eiffel function: sum_type_mismatch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LCTM: </w:t>
      </w:r>
      <w:r w:rsidR="00D934A2" w:rsidRPr="008609C0">
        <w:rPr>
          <w:rFonts w:cs="Tahoma"/>
          <w:i/>
        </w:rPr>
        <w:t>LocalCountTypeMismatch</w:t>
      </w:r>
      <w:r w:rsidR="00D934A2" w:rsidRPr="00544994">
        <w:rPr>
          <w:rFonts w:cs="Tahoma"/>
        </w:rPr>
        <w:t xml:space="preserve"> implementation, it is a combination of LC and TM implementations. Eiffel function: sum_local_count_type_mismatch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JS: </w:t>
      </w:r>
      <w:r w:rsidR="00D934A2" w:rsidRPr="008609C0">
        <w:rPr>
          <w:rFonts w:cs="Tahoma"/>
          <w:i/>
        </w:rPr>
        <w:t>JustSpecial</w:t>
      </w:r>
      <w:r>
        <w:rPr>
          <w:rFonts w:cs="Tahoma"/>
        </w:rPr>
        <w:t xml:space="preserve"> implementation, like Can</w:t>
      </w:r>
      <w:r w:rsidR="00D934A2" w:rsidRPr="00544994">
        <w:rPr>
          <w:rFonts w:cs="Tahoma"/>
        </w:rPr>
        <w:t>onical implementation, but using SPECIAL class instead of ARRAY class. Eiffel function: sum_just_special</w:t>
      </w:r>
      <w:r w:rsidR="00A844A6" w:rsidRPr="00544994">
        <w:rPr>
          <w:rFonts w:cs="Tahoma"/>
        </w:rPr>
        <w:t>.</w:t>
      </w:r>
    </w:p>
    <w:p w:rsidR="00D934A2" w:rsidRPr="00544994" w:rsidRDefault="001019CC" w:rsidP="00D934A2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K: </w:t>
      </w:r>
      <w:r w:rsidR="00D934A2" w:rsidRPr="008609C0">
        <w:rPr>
          <w:rFonts w:cs="Tahoma"/>
          <w:i/>
        </w:rPr>
        <w:t>Kogtenkov</w:t>
      </w:r>
      <w:r w:rsidR="00D934A2" w:rsidRPr="00544994">
        <w:rPr>
          <w:rFonts w:cs="Tahoma"/>
        </w:rPr>
        <w:t xml:space="preserve"> (Alex) implementation, using </w:t>
      </w:r>
      <w:r w:rsidR="00D934A2" w:rsidRPr="008609C0">
        <w:rPr>
          <w:rFonts w:cs="Tahoma"/>
          <w:i/>
        </w:rPr>
        <w:t>SPECIAL</w:t>
      </w:r>
      <w:r w:rsidR="00D934A2" w:rsidRPr="00544994">
        <w:rPr>
          <w:rFonts w:cs="Tahoma"/>
        </w:rPr>
        <w:t xml:space="preserve"> class. It is a combination of LC, TM and JS implementations. Eiffel function: sum_kogtenkov</w:t>
      </w:r>
      <w:r w:rsidR="00A844A6" w:rsidRPr="00544994">
        <w:rPr>
          <w:rFonts w:cs="Tahoma"/>
        </w:rPr>
        <w:t>.</w:t>
      </w:r>
    </w:p>
    <w:p w:rsidR="00644C59" w:rsidRPr="00544994" w:rsidRDefault="00644C59" w:rsidP="00D934A2">
      <w:pPr>
        <w:rPr>
          <w:rFonts w:cs="Tahoma"/>
          <w:sz w:val="24"/>
        </w:rPr>
      </w:pPr>
    </w:p>
    <w:p w:rsidR="00D934A2" w:rsidRPr="00544994" w:rsidRDefault="00A844A6" w:rsidP="00D934A2">
      <w:pPr>
        <w:rPr>
          <w:rFonts w:cs="Tahoma"/>
          <w:sz w:val="24"/>
        </w:rPr>
      </w:pPr>
      <w:r w:rsidRPr="00544994">
        <w:rPr>
          <w:rFonts w:cs="Tahoma"/>
          <w:sz w:val="24"/>
        </w:rPr>
        <w:t>Another implementations:</w:t>
      </w:r>
    </w:p>
    <w:p w:rsidR="00A844A6" w:rsidRPr="00544994" w:rsidRDefault="00A844A6" w:rsidP="00D934A2">
      <w:pPr>
        <w:rPr>
          <w:rFonts w:cs="Tahoma"/>
        </w:rPr>
      </w:pPr>
      <w:r w:rsidRPr="00544994">
        <w:rPr>
          <w:rFonts w:cs="Tahoma"/>
        </w:rPr>
        <w:t>They were not taken into account because they do not represent a significant improvement over base implementations.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C32: Like Can</w:t>
      </w:r>
      <w:r w:rsidR="00D934A2" w:rsidRPr="00544994">
        <w:rPr>
          <w:rFonts w:cs="Tahoma"/>
        </w:rPr>
        <w:t>onical implementation, but the sum (Result) is accumulated in a 32-bit Signed Integer va</w:t>
      </w:r>
      <w:r>
        <w:rPr>
          <w:rFonts w:cs="Tahoma"/>
        </w:rPr>
        <w:t>riable. Eiffel function: sum_ca</w:t>
      </w:r>
      <w:r w:rsidR="00D934A2" w:rsidRPr="00544994">
        <w:rPr>
          <w:rFonts w:cs="Tahoma"/>
        </w:rPr>
        <w:t>nonical_32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lastRenderedPageBreak/>
        <w:t xml:space="preserve">A32: </w:t>
      </w:r>
      <w:r w:rsidR="00D934A2" w:rsidRPr="00544994">
        <w:rPr>
          <w:rFonts w:cs="Tahoma"/>
        </w:rPr>
        <w:t>Like Across implementation, but the sum (Result) is accumulated in a 32-bit Signed Integer variable. Eiffel function: sum_across_32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TM64: </w:t>
      </w:r>
      <w:r w:rsidR="00D934A2" w:rsidRPr="00544994">
        <w:rPr>
          <w:rFonts w:cs="Tahoma"/>
        </w:rPr>
        <w:t>Like TypeMismatch implementation, but using a 64-bit Signed Integer local variable instead of a 32-bit one. Eiffel function: sum_type_mismatch_64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LCTM64: </w:t>
      </w:r>
      <w:r w:rsidR="00D934A2" w:rsidRPr="00544994">
        <w:rPr>
          <w:rFonts w:cs="Tahoma"/>
        </w:rPr>
        <w:t>Combination of LC and TM64 implementations. Eiffel function: sum_local_count_type_mismatch_64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JS32: </w:t>
      </w:r>
      <w:r w:rsidR="00D934A2" w:rsidRPr="00544994">
        <w:rPr>
          <w:rFonts w:cs="Tahoma"/>
        </w:rPr>
        <w:t>Like JustSpecial implementation, but the sum (Result) is accumulated in a 32-bit Signed Integer variable. Eiffel function: sum_just_special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K64: </w:t>
      </w:r>
      <w:r w:rsidR="00D934A2" w:rsidRPr="00544994">
        <w:rPr>
          <w:rFonts w:cs="Tahoma"/>
        </w:rPr>
        <w:t>Like Kogtenkov implementation, but array.item is moved into a 64-bit Signed Integer local variable assigned inside the loop. Eiffel function: sum_kogtenkov_type_mismatch_64</w:t>
      </w:r>
      <w:r w:rsidR="00A844A6" w:rsidRPr="00544994">
        <w:rPr>
          <w:rFonts w:cs="Tahoma"/>
        </w:rPr>
        <w:t>.</w:t>
      </w:r>
    </w:p>
    <w:p w:rsidR="00B22965" w:rsidRPr="00544994" w:rsidRDefault="00B22965" w:rsidP="00D934A2">
      <w:pPr>
        <w:rPr>
          <w:rFonts w:cs="Tahoma"/>
        </w:rPr>
      </w:pPr>
    </w:p>
    <w:p w:rsidR="00B22965" w:rsidRPr="00544994" w:rsidRDefault="00BD0801" w:rsidP="00D934A2">
      <w:pPr>
        <w:rPr>
          <w:rFonts w:cs="Tahoma"/>
          <w:sz w:val="32"/>
        </w:rPr>
      </w:pPr>
      <w:r w:rsidRPr="00544994">
        <w:rPr>
          <w:rFonts w:cs="Tahoma"/>
          <w:sz w:val="32"/>
        </w:rPr>
        <w:t>About the benchmarks</w:t>
      </w:r>
    </w:p>
    <w:p w:rsidR="00CD0F32" w:rsidRPr="00544994" w:rsidRDefault="00315377" w:rsidP="00CD0F32">
      <w:pPr>
        <w:rPr>
          <w:rFonts w:cs="Tahoma"/>
        </w:rPr>
      </w:pPr>
      <w:r w:rsidRPr="00544994">
        <w:rPr>
          <w:rFonts w:cs="Tahoma"/>
        </w:rPr>
        <w:t xml:space="preserve">Implementation functions </w:t>
      </w:r>
      <w:r w:rsidR="003F44E9">
        <w:rPr>
          <w:rFonts w:cs="Tahoma"/>
        </w:rPr>
        <w:t xml:space="preserve">were </w:t>
      </w:r>
      <w:r w:rsidRPr="00544994">
        <w:rPr>
          <w:rFonts w:cs="Tahoma"/>
        </w:rPr>
        <w:t>called with arrays</w:t>
      </w:r>
      <w:r w:rsidR="00BD0801" w:rsidRPr="00544994">
        <w:rPr>
          <w:rFonts w:cs="Tahoma"/>
        </w:rPr>
        <w:t xml:space="preserve"> </w:t>
      </w:r>
      <w:r w:rsidRPr="00544994">
        <w:rPr>
          <w:rFonts w:cs="Tahoma"/>
        </w:rPr>
        <w:t>filled with random 32-bit signed integer values.</w:t>
      </w:r>
    </w:p>
    <w:p w:rsidR="008B599C" w:rsidRPr="00544994" w:rsidRDefault="008B599C" w:rsidP="00CD0F32">
      <w:pPr>
        <w:rPr>
          <w:rFonts w:cs="Tahoma"/>
        </w:rPr>
      </w:pPr>
      <w:r w:rsidRPr="00544994">
        <w:rPr>
          <w:rFonts w:cs="Tahoma"/>
        </w:rPr>
        <w:t>The array size varies between 8 and 16,777,216 elements</w:t>
      </w:r>
      <w:r w:rsidR="00315377" w:rsidRPr="00544994">
        <w:rPr>
          <w:rFonts w:cs="Tahoma"/>
        </w:rPr>
        <w:t>.</w:t>
      </w:r>
    </w:p>
    <w:p w:rsidR="003F44E9" w:rsidRDefault="003F44E9" w:rsidP="00315377">
      <w:pPr>
        <w:rPr>
          <w:rFonts w:cs="Tahoma"/>
        </w:rPr>
      </w:pPr>
      <w:r w:rsidRPr="003F44E9">
        <w:rPr>
          <w:rFonts w:cs="Tahoma"/>
        </w:rPr>
        <w:t>All functions were called with the same data.</w:t>
      </w:r>
    </w:p>
    <w:p w:rsidR="00315377" w:rsidRPr="00544994" w:rsidRDefault="00315377" w:rsidP="00315377">
      <w:pPr>
        <w:rPr>
          <w:rFonts w:cs="Tahoma"/>
        </w:rPr>
      </w:pPr>
      <w:r w:rsidRPr="00544994">
        <w:rPr>
          <w:rFonts w:cs="Tahoma"/>
        </w:rPr>
        <w:t xml:space="preserve">Each function </w:t>
      </w:r>
      <w:r w:rsidR="003F44E9">
        <w:rPr>
          <w:rFonts w:cs="Tahoma"/>
        </w:rPr>
        <w:t>was</w:t>
      </w:r>
      <w:r w:rsidRPr="00544994">
        <w:rPr>
          <w:rFonts w:cs="Tahoma"/>
        </w:rPr>
        <w:t xml:space="preserve"> called several times with the same input. Each resulting time </w:t>
      </w:r>
      <w:r w:rsidR="003F44E9">
        <w:rPr>
          <w:rFonts w:cs="Tahoma"/>
        </w:rPr>
        <w:t>was</w:t>
      </w:r>
      <w:r w:rsidRPr="00544994">
        <w:rPr>
          <w:rFonts w:cs="Tahoma"/>
        </w:rPr>
        <w:t xml:space="preserve"> </w:t>
      </w:r>
      <w:r w:rsidR="003F44E9">
        <w:rPr>
          <w:rFonts w:cs="Tahoma"/>
        </w:rPr>
        <w:t>registered</w:t>
      </w:r>
      <w:r w:rsidRPr="00544994">
        <w:rPr>
          <w:rFonts w:cs="Tahoma"/>
        </w:rPr>
        <w:t>. T</w:t>
      </w:r>
      <w:r w:rsidR="008B599C" w:rsidRPr="00544994">
        <w:rPr>
          <w:rFonts w:cs="Tahoma"/>
        </w:rPr>
        <w:t>he wors</w:t>
      </w:r>
      <w:r w:rsidRPr="00544994">
        <w:rPr>
          <w:rFonts w:cs="Tahoma"/>
        </w:rPr>
        <w:t xml:space="preserve">t and best times </w:t>
      </w:r>
      <w:r w:rsidR="003F44E9">
        <w:rPr>
          <w:rFonts w:cs="Tahoma"/>
        </w:rPr>
        <w:t>were</w:t>
      </w:r>
      <w:r w:rsidRPr="00544994">
        <w:rPr>
          <w:rFonts w:cs="Tahoma"/>
        </w:rPr>
        <w:t xml:space="preserve"> eliminated and the </w:t>
      </w:r>
      <w:r w:rsidR="008B599C" w:rsidRPr="00544994">
        <w:rPr>
          <w:rFonts w:cs="Tahoma"/>
        </w:rPr>
        <w:t xml:space="preserve">average time </w:t>
      </w:r>
      <w:r w:rsidR="003F44E9">
        <w:rPr>
          <w:rFonts w:cs="Tahoma"/>
        </w:rPr>
        <w:t>was</w:t>
      </w:r>
      <w:r w:rsidR="008B599C" w:rsidRPr="00544994">
        <w:rPr>
          <w:rFonts w:cs="Tahoma"/>
        </w:rPr>
        <w:t xml:space="preserve"> calculated</w:t>
      </w:r>
      <w:r w:rsidRPr="00544994">
        <w:rPr>
          <w:rFonts w:cs="Tahoma"/>
        </w:rPr>
        <w:t>.</w:t>
      </w:r>
    </w:p>
    <w:p w:rsidR="00BD0801" w:rsidRPr="00544994" w:rsidRDefault="00BD0801" w:rsidP="00315377">
      <w:pPr>
        <w:rPr>
          <w:rFonts w:cs="Tahoma"/>
        </w:rPr>
      </w:pPr>
      <w:r w:rsidRPr="00544994">
        <w:rPr>
          <w:rFonts w:cs="Tahoma"/>
        </w:rPr>
        <w:t xml:space="preserve">The times shown below are </w:t>
      </w:r>
      <w:r w:rsidR="003F44E9">
        <w:rPr>
          <w:rFonts w:cs="Tahoma"/>
        </w:rPr>
        <w:t xml:space="preserve">in </w:t>
      </w:r>
      <w:r w:rsidRPr="00544994">
        <w:rPr>
          <w:rFonts w:cs="Tahoma"/>
        </w:rPr>
        <w:t>nanoseconds per element.</w:t>
      </w:r>
    </w:p>
    <w:p w:rsidR="008B599C" w:rsidRPr="00544994" w:rsidRDefault="00BD0801" w:rsidP="00315377">
      <w:pPr>
        <w:rPr>
          <w:rFonts w:cs="Tahoma"/>
        </w:rPr>
      </w:pPr>
      <w:r w:rsidRPr="00544994">
        <w:rPr>
          <w:rFonts w:cs="Tahoma"/>
        </w:rPr>
        <w:t xml:space="preserve">I use the following </w:t>
      </w:r>
      <w:r w:rsidR="00315377" w:rsidRPr="00544994">
        <w:rPr>
          <w:rFonts w:cs="Tahoma"/>
        </w:rPr>
        <w:t>function</w:t>
      </w:r>
      <w:r w:rsidRPr="00544994">
        <w:rPr>
          <w:rFonts w:cs="Tahoma"/>
        </w:rPr>
        <w:t xml:space="preserve"> to get the number of nanoseconds elapsed between Unix Epoch and the current time</w:t>
      </w:r>
      <w:r w:rsidR="00315377" w:rsidRPr="00544994">
        <w:rPr>
          <w:rFonts w:cs="Tahoma"/>
        </w:rPr>
        <w:t>:</w:t>
      </w:r>
    </w:p>
    <w:p w:rsidR="00CD0F32" w:rsidRPr="00544994" w:rsidRDefault="00CD0F32" w:rsidP="00D934A2">
      <w:pPr>
        <w:rPr>
          <w:rFonts w:cs="Tahoma"/>
          <w:b/>
        </w:rPr>
      </w:pPr>
    </w:p>
    <w:p w:rsidR="00B22965" w:rsidRPr="00544994" w:rsidRDefault="001019CC" w:rsidP="00B22965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nanoseconds_since_epoch</w:t>
      </w:r>
      <w:r w:rsidR="00B22965" w:rsidRPr="00544994">
        <w:rPr>
          <w:rFonts w:ascii="Courier New" w:hAnsi="Courier New" w:cs="Courier New"/>
          <w:sz w:val="18"/>
        </w:rPr>
        <w:t xml:space="preserve">(): </w:t>
      </w:r>
      <w:r w:rsidR="00B22965" w:rsidRPr="00F80D08">
        <w:rPr>
          <w:rFonts w:ascii="Courier New" w:hAnsi="Courier New" w:cs="Courier New"/>
          <w:color w:val="2E74B5" w:themeColor="accent1" w:themeShade="BF"/>
          <w:sz w:val="18"/>
        </w:rPr>
        <w:t>INTEGER_64</w:t>
      </w:r>
      <w:r w:rsidR="00B22965" w:rsidRPr="00544994">
        <w:rPr>
          <w:rFonts w:ascii="Courier New" w:hAnsi="Courier New" w:cs="Courier New"/>
          <w:color w:val="2E74B5" w:themeColor="accent1" w:themeShade="BF"/>
          <w:sz w:val="18"/>
        </w:rPr>
        <w:br/>
      </w:r>
      <w:r w:rsidR="00B22965" w:rsidRPr="00544994">
        <w:rPr>
          <w:rFonts w:ascii="Courier New" w:hAnsi="Courier New" w:cs="Courier New"/>
          <w:sz w:val="18"/>
        </w:rPr>
        <w:t xml:space="preserve">    </w:t>
      </w:r>
      <w:r w:rsidR="00B22965" w:rsidRPr="00544994">
        <w:rPr>
          <w:rFonts w:ascii="Courier New" w:hAnsi="Courier New" w:cs="Courier New"/>
          <w:color w:val="FF0000"/>
          <w:sz w:val="18"/>
        </w:rPr>
        <w:t>-- Returns a 64-bit signed integer representing the number of nanoseconds elapsed between Now and the clock's Unix epoch.</w:t>
      </w:r>
      <w:r w:rsidR="00B22965" w:rsidRPr="00544994">
        <w:rPr>
          <w:rFonts w:ascii="Courier New" w:hAnsi="Courier New" w:cs="Courier New"/>
          <w:sz w:val="18"/>
        </w:rPr>
        <w:br/>
        <w:t xml:space="preserve">    </w:t>
      </w:r>
      <w:r w:rsidR="00B22965" w:rsidRPr="00544994">
        <w:rPr>
          <w:rFonts w:ascii="Courier New" w:hAnsi="Courier New" w:cs="Courier New"/>
          <w:b/>
          <w:color w:val="1F4E79" w:themeColor="accent1" w:themeShade="80"/>
          <w:sz w:val="18"/>
        </w:rPr>
        <w:t>external</w:t>
      </w:r>
      <w:r w:rsidR="00B22965" w:rsidRPr="00544994">
        <w:rPr>
          <w:rFonts w:ascii="Courier New" w:hAnsi="Courier New" w:cs="Courier New"/>
          <w:sz w:val="18"/>
        </w:rPr>
        <w:br/>
        <w:t xml:space="preserve">        </w:t>
      </w:r>
      <w:r w:rsidR="00B22965" w:rsidRPr="00544994">
        <w:rPr>
          <w:rFonts w:ascii="Courier New" w:hAnsi="Courier New" w:cs="Courier New"/>
          <w:color w:val="00B0F0"/>
          <w:sz w:val="18"/>
        </w:rPr>
        <w:t>"C++ inline use &lt;chrono&gt;"</w:t>
      </w:r>
      <w:r w:rsidR="00B22965" w:rsidRPr="00544994">
        <w:rPr>
          <w:rFonts w:ascii="Courier New" w:hAnsi="Courier New" w:cs="Courier New"/>
          <w:color w:val="00B0F0"/>
          <w:sz w:val="18"/>
        </w:rPr>
        <w:br/>
      </w:r>
      <w:r w:rsidR="00B22965" w:rsidRPr="00544994">
        <w:rPr>
          <w:rFonts w:ascii="Courier New" w:hAnsi="Courier New" w:cs="Courier New"/>
          <w:sz w:val="18"/>
        </w:rPr>
        <w:t xml:space="preserve">    </w:t>
      </w:r>
      <w:r w:rsidR="00B22965" w:rsidRPr="00544994">
        <w:rPr>
          <w:rFonts w:ascii="Courier New" w:hAnsi="Courier New" w:cs="Courier New"/>
          <w:b/>
          <w:color w:val="1F4E79" w:themeColor="accent1" w:themeShade="80"/>
          <w:sz w:val="18"/>
        </w:rPr>
        <w:t>alias</w:t>
      </w:r>
      <w:r w:rsidR="00B22965" w:rsidRPr="00544994">
        <w:rPr>
          <w:rFonts w:ascii="Courier New" w:hAnsi="Courier New" w:cs="Courier New"/>
          <w:sz w:val="18"/>
        </w:rPr>
        <w:br/>
      </w:r>
      <w:r w:rsidR="00B22965" w:rsidRPr="00544994">
        <w:rPr>
          <w:rFonts w:ascii="Courier New" w:hAnsi="Courier New" w:cs="Courier New"/>
          <w:color w:val="00B0F0"/>
          <w:sz w:val="18"/>
        </w:rPr>
        <w:t xml:space="preserve">        "{return std::chrono::duration_cast&lt;std::chrono::nanoseconds&gt;(</w:t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  <w:t xml:space="preserve">      std::chrono::high_resolution_clock::now().time_since_epoch()</w:t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  <w:t xml:space="preserve">    ).count();}"</w:t>
      </w:r>
      <w:r w:rsidR="00B22965" w:rsidRPr="00544994">
        <w:rPr>
          <w:rFonts w:ascii="Courier New" w:hAnsi="Courier New" w:cs="Courier New"/>
          <w:sz w:val="18"/>
        </w:rPr>
        <w:br/>
        <w:t xml:space="preserve">    </w:t>
      </w:r>
      <w:r w:rsidR="00B22965" w:rsidRPr="00544994">
        <w:rPr>
          <w:rFonts w:ascii="Courier New" w:hAnsi="Courier New" w:cs="Courier New"/>
          <w:b/>
          <w:color w:val="1F4E79" w:themeColor="accent1" w:themeShade="80"/>
          <w:sz w:val="18"/>
        </w:rPr>
        <w:t>end</w:t>
      </w:r>
    </w:p>
    <w:p w:rsidR="003F44E9" w:rsidRDefault="003F44E9" w:rsidP="00BD0801">
      <w:pPr>
        <w:rPr>
          <w:rFonts w:cs="Tahoma"/>
        </w:rPr>
      </w:pPr>
    </w:p>
    <w:p w:rsidR="00BD0801" w:rsidRPr="00544994" w:rsidRDefault="00BD0801" w:rsidP="00BD0801">
      <w:pPr>
        <w:rPr>
          <w:rFonts w:cs="Tahoma"/>
        </w:rPr>
      </w:pPr>
      <w:r w:rsidRPr="00544994">
        <w:rPr>
          <w:rFonts w:cs="Tahoma"/>
        </w:rPr>
        <w:t xml:space="preserve">You can see the full code here: </w:t>
      </w:r>
      <w:hyperlink r:id="rId9" w:history="1">
        <w:r w:rsidRPr="00544994">
          <w:rPr>
            <w:rStyle w:val="Hyperlink"/>
            <w:rFonts w:cs="Tahoma"/>
          </w:rPr>
          <w:t>https://github.com/fpelliccioni/EiffelStudioOptimizationMeasurements</w:t>
        </w:r>
      </w:hyperlink>
    </w:p>
    <w:p w:rsidR="00BD0801" w:rsidRPr="00544994" w:rsidRDefault="00BD0801" w:rsidP="00D934A2">
      <w:pPr>
        <w:rPr>
          <w:rFonts w:cs="Tahoma"/>
        </w:rPr>
      </w:pPr>
    </w:p>
    <w:p w:rsidR="00B94554" w:rsidRPr="00544994" w:rsidRDefault="00B94554" w:rsidP="00D934A2">
      <w:pPr>
        <w:rPr>
          <w:rFonts w:cs="Tahoma"/>
          <w:b/>
        </w:rPr>
      </w:pPr>
    </w:p>
    <w:p w:rsidR="00BD0801" w:rsidRPr="00544994" w:rsidRDefault="00BD0801">
      <w:pPr>
        <w:rPr>
          <w:rFonts w:cs="Tahoma"/>
          <w:b/>
        </w:rPr>
      </w:pPr>
      <w:r w:rsidRPr="00544994">
        <w:rPr>
          <w:rFonts w:cs="Tahoma"/>
          <w:b/>
        </w:rPr>
        <w:br w:type="page"/>
      </w:r>
    </w:p>
    <w:p w:rsidR="00B43335" w:rsidRPr="00B210B8" w:rsidRDefault="00BD0801" w:rsidP="00D934A2">
      <w:pPr>
        <w:rPr>
          <w:rFonts w:cs="Tahoma"/>
          <w:sz w:val="32"/>
        </w:rPr>
      </w:pPr>
      <w:r w:rsidRPr="00544994">
        <w:rPr>
          <w:rFonts w:cs="Tahoma"/>
          <w:sz w:val="32"/>
        </w:rPr>
        <w:lastRenderedPageBreak/>
        <w:t>R</w:t>
      </w:r>
      <w:r w:rsidR="00B22965" w:rsidRPr="00544994">
        <w:rPr>
          <w:rFonts w:cs="Tahoma"/>
          <w:sz w:val="32"/>
        </w:rPr>
        <w:t>esults</w:t>
      </w:r>
    </w:p>
    <w:tbl>
      <w:tblPr>
        <w:tblW w:w="9505" w:type="dxa"/>
        <w:tblLook w:val="04A0" w:firstRow="1" w:lastRow="0" w:firstColumn="1" w:lastColumn="0" w:noHBand="0" w:noVBand="1"/>
      </w:tblPr>
      <w:tblGrid>
        <w:gridCol w:w="1178"/>
        <w:gridCol w:w="717"/>
        <w:gridCol w:w="571"/>
        <w:gridCol w:w="672"/>
        <w:gridCol w:w="672"/>
        <w:gridCol w:w="571"/>
        <w:gridCol w:w="571"/>
        <w:gridCol w:w="693"/>
        <w:gridCol w:w="709"/>
        <w:gridCol w:w="906"/>
        <w:gridCol w:w="571"/>
        <w:gridCol w:w="631"/>
        <w:gridCol w:w="571"/>
        <w:gridCol w:w="571"/>
      </w:tblGrid>
      <w:tr w:rsidR="00374D48" w:rsidRPr="00544994" w:rsidTr="00374D48">
        <w:trPr>
          <w:trHeight w:val="264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# Elements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C32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A32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LC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TM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TM64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LCTM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LCTM64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JS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JS32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K64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9.06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73.09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69.47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6.07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8.21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4.41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2.24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4.31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8.95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58.76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58.28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7.92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3.51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3.40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53.02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52.35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3.18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7.97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49.82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49.27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2.92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2.88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7.77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48.09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47.98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2.68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47.26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46.78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5.89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2.63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47.62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2.57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1,024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7.45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46.38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2,048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46.48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2.60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4,096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46.26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2.56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8,192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6.87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46.49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48.22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7.44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16,384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6.89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46.18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46.02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5.32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5.33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32,768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45.43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2.48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65,536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6.97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45.05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44.59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131,072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262,144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524,288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45.99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2.57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1,048,576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46.11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46.34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2,097,152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45.92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4.90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4.90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4,194,304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45.99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8,388,608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45.64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2.47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16,777,216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6.95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44.57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</w:tbl>
    <w:p w:rsidR="00B43335" w:rsidRPr="00544994" w:rsidRDefault="00B43335" w:rsidP="00D934A2">
      <w:pPr>
        <w:rPr>
          <w:rFonts w:cs="Tahoma"/>
        </w:rPr>
      </w:pPr>
    </w:p>
    <w:p w:rsidR="00B43335" w:rsidRPr="00544994" w:rsidRDefault="00B43335" w:rsidP="00D934A2">
      <w:pPr>
        <w:rPr>
          <w:rFonts w:cs="Tahoma"/>
        </w:rPr>
      </w:pPr>
      <w:r w:rsidRPr="00544994">
        <w:rPr>
          <w:rFonts w:cs="Tahoma"/>
        </w:rPr>
        <w:t xml:space="preserve">The table represents the time spent </w:t>
      </w:r>
      <w:r w:rsidR="00374D48" w:rsidRPr="00544994">
        <w:rPr>
          <w:rFonts w:cs="Tahoma"/>
        </w:rPr>
        <w:t>for</w:t>
      </w:r>
      <w:r w:rsidRPr="00544994">
        <w:rPr>
          <w:rFonts w:cs="Tahoma"/>
        </w:rPr>
        <w:t xml:space="preserve"> each algorithm</w:t>
      </w:r>
      <w:r w:rsidR="00EA40C9" w:rsidRPr="00544994">
        <w:rPr>
          <w:rFonts w:cs="Tahoma"/>
        </w:rPr>
        <w:t xml:space="preserve"> as array size grows</w:t>
      </w:r>
      <w:r w:rsidR="00374D48" w:rsidRPr="00544994">
        <w:rPr>
          <w:rFonts w:cs="Tahoma"/>
        </w:rPr>
        <w:t>. The first column is the number of elements of the array. The time is in nanoseconds per element.</w:t>
      </w:r>
    </w:p>
    <w:p w:rsidR="00374D48" w:rsidRDefault="00B53EFF" w:rsidP="00D934A2">
      <w:pPr>
        <w:rPr>
          <w:rFonts w:cs="Tahoma"/>
        </w:rPr>
      </w:pPr>
      <w:r w:rsidRPr="001019CC">
        <w:rPr>
          <w:rFonts w:cs="Tahoma"/>
          <w:i/>
        </w:rPr>
        <w:t>Kogtenkov</w:t>
      </w:r>
      <w:r w:rsidR="00A65685" w:rsidRPr="00544994">
        <w:rPr>
          <w:rFonts w:cs="Tahoma"/>
        </w:rPr>
        <w:t xml:space="preserve"> (K)</w:t>
      </w:r>
      <w:r w:rsidRPr="00544994">
        <w:rPr>
          <w:rFonts w:cs="Tahoma"/>
        </w:rPr>
        <w:t xml:space="preserve"> </w:t>
      </w:r>
      <w:r w:rsidR="00E73FA7">
        <w:rPr>
          <w:rFonts w:cs="Tahoma"/>
        </w:rPr>
        <w:t>function</w:t>
      </w:r>
      <w:r w:rsidRPr="00544994">
        <w:rPr>
          <w:rFonts w:cs="Tahoma"/>
        </w:rPr>
        <w:t xml:space="preserve"> is the fastest</w:t>
      </w:r>
      <w:r w:rsidR="00E73FA7">
        <w:rPr>
          <w:rFonts w:cs="Tahoma"/>
        </w:rPr>
        <w:t xml:space="preserve"> one</w:t>
      </w:r>
      <w:r w:rsidRPr="00544994">
        <w:rPr>
          <w:rFonts w:cs="Tahoma"/>
        </w:rPr>
        <w:t xml:space="preserve">, so is taken as a reference to compare with others </w:t>
      </w:r>
      <w:r w:rsidR="00E73FA7">
        <w:rPr>
          <w:rFonts w:cs="Tahoma"/>
        </w:rPr>
        <w:t>functions</w:t>
      </w:r>
      <w:r w:rsidRPr="00544994">
        <w:rPr>
          <w:rFonts w:cs="Tahoma"/>
        </w:rPr>
        <w:t>.</w:t>
      </w:r>
    </w:p>
    <w:p w:rsidR="00CC7AF1" w:rsidRPr="00544994" w:rsidRDefault="00CC7AF1" w:rsidP="00D934A2">
      <w:pPr>
        <w:rPr>
          <w:rFonts w:cs="Tahoma"/>
        </w:rPr>
      </w:pPr>
    </w:p>
    <w:p w:rsidR="00B22965" w:rsidRDefault="00186DAD" w:rsidP="00186DAD">
      <w:pPr>
        <w:jc w:val="center"/>
        <w:rPr>
          <w:rFonts w:cs="Tahoma"/>
        </w:rPr>
      </w:pPr>
      <w:r>
        <w:rPr>
          <w:noProof/>
        </w:rPr>
        <w:lastRenderedPageBreak/>
        <w:drawing>
          <wp:inline distT="0" distB="0" distL="0" distR="0" wp14:anchorId="2C74F1D3" wp14:editId="1E434210">
            <wp:extent cx="4960620" cy="3680460"/>
            <wp:effectExtent l="0" t="0" r="1143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6DAD" w:rsidRPr="00CC7AF1" w:rsidRDefault="00186DAD" w:rsidP="00CC7AF1">
      <w:pPr>
        <w:jc w:val="center"/>
        <w:rPr>
          <w:rFonts w:cs="Tahoma"/>
          <w:sz w:val="16"/>
        </w:rPr>
      </w:pPr>
      <w:r w:rsidRPr="00CC7AF1">
        <w:rPr>
          <w:rFonts w:cs="Tahoma"/>
          <w:sz w:val="16"/>
        </w:rPr>
        <w:t>Figure 1</w:t>
      </w:r>
      <w:r w:rsidR="00CC7AF1" w:rsidRPr="00CC7AF1">
        <w:rPr>
          <w:rFonts w:cs="Tahoma"/>
          <w:sz w:val="16"/>
        </w:rPr>
        <w:t>.</w:t>
      </w:r>
      <w:r w:rsidR="00CC7AF1" w:rsidRPr="00CC7AF1">
        <w:rPr>
          <w:rFonts w:cs="Tahoma"/>
          <w:sz w:val="16"/>
        </w:rPr>
        <w:br/>
      </w:r>
      <w:r w:rsidRPr="00CC7AF1">
        <w:rPr>
          <w:rFonts w:cs="Tahoma"/>
          <w:sz w:val="16"/>
        </w:rPr>
        <w:t>Y axis: time in nanoseconds/elements.</w:t>
      </w:r>
      <w:r w:rsidRPr="00CC7AF1">
        <w:rPr>
          <w:rFonts w:cs="Tahoma"/>
          <w:sz w:val="16"/>
        </w:rPr>
        <w:br/>
      </w:r>
      <w:r w:rsidRPr="00CC7AF1">
        <w:rPr>
          <w:rFonts w:cs="Tahoma"/>
          <w:sz w:val="16"/>
        </w:rPr>
        <w:tab/>
        <w:t>X axis: number of elements * 1024. IE: 32 mea</w:t>
      </w:r>
      <w:r w:rsidR="00CC7AF1" w:rsidRPr="00CC7AF1">
        <w:rPr>
          <w:rFonts w:cs="Tahoma"/>
          <w:sz w:val="16"/>
        </w:rPr>
        <w:t>ns an array of 32,768 elements.</w:t>
      </w:r>
    </w:p>
    <w:p w:rsidR="00CC7AF1" w:rsidRPr="00CC7AF1" w:rsidRDefault="00CC7AF1" w:rsidP="00CC7AF1">
      <w:pPr>
        <w:jc w:val="center"/>
        <w:rPr>
          <w:rFonts w:cs="Tahoma"/>
          <w:sz w:val="18"/>
        </w:rPr>
      </w:pPr>
    </w:p>
    <w:p w:rsidR="00A43141" w:rsidRPr="00544994" w:rsidRDefault="00186DAD" w:rsidP="00D934A2">
      <w:pPr>
        <w:rPr>
          <w:rFonts w:cs="Tahoma"/>
        </w:rPr>
      </w:pPr>
      <w:r w:rsidRPr="001019CC">
        <w:rPr>
          <w:rFonts w:cs="Tahoma"/>
          <w:i/>
        </w:rPr>
        <w:t>Figure 1</w:t>
      </w:r>
      <w:r w:rsidRPr="00186DAD">
        <w:rPr>
          <w:rFonts w:cs="Tahoma"/>
        </w:rPr>
        <w:t xml:space="preserve"> shows the times of the most important algorithms, where you can see the notorious distance between </w:t>
      </w:r>
      <w:r w:rsidRPr="001019CC">
        <w:rPr>
          <w:rFonts w:cs="Tahoma"/>
          <w:i/>
        </w:rPr>
        <w:t>Across</w:t>
      </w:r>
      <w:r w:rsidRPr="00186DAD">
        <w:rPr>
          <w:rFonts w:cs="Tahoma"/>
        </w:rPr>
        <w:t xml:space="preserve">, </w:t>
      </w:r>
      <w:r w:rsidRPr="001019CC">
        <w:rPr>
          <w:rFonts w:cs="Tahoma"/>
          <w:i/>
        </w:rPr>
        <w:t>Kogtenkov</w:t>
      </w:r>
      <w:r w:rsidRPr="00186DAD">
        <w:rPr>
          <w:rFonts w:cs="Tahoma"/>
        </w:rPr>
        <w:t xml:space="preserve"> and </w:t>
      </w:r>
      <w:r w:rsidR="00430CAB">
        <w:rPr>
          <w:rFonts w:cs="Tahoma"/>
        </w:rPr>
        <w:t>the rest of the functions.</w:t>
      </w:r>
    </w:p>
    <w:p w:rsidR="00B22965" w:rsidRPr="00544994" w:rsidRDefault="00B22965" w:rsidP="00B22965">
      <w:pPr>
        <w:jc w:val="center"/>
        <w:rPr>
          <w:rFonts w:cs="Tahoma"/>
        </w:rPr>
      </w:pPr>
      <w:r w:rsidRPr="00544994">
        <w:rPr>
          <w:rFonts w:cs="Tahoma"/>
          <w:noProof/>
        </w:rPr>
        <w:lastRenderedPageBreak/>
        <w:drawing>
          <wp:inline distT="0" distB="0" distL="0" distR="0" wp14:anchorId="3F58FBC4" wp14:editId="6F62399A">
            <wp:extent cx="4960620" cy="36804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183E" w:rsidRPr="00CC7AF1" w:rsidRDefault="00186DAD" w:rsidP="00B22965">
      <w:pPr>
        <w:jc w:val="center"/>
        <w:rPr>
          <w:rFonts w:cs="Tahoma"/>
          <w:sz w:val="16"/>
        </w:rPr>
      </w:pPr>
      <w:r w:rsidRPr="00CC7AF1">
        <w:rPr>
          <w:rFonts w:cs="Tahoma"/>
          <w:sz w:val="16"/>
        </w:rPr>
        <w:t>Figure 2</w:t>
      </w:r>
      <w:r w:rsidR="009A2C69">
        <w:rPr>
          <w:rFonts w:cs="Tahoma"/>
          <w:sz w:val="16"/>
        </w:rPr>
        <w:t>.</w:t>
      </w:r>
    </w:p>
    <w:p w:rsidR="00B43335" w:rsidRPr="00544994" w:rsidRDefault="0000183E" w:rsidP="00D934A2">
      <w:pPr>
        <w:rPr>
          <w:rFonts w:cs="Tahoma"/>
        </w:rPr>
      </w:pPr>
      <w:r w:rsidRPr="001019CC">
        <w:rPr>
          <w:rFonts w:cs="Tahoma"/>
          <w:i/>
        </w:rPr>
        <w:t xml:space="preserve">Figure </w:t>
      </w:r>
      <w:r w:rsidR="00186DAD" w:rsidRPr="001019CC">
        <w:rPr>
          <w:rFonts w:cs="Tahoma"/>
          <w:i/>
        </w:rPr>
        <w:t>2</w:t>
      </w:r>
      <w:r w:rsidRPr="00544994">
        <w:rPr>
          <w:rFonts w:cs="Tahoma"/>
        </w:rPr>
        <w:t xml:space="preserve"> shows a </w:t>
      </w:r>
      <w:r w:rsidR="008E27BA" w:rsidRPr="00544994">
        <w:rPr>
          <w:rFonts w:cs="Tahoma"/>
        </w:rPr>
        <w:t xml:space="preserve">performance </w:t>
      </w:r>
      <w:r w:rsidRPr="00544994">
        <w:rPr>
          <w:rFonts w:cs="Tahoma"/>
        </w:rPr>
        <w:t xml:space="preserve">difference </w:t>
      </w:r>
      <w:r w:rsidR="008E27BA" w:rsidRPr="00544994">
        <w:rPr>
          <w:rFonts w:cs="Tahoma"/>
        </w:rPr>
        <w:t xml:space="preserve">in favor of </w:t>
      </w:r>
      <w:r w:rsidR="008E27BA" w:rsidRPr="00B210B8">
        <w:rPr>
          <w:rFonts w:cs="Tahoma"/>
          <w:i/>
        </w:rPr>
        <w:t>Kogtenkov</w:t>
      </w:r>
      <w:r w:rsidR="008E27BA" w:rsidRPr="00544994">
        <w:rPr>
          <w:rFonts w:cs="Tahoma"/>
        </w:rPr>
        <w:t xml:space="preserve"> of 23x with respect to </w:t>
      </w:r>
      <w:r w:rsidR="001019CC" w:rsidRPr="00B210B8">
        <w:rPr>
          <w:rFonts w:cs="Tahoma"/>
          <w:i/>
        </w:rPr>
        <w:t>Can</w:t>
      </w:r>
      <w:r w:rsidR="008E27BA" w:rsidRPr="00B210B8">
        <w:rPr>
          <w:rFonts w:cs="Tahoma"/>
          <w:i/>
        </w:rPr>
        <w:t>onical</w:t>
      </w:r>
      <w:r w:rsidR="008E27BA" w:rsidRPr="00544994">
        <w:rPr>
          <w:rFonts w:cs="Tahoma"/>
        </w:rPr>
        <w:t xml:space="preserve"> and 147x with respect to </w:t>
      </w:r>
      <w:r w:rsidR="008E27BA" w:rsidRPr="00B210B8">
        <w:rPr>
          <w:rFonts w:cs="Tahoma"/>
          <w:i/>
        </w:rPr>
        <w:t>Across</w:t>
      </w:r>
      <w:r w:rsidR="001019CC">
        <w:rPr>
          <w:rFonts w:cs="Tahoma"/>
        </w:rPr>
        <w:t>.</w:t>
      </w:r>
    </w:p>
    <w:p w:rsidR="00CC7AF1" w:rsidRDefault="00CC7AF1" w:rsidP="00D934A2">
      <w:pPr>
        <w:rPr>
          <w:rFonts w:cs="Tahoma"/>
        </w:rPr>
      </w:pPr>
    </w:p>
    <w:p w:rsidR="000A69D8" w:rsidRDefault="000A69D8">
      <w:pPr>
        <w:rPr>
          <w:rFonts w:cs="Tahoma"/>
          <w:sz w:val="32"/>
        </w:rPr>
      </w:pPr>
      <w:r>
        <w:rPr>
          <w:rFonts w:cs="Tahoma"/>
          <w:sz w:val="32"/>
        </w:rPr>
        <w:br w:type="page"/>
      </w:r>
    </w:p>
    <w:p w:rsidR="00E126BF" w:rsidRDefault="00E126BF" w:rsidP="00D934A2">
      <w:pPr>
        <w:rPr>
          <w:rFonts w:cs="Tahoma"/>
          <w:sz w:val="32"/>
        </w:rPr>
      </w:pPr>
      <w:r>
        <w:rPr>
          <w:rFonts w:cs="Tahoma"/>
          <w:sz w:val="32"/>
        </w:rPr>
        <w:lastRenderedPageBreak/>
        <w:t>Conclusions</w:t>
      </w:r>
    </w:p>
    <w:p w:rsidR="00743968" w:rsidRDefault="00E126BF" w:rsidP="00D934A2">
      <w:pPr>
        <w:rPr>
          <w:rFonts w:cs="Tahoma"/>
        </w:rPr>
      </w:pPr>
      <w:r w:rsidRPr="00E126BF">
        <w:rPr>
          <w:rFonts w:cs="Tahoma"/>
        </w:rPr>
        <w:t xml:space="preserve">The Eiffel </w:t>
      </w:r>
      <w:r>
        <w:rPr>
          <w:rFonts w:cs="Tahoma"/>
        </w:rPr>
        <w:t xml:space="preserve">programming </w:t>
      </w:r>
      <w:r w:rsidRPr="00E126BF">
        <w:rPr>
          <w:rFonts w:cs="Tahoma"/>
        </w:rPr>
        <w:t xml:space="preserve">language is proclaimed as a simple, </w:t>
      </w:r>
      <w:r w:rsidR="00F155D5">
        <w:rPr>
          <w:rFonts w:cs="Tahoma"/>
        </w:rPr>
        <w:t xml:space="preserve">clear, </w:t>
      </w:r>
      <w:r w:rsidRPr="00E126BF">
        <w:rPr>
          <w:rFonts w:cs="Tahoma"/>
        </w:rPr>
        <w:t xml:space="preserve">elegant </w:t>
      </w:r>
      <w:r w:rsidR="00F155D5">
        <w:rPr>
          <w:rFonts w:cs="Tahoma"/>
        </w:rPr>
        <w:t xml:space="preserve">and </w:t>
      </w:r>
      <w:r w:rsidR="00F155D5" w:rsidRPr="00E126BF">
        <w:rPr>
          <w:rFonts w:cs="Tahoma"/>
        </w:rPr>
        <w:t xml:space="preserve">powerful </w:t>
      </w:r>
      <w:r w:rsidRPr="00E126BF">
        <w:rPr>
          <w:rFonts w:cs="Tahoma"/>
        </w:rPr>
        <w:t xml:space="preserve">language. </w:t>
      </w:r>
    </w:p>
    <w:p w:rsidR="00387B63" w:rsidRDefault="00387B63" w:rsidP="00387B63">
      <w:pPr>
        <w:rPr>
          <w:rFonts w:cs="Tahoma"/>
        </w:rPr>
      </w:pPr>
      <w:r w:rsidRPr="00E126BF">
        <w:rPr>
          <w:rFonts w:cs="Tahoma"/>
        </w:rPr>
        <w:t xml:space="preserve">While performance issues mentioned </w:t>
      </w:r>
      <w:r>
        <w:rPr>
          <w:rFonts w:cs="Tahoma"/>
        </w:rPr>
        <w:t>in this document</w:t>
      </w:r>
      <w:r w:rsidRPr="00E126BF">
        <w:rPr>
          <w:rFonts w:cs="Tahoma"/>
        </w:rPr>
        <w:t xml:space="preserve"> </w:t>
      </w:r>
      <w:r w:rsidRPr="00387B63">
        <w:rPr>
          <w:rFonts w:cs="Tahoma"/>
        </w:rPr>
        <w:t>are not directly related</w:t>
      </w:r>
      <w:r>
        <w:rPr>
          <w:rFonts w:cs="Tahoma"/>
        </w:rPr>
        <w:t xml:space="preserve"> </w:t>
      </w:r>
      <w:r w:rsidRPr="00E126BF">
        <w:rPr>
          <w:rFonts w:cs="Tahoma"/>
        </w:rPr>
        <w:t xml:space="preserve">with the Eiffel </w:t>
      </w:r>
      <w:r>
        <w:rPr>
          <w:rFonts w:cs="Tahoma"/>
        </w:rPr>
        <w:t xml:space="preserve">programming </w:t>
      </w:r>
      <w:r w:rsidRPr="00E126BF">
        <w:rPr>
          <w:rFonts w:cs="Tahoma"/>
        </w:rPr>
        <w:t>language</w:t>
      </w:r>
      <w:r>
        <w:rPr>
          <w:rFonts w:cs="Tahoma"/>
        </w:rPr>
        <w:t xml:space="preserve">, </w:t>
      </w:r>
      <w:r w:rsidRPr="00743968">
        <w:rPr>
          <w:rFonts w:cs="Tahoma"/>
        </w:rPr>
        <w:t>they are present in the main</w:t>
      </w:r>
      <w:r>
        <w:rPr>
          <w:rFonts w:cs="Tahoma"/>
        </w:rPr>
        <w:t xml:space="preserve"> and most popular</w:t>
      </w:r>
      <w:r w:rsidRPr="00743968">
        <w:rPr>
          <w:rFonts w:cs="Tahoma"/>
        </w:rPr>
        <w:t xml:space="preserve"> Eiffel compiler: Eiffel Studio.</w:t>
      </w:r>
      <w:r>
        <w:rPr>
          <w:rFonts w:cs="Tahoma"/>
        </w:rPr>
        <w:t xml:space="preserve"> </w:t>
      </w:r>
    </w:p>
    <w:p w:rsidR="00B210B8" w:rsidRDefault="00321146" w:rsidP="001019CC">
      <w:pPr>
        <w:rPr>
          <w:rFonts w:cs="Tahoma"/>
        </w:rPr>
      </w:pPr>
      <w:r>
        <w:rPr>
          <w:rFonts w:cs="Tahoma"/>
        </w:rPr>
        <w:t>C</w:t>
      </w:r>
      <w:r w:rsidRPr="00743968">
        <w:rPr>
          <w:rFonts w:cs="Tahoma"/>
        </w:rPr>
        <w:t>ompiler</w:t>
      </w:r>
      <w:r>
        <w:rPr>
          <w:rFonts w:cs="Tahoma"/>
        </w:rPr>
        <w:t>s</w:t>
      </w:r>
      <w:r w:rsidRPr="00743968">
        <w:rPr>
          <w:rFonts w:cs="Tahoma"/>
        </w:rPr>
        <w:t xml:space="preserve"> </w:t>
      </w:r>
      <w:r>
        <w:rPr>
          <w:rFonts w:cs="Tahoma"/>
        </w:rPr>
        <w:t xml:space="preserve">are the </w:t>
      </w:r>
      <w:r w:rsidRPr="00743968">
        <w:rPr>
          <w:rFonts w:cs="Tahoma"/>
        </w:rPr>
        <w:t>visible face of programming language</w:t>
      </w:r>
      <w:r>
        <w:rPr>
          <w:rFonts w:cs="Tahoma"/>
        </w:rPr>
        <w:t>s</w:t>
      </w:r>
      <w:r w:rsidRPr="00743968">
        <w:rPr>
          <w:rFonts w:cs="Tahoma"/>
        </w:rPr>
        <w:t>.</w:t>
      </w:r>
      <w:r>
        <w:rPr>
          <w:rFonts w:cs="Tahoma"/>
        </w:rPr>
        <w:t xml:space="preserve"> </w:t>
      </w:r>
      <w:r w:rsidRPr="00387B63">
        <w:rPr>
          <w:rFonts w:cs="Tahoma"/>
        </w:rPr>
        <w:t xml:space="preserve">If </w:t>
      </w:r>
      <w:r>
        <w:rPr>
          <w:rFonts w:cs="Tahoma"/>
        </w:rPr>
        <w:t>compilers</w:t>
      </w:r>
      <w:r w:rsidRPr="00387B63">
        <w:rPr>
          <w:rFonts w:cs="Tahoma"/>
        </w:rPr>
        <w:t xml:space="preserve"> fail</w:t>
      </w:r>
      <w:r w:rsidR="00EF1C99">
        <w:rPr>
          <w:rFonts w:cs="Tahoma"/>
        </w:rPr>
        <w:t xml:space="preserve"> or generate bad code</w:t>
      </w:r>
      <w:r w:rsidRPr="00387B63">
        <w:rPr>
          <w:rFonts w:cs="Tahoma"/>
        </w:rPr>
        <w:t>, languages are avoided</w:t>
      </w:r>
      <w:r>
        <w:rPr>
          <w:rFonts w:cs="Tahoma"/>
        </w:rPr>
        <w:t xml:space="preserve">. </w:t>
      </w:r>
    </w:p>
    <w:p w:rsidR="00832A10" w:rsidRPr="00EF1C99" w:rsidRDefault="00DE09A7" w:rsidP="001019CC">
      <w:pPr>
        <w:rPr>
          <w:rFonts w:cs="Tahoma"/>
        </w:rPr>
      </w:pPr>
      <w:r>
        <w:rPr>
          <w:rFonts w:cs="Tahoma"/>
        </w:rPr>
        <w:t xml:space="preserve">The </w:t>
      </w:r>
      <w:r w:rsidRPr="00DE09A7">
        <w:rPr>
          <w:rFonts w:cs="Tahoma"/>
        </w:rPr>
        <w:t>performance difference between</w:t>
      </w:r>
      <w:r w:rsidR="001019CC">
        <w:rPr>
          <w:rFonts w:cs="Tahoma"/>
        </w:rPr>
        <w:t xml:space="preserve"> the</w:t>
      </w:r>
      <w:r w:rsidRPr="00DE09A7">
        <w:rPr>
          <w:rFonts w:cs="Tahoma"/>
        </w:rPr>
        <w:t xml:space="preserve"> </w:t>
      </w:r>
      <w:r w:rsidRPr="00B210B8">
        <w:rPr>
          <w:rFonts w:cs="Tahoma"/>
          <w:i/>
        </w:rPr>
        <w:t>Kogtenkov</w:t>
      </w:r>
      <w:r w:rsidRPr="00DE09A7">
        <w:rPr>
          <w:rFonts w:cs="Tahoma"/>
        </w:rPr>
        <w:t xml:space="preserve"> </w:t>
      </w:r>
      <w:r w:rsidR="00AD407A">
        <w:rPr>
          <w:rFonts w:cs="Tahoma"/>
        </w:rPr>
        <w:t>function</w:t>
      </w:r>
      <w:r>
        <w:rPr>
          <w:rFonts w:cs="Tahoma"/>
        </w:rPr>
        <w:t xml:space="preserve"> </w:t>
      </w:r>
      <w:r w:rsidR="001019CC" w:rsidRPr="00DE09A7">
        <w:rPr>
          <w:rFonts w:cs="Tahoma"/>
        </w:rPr>
        <w:t xml:space="preserve">and the most natural </w:t>
      </w:r>
      <w:r w:rsidR="00AD407A">
        <w:rPr>
          <w:rFonts w:cs="Tahoma"/>
        </w:rPr>
        <w:t>functions</w:t>
      </w:r>
      <w:r w:rsidR="001019CC" w:rsidRPr="00DE09A7">
        <w:rPr>
          <w:rFonts w:cs="Tahoma"/>
        </w:rPr>
        <w:t xml:space="preserve">, such as </w:t>
      </w:r>
      <w:r w:rsidR="001019CC" w:rsidRPr="00B210B8">
        <w:rPr>
          <w:rFonts w:cs="Tahoma"/>
          <w:i/>
        </w:rPr>
        <w:t>Canonical</w:t>
      </w:r>
      <w:r w:rsidR="001019CC" w:rsidRPr="00DE09A7">
        <w:rPr>
          <w:rFonts w:cs="Tahoma"/>
        </w:rPr>
        <w:t xml:space="preserve"> and </w:t>
      </w:r>
      <w:r w:rsidR="001019CC" w:rsidRPr="00B210B8">
        <w:rPr>
          <w:rFonts w:cs="Tahoma"/>
          <w:i/>
        </w:rPr>
        <w:t>Across</w:t>
      </w:r>
      <w:r w:rsidR="001019CC">
        <w:rPr>
          <w:rFonts w:cs="Tahoma"/>
        </w:rPr>
        <w:t xml:space="preserve">, </w:t>
      </w:r>
      <w:r w:rsidR="001019CC" w:rsidRPr="001019CC">
        <w:rPr>
          <w:rFonts w:cs="Tahoma"/>
        </w:rPr>
        <w:t>is huge</w:t>
      </w:r>
      <w:r w:rsidR="001019CC" w:rsidRPr="00DE09A7">
        <w:rPr>
          <w:rFonts w:cs="Tahoma"/>
        </w:rPr>
        <w:t>.</w:t>
      </w:r>
      <w:r w:rsidR="00B210B8">
        <w:rPr>
          <w:rFonts w:cs="Tahoma"/>
        </w:rPr>
        <w:t xml:space="preserve"> </w:t>
      </w:r>
      <w:r w:rsidR="00832A10" w:rsidRPr="00832A10">
        <w:rPr>
          <w:rFonts w:cs="Tahoma"/>
        </w:rPr>
        <w:t xml:space="preserve">Then, the latter functions should be avoided in </w:t>
      </w:r>
      <w:r w:rsidR="00832A10">
        <w:rPr>
          <w:rFonts w:cs="Tahoma"/>
        </w:rPr>
        <w:t xml:space="preserve">programs </w:t>
      </w:r>
      <w:r w:rsidR="00832A10" w:rsidRPr="00832A10">
        <w:rPr>
          <w:rFonts w:cs="Tahoma"/>
        </w:rPr>
        <w:t>where efficiency is a key factor.</w:t>
      </w:r>
    </w:p>
    <w:p w:rsidR="00EF1C99" w:rsidRPr="00EF1C99" w:rsidRDefault="00EF1C99" w:rsidP="00EF1C99">
      <w:pPr>
        <w:rPr>
          <w:rFonts w:cs="Tahoma"/>
        </w:rPr>
      </w:pPr>
      <w:r w:rsidRPr="00EF1C99">
        <w:rPr>
          <w:rFonts w:cs="Tahoma"/>
        </w:rPr>
        <w:t xml:space="preserve">Novice programmers are doomed to suffer a performance penalty </w:t>
      </w:r>
      <w:r>
        <w:rPr>
          <w:rFonts w:cs="Tahoma"/>
        </w:rPr>
        <w:t xml:space="preserve">greater than </w:t>
      </w:r>
      <w:r w:rsidRPr="00EF1C99">
        <w:rPr>
          <w:rFonts w:cs="Tahoma"/>
        </w:rPr>
        <w:t xml:space="preserve">20x in </w:t>
      </w:r>
      <w:r>
        <w:rPr>
          <w:rFonts w:cs="Tahoma"/>
        </w:rPr>
        <w:t>their</w:t>
      </w:r>
      <w:r w:rsidRPr="00832A10">
        <w:rPr>
          <w:rFonts w:cs="Tahoma"/>
        </w:rPr>
        <w:t xml:space="preserve"> </w:t>
      </w:r>
      <w:r w:rsidR="00870501">
        <w:rPr>
          <w:rFonts w:cs="Tahoma"/>
        </w:rPr>
        <w:t>programs</w:t>
      </w:r>
      <w:r w:rsidRPr="00EF1C99">
        <w:rPr>
          <w:rFonts w:cs="Tahoma"/>
        </w:rPr>
        <w:t xml:space="preserve">, or </w:t>
      </w:r>
      <w:r>
        <w:rPr>
          <w:rFonts w:cs="Tahoma"/>
        </w:rPr>
        <w:t xml:space="preserve">to </w:t>
      </w:r>
      <w:r w:rsidRPr="00EF1C99">
        <w:rPr>
          <w:rFonts w:cs="Tahoma"/>
        </w:rPr>
        <w:t>unnecessarily</w:t>
      </w:r>
      <w:r>
        <w:rPr>
          <w:rFonts w:cs="Tahoma"/>
        </w:rPr>
        <w:t xml:space="preserve"> write </w:t>
      </w:r>
      <w:r w:rsidRPr="00EF1C99">
        <w:rPr>
          <w:rFonts w:cs="Tahoma"/>
        </w:rPr>
        <w:t xml:space="preserve">verbose </w:t>
      </w:r>
      <w:r>
        <w:rPr>
          <w:rFonts w:cs="Tahoma"/>
        </w:rPr>
        <w:t xml:space="preserve">code </w:t>
      </w:r>
      <w:r w:rsidRPr="00EF1C99">
        <w:rPr>
          <w:rFonts w:cs="Tahoma"/>
        </w:rPr>
        <w:t>to obtain reasonable performance.</w:t>
      </w:r>
    </w:p>
    <w:p w:rsidR="00EF1C99" w:rsidRDefault="00EF1C99" w:rsidP="001019CC">
      <w:pPr>
        <w:rPr>
          <w:rFonts w:cs="Tahoma"/>
        </w:rPr>
      </w:pPr>
      <w:r w:rsidRPr="00EF1C99">
        <w:rPr>
          <w:rFonts w:cs="Tahoma"/>
        </w:rPr>
        <w:t>Then</w:t>
      </w:r>
      <w:r>
        <w:rPr>
          <w:rFonts w:cs="Tahoma"/>
        </w:rPr>
        <w:t>,</w:t>
      </w:r>
      <w:r w:rsidRPr="00EF1C99">
        <w:rPr>
          <w:rFonts w:cs="Tahoma"/>
        </w:rPr>
        <w:t xml:space="preserve"> it turns out that Eif</w:t>
      </w:r>
      <w:r>
        <w:rPr>
          <w:rFonts w:cs="Tahoma"/>
        </w:rPr>
        <w:t xml:space="preserve">fel is either powerful or </w:t>
      </w:r>
      <w:r w:rsidRPr="00EF1C99">
        <w:rPr>
          <w:rFonts w:cs="Tahoma"/>
        </w:rPr>
        <w:t>simple, clean and elegant, but not both at once. (At least in the cases described in this document).</w:t>
      </w:r>
    </w:p>
    <w:p w:rsidR="00EF1C99" w:rsidRDefault="0017402C" w:rsidP="0017402C">
      <w:pPr>
        <w:rPr>
          <w:rFonts w:cs="Tahoma"/>
        </w:rPr>
      </w:pPr>
      <w:r w:rsidRPr="0017402C">
        <w:rPr>
          <w:rFonts w:cs="Tahoma"/>
        </w:rPr>
        <w:t xml:space="preserve">To </w:t>
      </w:r>
      <w:r>
        <w:rPr>
          <w:rFonts w:cs="Tahoma"/>
        </w:rPr>
        <w:t>reclaim</w:t>
      </w:r>
      <w:r w:rsidRPr="0017402C">
        <w:rPr>
          <w:rFonts w:cs="Tahoma"/>
        </w:rPr>
        <w:t xml:space="preserve"> the status of </w:t>
      </w:r>
      <w:r>
        <w:rPr>
          <w:rFonts w:cs="Tahoma"/>
        </w:rPr>
        <w:t>simple and powerful</w:t>
      </w:r>
      <w:r w:rsidR="00870501">
        <w:rPr>
          <w:rFonts w:cs="Tahoma"/>
        </w:rPr>
        <w:t xml:space="preserve"> at the same time</w:t>
      </w:r>
      <w:r>
        <w:rPr>
          <w:rFonts w:cs="Tahoma"/>
        </w:rPr>
        <w:t xml:space="preserve">, </w:t>
      </w:r>
      <w:r w:rsidRPr="0017402C">
        <w:rPr>
          <w:rFonts w:cs="Tahoma"/>
        </w:rPr>
        <w:t xml:space="preserve">compiler optimizations </w:t>
      </w:r>
      <w:r>
        <w:rPr>
          <w:rFonts w:cs="Tahoma"/>
        </w:rPr>
        <w:t xml:space="preserve">must be improved, </w:t>
      </w:r>
      <w:r w:rsidRPr="0017402C">
        <w:rPr>
          <w:rFonts w:cs="Tahoma"/>
        </w:rPr>
        <w:t xml:space="preserve">such that the </w:t>
      </w:r>
      <w:r w:rsidRPr="00B210B8">
        <w:rPr>
          <w:rFonts w:cs="Tahoma"/>
          <w:i/>
        </w:rPr>
        <w:t>Kogtenkov</w:t>
      </w:r>
      <w:r w:rsidRPr="0017402C">
        <w:rPr>
          <w:rFonts w:cs="Tahoma"/>
        </w:rPr>
        <w:t xml:space="preserve">, Canonical and </w:t>
      </w:r>
      <w:proofErr w:type="gramStart"/>
      <w:r w:rsidRPr="0017402C">
        <w:rPr>
          <w:rFonts w:cs="Tahoma"/>
          <w:i/>
        </w:rPr>
        <w:t>Across</w:t>
      </w:r>
      <w:proofErr w:type="gramEnd"/>
      <w:r w:rsidRPr="0017402C">
        <w:rPr>
          <w:rFonts w:cs="Tahoma"/>
        </w:rPr>
        <w:t xml:space="preserve"> functions have equivalent efficiency.</w:t>
      </w:r>
    </w:p>
    <w:p w:rsidR="00B43335" w:rsidRDefault="00B43335" w:rsidP="00D934A2">
      <w:pPr>
        <w:rPr>
          <w:rFonts w:cs="Tahoma"/>
        </w:rPr>
      </w:pPr>
    </w:p>
    <w:p w:rsidR="000A69D8" w:rsidRDefault="000A69D8">
      <w:pPr>
        <w:rPr>
          <w:rFonts w:cs="Tahoma"/>
          <w:sz w:val="32"/>
        </w:rPr>
      </w:pPr>
      <w:r>
        <w:rPr>
          <w:rFonts w:cs="Tahoma"/>
          <w:sz w:val="32"/>
        </w:rPr>
        <w:br w:type="page"/>
      </w:r>
    </w:p>
    <w:p w:rsidR="00321146" w:rsidRDefault="00321146" w:rsidP="00321146">
      <w:pPr>
        <w:rPr>
          <w:rFonts w:cs="Tahoma"/>
          <w:sz w:val="32"/>
        </w:rPr>
      </w:pPr>
      <w:r>
        <w:rPr>
          <w:rFonts w:cs="Tahoma"/>
          <w:sz w:val="32"/>
        </w:rPr>
        <w:lastRenderedPageBreak/>
        <w:t>Platform</w:t>
      </w:r>
    </w:p>
    <w:p w:rsidR="0025026D" w:rsidRPr="00E126BF" w:rsidRDefault="00997BE1" w:rsidP="00997BE1">
      <w:pPr>
        <w:rPr>
          <w:rFonts w:cs="Tahoma"/>
          <w:sz w:val="32"/>
        </w:rPr>
      </w:pPr>
      <w:r w:rsidRPr="00997BE1">
        <w:rPr>
          <w:rFonts w:eastAsia="Times New Roman" w:cs="Tahoma"/>
          <w:color w:val="222222"/>
          <w:sz w:val="19"/>
          <w:szCs w:val="19"/>
        </w:rPr>
        <w:t xml:space="preserve">Time measurements </w:t>
      </w:r>
      <w:r>
        <w:rPr>
          <w:rFonts w:eastAsia="Times New Roman" w:cs="Tahoma"/>
          <w:color w:val="222222"/>
          <w:sz w:val="19"/>
          <w:szCs w:val="19"/>
        </w:rPr>
        <w:t xml:space="preserve">presented in this document </w:t>
      </w:r>
      <w:r w:rsidRPr="00997BE1">
        <w:rPr>
          <w:rFonts w:eastAsia="Times New Roman" w:cs="Tahoma"/>
          <w:color w:val="222222"/>
          <w:sz w:val="19"/>
          <w:szCs w:val="19"/>
        </w:rPr>
        <w:t xml:space="preserve">were obtained using the following platform: </w:t>
      </w:r>
    </w:p>
    <w:p w:rsidR="00321146" w:rsidRPr="0025026D" w:rsidRDefault="00321146" w:rsidP="00250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ahoma"/>
          <w:color w:val="222222"/>
          <w:sz w:val="19"/>
          <w:szCs w:val="19"/>
        </w:rPr>
      </w:pPr>
      <w:r w:rsidRPr="0025026D">
        <w:rPr>
          <w:rFonts w:eastAsia="Times New Roman" w:cs="Tahoma"/>
          <w:color w:val="222222"/>
          <w:sz w:val="19"/>
          <w:szCs w:val="19"/>
        </w:rPr>
        <w:t>Intel Core i7 4700MQ (Haswell) @ 2.40GHz</w:t>
      </w:r>
      <w:r w:rsidR="0025026D">
        <w:rPr>
          <w:rFonts w:eastAsia="Times New Roman" w:cs="Tahoma"/>
          <w:color w:val="222222"/>
          <w:sz w:val="19"/>
          <w:szCs w:val="19"/>
        </w:rPr>
        <w:t>.</w:t>
      </w:r>
      <w:r w:rsidRPr="0025026D">
        <w:rPr>
          <w:rFonts w:eastAsia="Times New Roman" w:cs="Tahoma"/>
          <w:color w:val="222222"/>
          <w:sz w:val="19"/>
          <w:szCs w:val="19"/>
        </w:rPr>
        <w:br/>
      </w:r>
      <w:r w:rsidR="0025026D">
        <w:rPr>
          <w:rFonts w:eastAsia="Times New Roman" w:cs="Tahoma"/>
          <w:color w:val="222222"/>
          <w:sz w:val="19"/>
          <w:szCs w:val="19"/>
        </w:rPr>
        <w:t>4 Cores</w:t>
      </w:r>
      <w:r w:rsidRPr="0025026D">
        <w:rPr>
          <w:rFonts w:eastAsia="Times New Roman" w:cs="Tahoma"/>
          <w:color w:val="222222"/>
          <w:sz w:val="19"/>
          <w:szCs w:val="19"/>
        </w:rPr>
        <w:t xml:space="preserve"> </w:t>
      </w:r>
      <w:r w:rsidR="0025026D">
        <w:rPr>
          <w:rFonts w:eastAsia="Times New Roman" w:cs="Tahoma"/>
          <w:color w:val="222222"/>
          <w:sz w:val="19"/>
          <w:szCs w:val="19"/>
        </w:rPr>
        <w:t xml:space="preserve">with </w:t>
      </w:r>
      <w:r w:rsidR="0025026D" w:rsidRPr="0025026D">
        <w:rPr>
          <w:rFonts w:eastAsia="Times New Roman" w:cs="Tahoma"/>
          <w:color w:val="222222"/>
          <w:sz w:val="19"/>
          <w:szCs w:val="19"/>
        </w:rPr>
        <w:t xml:space="preserve">Hyper </w:t>
      </w:r>
      <w:proofErr w:type="gramStart"/>
      <w:r w:rsidR="0025026D" w:rsidRPr="0025026D">
        <w:rPr>
          <w:rFonts w:eastAsia="Times New Roman" w:cs="Tahoma"/>
          <w:color w:val="222222"/>
          <w:sz w:val="19"/>
          <w:szCs w:val="19"/>
        </w:rPr>
        <w:t>Threading</w:t>
      </w:r>
      <w:proofErr w:type="gramEnd"/>
      <w:r w:rsidR="0025026D" w:rsidRPr="0025026D">
        <w:rPr>
          <w:rFonts w:eastAsia="Times New Roman" w:cs="Tahoma"/>
          <w:color w:val="222222"/>
          <w:sz w:val="19"/>
          <w:szCs w:val="19"/>
        </w:rPr>
        <w:t xml:space="preserve"> </w:t>
      </w:r>
      <w:r w:rsidR="0025026D">
        <w:rPr>
          <w:rFonts w:eastAsia="Times New Roman" w:cs="Tahoma"/>
          <w:color w:val="222222"/>
          <w:sz w:val="19"/>
          <w:szCs w:val="19"/>
        </w:rPr>
        <w:t>(8 threads</w:t>
      </w:r>
      <w:r w:rsidRPr="0025026D">
        <w:rPr>
          <w:rFonts w:eastAsia="Times New Roman" w:cs="Tahoma"/>
          <w:color w:val="222222"/>
          <w:sz w:val="19"/>
          <w:szCs w:val="19"/>
        </w:rPr>
        <w:t>).</w:t>
      </w:r>
      <w:r w:rsidRPr="0025026D">
        <w:rPr>
          <w:rFonts w:eastAsia="Times New Roman" w:cs="Tahoma"/>
          <w:color w:val="222222"/>
          <w:sz w:val="19"/>
          <w:szCs w:val="19"/>
        </w:rPr>
        <w:br/>
        <w:t>8 GB of RAM </w:t>
      </w:r>
    </w:p>
    <w:p w:rsidR="00321146" w:rsidRPr="00D24357" w:rsidRDefault="00321146" w:rsidP="00321146">
      <w:pPr>
        <w:shd w:val="clear" w:color="auto" w:fill="FFFFFF"/>
        <w:spacing w:after="0" w:line="240" w:lineRule="auto"/>
        <w:ind w:left="720"/>
        <w:rPr>
          <w:rFonts w:eastAsia="Times New Roman" w:cs="Tahoma"/>
          <w:color w:val="222222"/>
          <w:sz w:val="19"/>
          <w:szCs w:val="19"/>
        </w:rPr>
      </w:pPr>
    </w:p>
    <w:p w:rsidR="00321146" w:rsidRPr="0025026D" w:rsidRDefault="00321146" w:rsidP="00250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ahoma"/>
          <w:color w:val="222222"/>
          <w:sz w:val="19"/>
          <w:szCs w:val="19"/>
        </w:rPr>
      </w:pPr>
      <w:r w:rsidRPr="0025026D">
        <w:rPr>
          <w:rFonts w:eastAsia="Times New Roman" w:cs="Tahoma"/>
          <w:color w:val="222222"/>
          <w:sz w:val="19"/>
          <w:szCs w:val="19"/>
        </w:rPr>
        <w:t>Windows 10</w:t>
      </w:r>
      <w:r w:rsidR="0025026D">
        <w:rPr>
          <w:rFonts w:eastAsia="Times New Roman" w:cs="Tahoma"/>
          <w:color w:val="222222"/>
          <w:sz w:val="19"/>
          <w:szCs w:val="19"/>
        </w:rPr>
        <w:t xml:space="preserve"> Home</w:t>
      </w:r>
      <w:r w:rsidR="00B210B8" w:rsidRPr="0025026D">
        <w:rPr>
          <w:rFonts w:eastAsia="Times New Roman" w:cs="Tahoma"/>
          <w:color w:val="222222"/>
          <w:sz w:val="19"/>
          <w:szCs w:val="19"/>
        </w:rPr>
        <w:t>,</w:t>
      </w:r>
      <w:r w:rsidRPr="0025026D">
        <w:rPr>
          <w:rFonts w:eastAsia="Times New Roman" w:cs="Tahoma"/>
          <w:color w:val="222222"/>
          <w:sz w:val="19"/>
          <w:szCs w:val="19"/>
        </w:rPr>
        <w:t xml:space="preserve"> 64</w:t>
      </w:r>
      <w:r w:rsidR="0025026D">
        <w:rPr>
          <w:rFonts w:eastAsia="Times New Roman" w:cs="Tahoma"/>
          <w:color w:val="222222"/>
          <w:sz w:val="19"/>
          <w:szCs w:val="19"/>
        </w:rPr>
        <w:t>-bit.</w:t>
      </w:r>
    </w:p>
    <w:p w:rsidR="00321146" w:rsidRPr="00D24357" w:rsidRDefault="00321146" w:rsidP="00321146">
      <w:pPr>
        <w:shd w:val="clear" w:color="auto" w:fill="FFFFFF"/>
        <w:spacing w:after="0" w:line="240" w:lineRule="auto"/>
        <w:ind w:left="720"/>
        <w:rPr>
          <w:rFonts w:eastAsia="Times New Roman" w:cs="Tahoma"/>
          <w:color w:val="222222"/>
          <w:sz w:val="19"/>
          <w:szCs w:val="19"/>
        </w:rPr>
      </w:pPr>
    </w:p>
    <w:p w:rsidR="00321146" w:rsidRDefault="00321146" w:rsidP="00997B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ahoma"/>
          <w:color w:val="222222"/>
          <w:sz w:val="19"/>
          <w:szCs w:val="19"/>
        </w:rPr>
      </w:pPr>
      <w:r w:rsidRPr="0025026D">
        <w:rPr>
          <w:rFonts w:eastAsia="Times New Roman" w:cs="Tahoma"/>
          <w:color w:val="222222"/>
          <w:sz w:val="19"/>
          <w:szCs w:val="19"/>
        </w:rPr>
        <w:t>Eiffel Studio 15.08.9.7862 GPL Ed - win64</w:t>
      </w:r>
      <w:r w:rsidR="00B210B8" w:rsidRPr="0025026D">
        <w:rPr>
          <w:rFonts w:eastAsia="Times New Roman" w:cs="Tahoma"/>
          <w:color w:val="222222"/>
          <w:sz w:val="19"/>
          <w:szCs w:val="19"/>
        </w:rPr>
        <w:t>, using</w:t>
      </w:r>
      <w:r w:rsidRPr="0025026D">
        <w:rPr>
          <w:rFonts w:eastAsia="Times New Roman" w:cs="Tahoma"/>
          <w:color w:val="222222"/>
          <w:sz w:val="19"/>
          <w:szCs w:val="19"/>
        </w:rPr>
        <w:t xml:space="preserve"> MSVC12 (Visual Studio 2013)</w:t>
      </w:r>
    </w:p>
    <w:p w:rsidR="003D57A7" w:rsidRPr="003D57A7" w:rsidRDefault="003D57A7" w:rsidP="003D57A7">
      <w:pPr>
        <w:pStyle w:val="ListParagraph"/>
        <w:rPr>
          <w:rFonts w:eastAsia="Times New Roman" w:cs="Tahoma"/>
          <w:color w:val="222222"/>
          <w:sz w:val="19"/>
          <w:szCs w:val="19"/>
        </w:rPr>
      </w:pPr>
    </w:p>
    <w:p w:rsidR="003D57A7" w:rsidRPr="003D57A7" w:rsidRDefault="003D57A7" w:rsidP="003D57A7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Tahoma"/>
          <w:color w:val="222222"/>
          <w:sz w:val="19"/>
          <w:szCs w:val="19"/>
        </w:rPr>
      </w:pPr>
    </w:p>
    <w:p w:rsidR="003D57A7" w:rsidRPr="00E126BF" w:rsidRDefault="003D57A7" w:rsidP="003D57A7">
      <w:pPr>
        <w:rPr>
          <w:rFonts w:cs="Tahoma"/>
          <w:sz w:val="32"/>
        </w:rPr>
      </w:pPr>
      <w:r>
        <w:rPr>
          <w:rFonts w:cs="Tahoma"/>
          <w:sz w:val="32"/>
        </w:rPr>
        <w:t>Source code</w:t>
      </w:r>
    </w:p>
    <w:p w:rsidR="003D57A7" w:rsidRDefault="00960DE2" w:rsidP="003D57A7">
      <w:pPr>
        <w:ind w:left="720"/>
        <w:rPr>
          <w:rFonts w:cs="Tahoma"/>
        </w:rPr>
      </w:pPr>
      <w:hyperlink r:id="rId12" w:history="1">
        <w:r w:rsidR="003D57A7" w:rsidRPr="00544994">
          <w:rPr>
            <w:rStyle w:val="Hyperlink"/>
            <w:rFonts w:cs="Tahoma"/>
          </w:rPr>
          <w:t>https://github.com/fpelliccioni/EiffelStudioOptimizationMeasurements</w:t>
        </w:r>
      </w:hyperlink>
      <w:r w:rsidR="003D57A7">
        <w:rPr>
          <w:rFonts w:cs="Tahoma"/>
        </w:rPr>
        <w:br/>
      </w:r>
    </w:p>
    <w:p w:rsidR="00186DAD" w:rsidRPr="003D57A7" w:rsidRDefault="0025026D" w:rsidP="003D57A7">
      <w:pPr>
        <w:rPr>
          <w:rFonts w:cs="Tahoma"/>
        </w:rPr>
      </w:pPr>
      <w:r>
        <w:rPr>
          <w:rFonts w:cs="Tahoma"/>
          <w:sz w:val="32"/>
        </w:rPr>
        <w:t>Appendix A: L</w:t>
      </w:r>
      <w:r w:rsidR="00186DAD">
        <w:rPr>
          <w:rFonts w:cs="Tahoma"/>
          <w:sz w:val="32"/>
        </w:rPr>
        <w:t>ess relevant figures</w:t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drawing>
          <wp:inline distT="0" distB="0" distL="0" distR="0" wp14:anchorId="157AF60E" wp14:editId="2C1CEF72">
            <wp:extent cx="4960620" cy="3680460"/>
            <wp:effectExtent l="0" t="0" r="1143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lastRenderedPageBreak/>
        <w:drawing>
          <wp:inline distT="0" distB="0" distL="0" distR="0" wp14:anchorId="617E1307" wp14:editId="5637E09C">
            <wp:extent cx="4960620" cy="3680460"/>
            <wp:effectExtent l="0" t="0" r="1143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drawing>
          <wp:inline distT="0" distB="0" distL="0" distR="0" wp14:anchorId="75463769" wp14:editId="0B0B19C2">
            <wp:extent cx="4960620" cy="3680460"/>
            <wp:effectExtent l="0" t="0" r="1143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lastRenderedPageBreak/>
        <w:drawing>
          <wp:inline distT="0" distB="0" distL="0" distR="0" wp14:anchorId="7FE655BD" wp14:editId="3485EF8A">
            <wp:extent cx="4960620" cy="3680460"/>
            <wp:effectExtent l="0" t="0" r="1143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drawing>
          <wp:inline distT="0" distB="0" distL="0" distR="0" wp14:anchorId="433CECA7" wp14:editId="4C5166A8">
            <wp:extent cx="4960620" cy="3680460"/>
            <wp:effectExtent l="0" t="0" r="1143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86DAD" w:rsidRP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lastRenderedPageBreak/>
        <w:drawing>
          <wp:inline distT="0" distB="0" distL="0" distR="0" wp14:anchorId="2651DA17" wp14:editId="53BA1ED6">
            <wp:extent cx="4960620" cy="3680460"/>
            <wp:effectExtent l="0" t="0" r="1143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186DAD" w:rsidRPr="00186DA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DE2" w:rsidRDefault="00960DE2" w:rsidP="00644C59">
      <w:pPr>
        <w:spacing w:after="0" w:line="240" w:lineRule="auto"/>
      </w:pPr>
      <w:r>
        <w:separator/>
      </w:r>
    </w:p>
  </w:endnote>
  <w:endnote w:type="continuationSeparator" w:id="0">
    <w:p w:rsidR="00960DE2" w:rsidRDefault="00960DE2" w:rsidP="0064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90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0B8" w:rsidRDefault="00B210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9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10B8" w:rsidRDefault="00B2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DE2" w:rsidRDefault="00960DE2" w:rsidP="00644C59">
      <w:pPr>
        <w:spacing w:after="0" w:line="240" w:lineRule="auto"/>
      </w:pPr>
      <w:r>
        <w:separator/>
      </w:r>
    </w:p>
  </w:footnote>
  <w:footnote w:type="continuationSeparator" w:id="0">
    <w:p w:rsidR="00960DE2" w:rsidRDefault="00960DE2" w:rsidP="00644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6129B"/>
    <w:multiLevelType w:val="hybridMultilevel"/>
    <w:tmpl w:val="07FC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7509A"/>
    <w:multiLevelType w:val="hybridMultilevel"/>
    <w:tmpl w:val="D138E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86D37"/>
    <w:multiLevelType w:val="hybridMultilevel"/>
    <w:tmpl w:val="3FAA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A2"/>
    <w:rsid w:val="0000183E"/>
    <w:rsid w:val="000A33FC"/>
    <w:rsid w:val="000A69D8"/>
    <w:rsid w:val="001019CC"/>
    <w:rsid w:val="00133579"/>
    <w:rsid w:val="0017402C"/>
    <w:rsid w:val="00186DAD"/>
    <w:rsid w:val="001F2882"/>
    <w:rsid w:val="0025026D"/>
    <w:rsid w:val="00315377"/>
    <w:rsid w:val="00321146"/>
    <w:rsid w:val="00374D48"/>
    <w:rsid w:val="00387B63"/>
    <w:rsid w:val="003D57A7"/>
    <w:rsid w:val="003F44E9"/>
    <w:rsid w:val="00430CAB"/>
    <w:rsid w:val="00492B85"/>
    <w:rsid w:val="004E55D6"/>
    <w:rsid w:val="00544994"/>
    <w:rsid w:val="00545183"/>
    <w:rsid w:val="005519FB"/>
    <w:rsid w:val="00644C59"/>
    <w:rsid w:val="00651CFF"/>
    <w:rsid w:val="00743968"/>
    <w:rsid w:val="007A279C"/>
    <w:rsid w:val="00832A10"/>
    <w:rsid w:val="00854EB2"/>
    <w:rsid w:val="008609C0"/>
    <w:rsid w:val="00870501"/>
    <w:rsid w:val="00872C99"/>
    <w:rsid w:val="008B599C"/>
    <w:rsid w:val="008E27BA"/>
    <w:rsid w:val="008E3705"/>
    <w:rsid w:val="009469C8"/>
    <w:rsid w:val="00960DE2"/>
    <w:rsid w:val="00997BE1"/>
    <w:rsid w:val="009A2C69"/>
    <w:rsid w:val="00A43141"/>
    <w:rsid w:val="00A64247"/>
    <w:rsid w:val="00A65685"/>
    <w:rsid w:val="00A844A6"/>
    <w:rsid w:val="00AD407A"/>
    <w:rsid w:val="00AE47BC"/>
    <w:rsid w:val="00B03AF6"/>
    <w:rsid w:val="00B210B8"/>
    <w:rsid w:val="00B22965"/>
    <w:rsid w:val="00B43335"/>
    <w:rsid w:val="00B53EFF"/>
    <w:rsid w:val="00B556C9"/>
    <w:rsid w:val="00B94554"/>
    <w:rsid w:val="00BC5C3B"/>
    <w:rsid w:val="00BD0801"/>
    <w:rsid w:val="00BD09D5"/>
    <w:rsid w:val="00BF50C9"/>
    <w:rsid w:val="00C13BBD"/>
    <w:rsid w:val="00C21F2A"/>
    <w:rsid w:val="00C71EA7"/>
    <w:rsid w:val="00CC7AF1"/>
    <w:rsid w:val="00CD0F32"/>
    <w:rsid w:val="00D24357"/>
    <w:rsid w:val="00D934A2"/>
    <w:rsid w:val="00DC7D95"/>
    <w:rsid w:val="00DE09A7"/>
    <w:rsid w:val="00E04C7A"/>
    <w:rsid w:val="00E126BF"/>
    <w:rsid w:val="00E25AF2"/>
    <w:rsid w:val="00E34315"/>
    <w:rsid w:val="00E73FA7"/>
    <w:rsid w:val="00EA40C9"/>
    <w:rsid w:val="00EB3EAD"/>
    <w:rsid w:val="00EF1C99"/>
    <w:rsid w:val="00F155D5"/>
    <w:rsid w:val="00F7059F"/>
    <w:rsid w:val="00F80D08"/>
    <w:rsid w:val="00F96AFD"/>
    <w:rsid w:val="00F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58EF7-344E-4871-91CE-75792710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59"/>
  </w:style>
  <w:style w:type="paragraph" w:styleId="Footer">
    <w:name w:val="footer"/>
    <w:basedOn w:val="Normal"/>
    <w:link w:val="FooterChar"/>
    <w:uiPriority w:val="99"/>
    <w:unhideWhenUsed/>
    <w:rsid w:val="0064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95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790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pelliccioni@gmail.com" TargetMode="Externa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fpelliccioni/EiffelStudioOptimizationMeasurements" TargetMode="Externa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pelliccioni/EiffelStudioOptimizationMeasurements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Algorithm performance comparison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'Eiffel vs. Eiffel Chart1'!$C$13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Chart1'!$C$14:$C$24</c:f>
              <c:numCache>
                <c:formatCode>0</c:formatCode>
                <c:ptCount val="11"/>
                <c:pt idx="0">
                  <c:v>7.3508914408365884</c:v>
                </c:pt>
                <c:pt idx="1">
                  <c:v>7.2744592386881513</c:v>
                </c:pt>
                <c:pt idx="2">
                  <c:v>6.9672230529785155</c:v>
                </c:pt>
                <c:pt idx="3">
                  <c:v>7.3017138061523434</c:v>
                </c:pt>
                <c:pt idx="4">
                  <c:v>7.0962732060750326</c:v>
                </c:pt>
                <c:pt idx="5">
                  <c:v>7.0621124299367262</c:v>
                </c:pt>
                <c:pt idx="6">
                  <c:v>7.1940290228525798</c:v>
                </c:pt>
                <c:pt idx="7">
                  <c:v>7.0900553750991824</c:v>
                </c:pt>
                <c:pt idx="8">
                  <c:v>7.0808274388313288</c:v>
                </c:pt>
                <c:pt idx="9">
                  <c:v>7.0486361781756086</c:v>
                </c:pt>
                <c:pt idx="10">
                  <c:v>6.9538320104281111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'Eiffel vs. Eiffel Chart1'!$E$13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Chart1'!$E$14:$E$24</c:f>
              <c:numCache>
                <c:formatCode>0</c:formatCode>
                <c:ptCount val="11"/>
                <c:pt idx="0">
                  <c:v>46.18130426025391</c:v>
                </c:pt>
                <c:pt idx="1">
                  <c:v>45.43263050333659</c:v>
                </c:pt>
                <c:pt idx="2">
                  <c:v>45.053623479207353</c:v>
                </c:pt>
                <c:pt idx="3">
                  <c:v>45.773438847859701</c:v>
                </c:pt>
                <c:pt idx="4">
                  <c:v>45.735138537089028</c:v>
                </c:pt>
                <c:pt idx="5">
                  <c:v>45.863363488515212</c:v>
                </c:pt>
                <c:pt idx="6">
                  <c:v>46.111383438110352</c:v>
                </c:pt>
                <c:pt idx="7">
                  <c:v>45.916181143124902</c:v>
                </c:pt>
                <c:pt idx="8">
                  <c:v>45.993701616923012</c:v>
                </c:pt>
                <c:pt idx="9">
                  <c:v>45.860032240549721</c:v>
                </c:pt>
                <c:pt idx="10">
                  <c:v>44.571146368980408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'Eiffel vs. Eiffel Chart1'!$G$13</c:f>
              <c:strCache>
                <c:ptCount val="1"/>
                <c:pt idx="0">
                  <c:v>LC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Chart1'!$G$14:$G$24</c:f>
              <c:numCache>
                <c:formatCode>0</c:formatCode>
                <c:ptCount val="11"/>
                <c:pt idx="0">
                  <c:v>5.3031816558837894</c:v>
                </c:pt>
                <c:pt idx="1">
                  <c:v>4.7633511708577476</c:v>
                </c:pt>
                <c:pt idx="2">
                  <c:v>4.8083075408935549</c:v>
                </c:pt>
                <c:pt idx="3">
                  <c:v>4.8410701662699376</c:v>
                </c:pt>
                <c:pt idx="4">
                  <c:v>4.7968856442769363</c:v>
                </c:pt>
                <c:pt idx="5">
                  <c:v>4.8377610206604009</c:v>
                </c:pt>
                <c:pt idx="6">
                  <c:v>4.813617467880249</c:v>
                </c:pt>
                <c:pt idx="7">
                  <c:v>4.8974812030792236</c:v>
                </c:pt>
                <c:pt idx="8">
                  <c:v>4.8898053169250488</c:v>
                </c:pt>
                <c:pt idx="9">
                  <c:v>4.742204481363296</c:v>
                </c:pt>
                <c:pt idx="10">
                  <c:v>4.811540908614794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'Eiffel vs. Eiffel Chart1'!$H$13</c:f>
              <c:strCache>
                <c:ptCount val="1"/>
                <c:pt idx="0">
                  <c:v>TM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Chart1'!$H$14:$H$24</c:f>
              <c:numCache>
                <c:formatCode>0</c:formatCode>
                <c:ptCount val="11"/>
                <c:pt idx="0">
                  <c:v>7.1321839823404956</c:v>
                </c:pt>
                <c:pt idx="1">
                  <c:v>6.3870492808024091</c:v>
                </c:pt>
                <c:pt idx="2">
                  <c:v>6.4824856567382811</c:v>
                </c:pt>
                <c:pt idx="3">
                  <c:v>6.4320587717692055</c:v>
                </c:pt>
                <c:pt idx="4">
                  <c:v>6.4681792640686036</c:v>
                </c:pt>
                <c:pt idx="5">
                  <c:v>6.4745927429199215</c:v>
                </c:pt>
                <c:pt idx="6">
                  <c:v>6.5547563648223877</c:v>
                </c:pt>
                <c:pt idx="7">
                  <c:v>6.553806728521983</c:v>
                </c:pt>
                <c:pt idx="8">
                  <c:v>6.4842954277992249</c:v>
                </c:pt>
                <c:pt idx="9">
                  <c:v>6.4719989895820618</c:v>
                </c:pt>
                <c:pt idx="10">
                  <c:v>6.4279134074846906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'Eiffel vs. Eiffel Chart1'!$J$13</c:f>
              <c:strCache>
                <c:ptCount val="1"/>
                <c:pt idx="0">
                  <c:v>LCTM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Chart1'!$J$14:$J$24</c:f>
              <c:numCache>
                <c:formatCode>0</c:formatCode>
                <c:ptCount val="11"/>
                <c:pt idx="0">
                  <c:v>5.3166412872314455</c:v>
                </c:pt>
                <c:pt idx="1">
                  <c:v>4.7905940628051757</c:v>
                </c:pt>
                <c:pt idx="2">
                  <c:v>4.8379991709391277</c:v>
                </c:pt>
                <c:pt idx="3">
                  <c:v>4.7918663749694828</c:v>
                </c:pt>
                <c:pt idx="4">
                  <c:v>4.786149263381958</c:v>
                </c:pt>
                <c:pt idx="5">
                  <c:v>4.840568126042684</c:v>
                </c:pt>
                <c:pt idx="6">
                  <c:v>4.8859382804234821</c:v>
                </c:pt>
                <c:pt idx="7">
                  <c:v>4.8951586087544756</c:v>
                </c:pt>
                <c:pt idx="8">
                  <c:v>4.8416407903035479</c:v>
                </c:pt>
                <c:pt idx="9">
                  <c:v>4.8078123728434248</c:v>
                </c:pt>
                <c:pt idx="10">
                  <c:v>4.7984573572874067</c:v>
                </c:pt>
              </c:numCache>
            </c:numRef>
          </c:val>
          <c:smooth val="0"/>
        </c:ser>
        <c:ser>
          <c:idx val="10"/>
          <c:order val="9"/>
          <c:tx>
            <c:strRef>
              <c:f>'Eiffel vs. Eiffel Chart1'!$L$13</c:f>
              <c:strCache>
                <c:ptCount val="1"/>
                <c:pt idx="0">
                  <c:v>JS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Chart1'!$L$14:$L$24</c:f>
              <c:numCache>
                <c:formatCode>0</c:formatCode>
                <c:ptCount val="11"/>
                <c:pt idx="0">
                  <c:v>4.6642979888916019</c:v>
                </c:pt>
                <c:pt idx="1">
                  <c:v>4.7170348495483401</c:v>
                </c:pt>
                <c:pt idx="2">
                  <c:v>4.7818562596638996</c:v>
                </c:pt>
                <c:pt idx="3">
                  <c:v>4.7695258636474609</c:v>
                </c:pt>
                <c:pt idx="4">
                  <c:v>4.7868898785909018</c:v>
                </c:pt>
                <c:pt idx="5">
                  <c:v>4.7956057389577227</c:v>
                </c:pt>
                <c:pt idx="6">
                  <c:v>4.759537305831909</c:v>
                </c:pt>
                <c:pt idx="7">
                  <c:v>4.8357395331064863</c:v>
                </c:pt>
                <c:pt idx="8">
                  <c:v>4.793621301651001</c:v>
                </c:pt>
                <c:pt idx="9">
                  <c:v>4.7309951643149057</c:v>
                </c:pt>
                <c:pt idx="10">
                  <c:v>4.762625031669935</c:v>
                </c:pt>
              </c:numCache>
            </c:numRef>
          </c:val>
          <c:smooth val="0"/>
        </c:ser>
        <c:ser>
          <c:idx val="12"/>
          <c:order val="11"/>
          <c:tx>
            <c:strRef>
              <c:f>'Eiffel vs. Eiffel Chart1'!$N$13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Chart1'!$N$14:$N$24</c:f>
              <c:numCache>
                <c:formatCode>0</c:formatCode>
                <c:ptCount val="11"/>
                <c:pt idx="0">
                  <c:v>0.28772777008056644</c:v>
                </c:pt>
                <c:pt idx="1">
                  <c:v>0.28301565958658853</c:v>
                </c:pt>
                <c:pt idx="2">
                  <c:v>0.28955971755981447</c:v>
                </c:pt>
                <c:pt idx="3">
                  <c:v>0.28676987101236978</c:v>
                </c:pt>
                <c:pt idx="4">
                  <c:v>0.28740964380900064</c:v>
                </c:pt>
                <c:pt idx="5">
                  <c:v>0.28969660771687827</c:v>
                </c:pt>
                <c:pt idx="6">
                  <c:v>0.30925327905019123</c:v>
                </c:pt>
                <c:pt idx="7">
                  <c:v>0.348245565255483</c:v>
                </c:pt>
                <c:pt idx="8">
                  <c:v>0.35821445480982467</c:v>
                </c:pt>
                <c:pt idx="9">
                  <c:v>0.34712465206782023</c:v>
                </c:pt>
                <c:pt idx="10">
                  <c:v>0.36932762821515402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2348352"/>
        <c:axId val="-582363584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'Eiffel vs. Eiffel Chart1'!$D$13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Chart1'!$D$14:$D$24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Chart1'!$F$13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Chart1'!$F$14:$F$24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Chart1'!$I$13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Chart1'!$I$14:$I$24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Chart1'!$K$13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Chart1'!$K$14:$K$24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Chart1'!$M$13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Chart1'!$M$14:$M$24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Chart1'!$O$13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Chart1'!$O$14:$O$24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58234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2363584"/>
        <c:crosses val="autoZero"/>
        <c:auto val="1"/>
        <c:lblAlgn val="ctr"/>
        <c:lblOffset val="100"/>
        <c:noMultiLvlLbl val="0"/>
      </c:catAx>
      <c:valAx>
        <c:axId val="-5823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234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1" u="none" strike="noStrike" baseline="0">
                <a:effectLst/>
              </a:rPr>
              <a:t>Canonical</a:t>
            </a:r>
            <a:r>
              <a:rPr lang="en-US" sz="1400" b="0" i="0" u="none" strike="noStrike" baseline="0">
                <a:effectLst/>
              </a:rPr>
              <a:t> vs. </a:t>
            </a:r>
            <a:r>
              <a:rPr lang="en-US" sz="1400" b="0" i="1" u="none" strike="noStrike" baseline="0">
                <a:effectLst/>
              </a:rPr>
              <a:t>Across</a:t>
            </a:r>
            <a:r>
              <a:rPr lang="en-US" sz="1400" b="0" i="0" u="none" strike="noStrike" baseline="0">
                <a:effectLst/>
              </a:rPr>
              <a:t> vs. </a:t>
            </a:r>
            <a:r>
              <a:rPr lang="en-US" sz="1400" b="0" i="1" u="none" strike="noStrike" baseline="0">
                <a:effectLst/>
              </a:rPr>
              <a:t>Kogtenkov</a:t>
            </a:r>
            <a:endParaRPr lang="en-US" i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'Eiffel vs. Eiffel Chart1'!$C$13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Chart1'!$C$14:$C$24</c:f>
              <c:numCache>
                <c:formatCode>0</c:formatCode>
                <c:ptCount val="11"/>
                <c:pt idx="0">
                  <c:v>7.3508914408365884</c:v>
                </c:pt>
                <c:pt idx="1">
                  <c:v>7.2744592386881513</c:v>
                </c:pt>
                <c:pt idx="2">
                  <c:v>6.9672230529785155</c:v>
                </c:pt>
                <c:pt idx="3">
                  <c:v>7.3017138061523434</c:v>
                </c:pt>
                <c:pt idx="4">
                  <c:v>7.0962732060750326</c:v>
                </c:pt>
                <c:pt idx="5">
                  <c:v>7.0621124299367262</c:v>
                </c:pt>
                <c:pt idx="6">
                  <c:v>7.1940290228525798</c:v>
                </c:pt>
                <c:pt idx="7">
                  <c:v>7.0900553750991824</c:v>
                </c:pt>
                <c:pt idx="8">
                  <c:v>7.0808274388313288</c:v>
                </c:pt>
                <c:pt idx="9">
                  <c:v>7.0486361781756086</c:v>
                </c:pt>
                <c:pt idx="10">
                  <c:v>6.9538320104281111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'Eiffel vs. Eiffel Chart1'!$E$13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Chart1'!$E$14:$E$24</c:f>
              <c:numCache>
                <c:formatCode>0</c:formatCode>
                <c:ptCount val="11"/>
                <c:pt idx="0">
                  <c:v>46.18130426025391</c:v>
                </c:pt>
                <c:pt idx="1">
                  <c:v>45.43263050333659</c:v>
                </c:pt>
                <c:pt idx="2">
                  <c:v>45.053623479207353</c:v>
                </c:pt>
                <c:pt idx="3">
                  <c:v>45.773438847859701</c:v>
                </c:pt>
                <c:pt idx="4">
                  <c:v>45.735138537089028</c:v>
                </c:pt>
                <c:pt idx="5">
                  <c:v>45.863363488515212</c:v>
                </c:pt>
                <c:pt idx="6">
                  <c:v>46.111383438110352</c:v>
                </c:pt>
                <c:pt idx="7">
                  <c:v>45.916181143124902</c:v>
                </c:pt>
                <c:pt idx="8">
                  <c:v>45.993701616923012</c:v>
                </c:pt>
                <c:pt idx="9">
                  <c:v>45.860032240549721</c:v>
                </c:pt>
                <c:pt idx="10">
                  <c:v>44.571146368980408</c:v>
                </c:pt>
              </c:numCache>
            </c:numRef>
          </c:val>
          <c:smooth val="0"/>
        </c:ser>
        <c:ser>
          <c:idx val="12"/>
          <c:order val="11"/>
          <c:tx>
            <c:strRef>
              <c:f>'Eiffel vs. Eiffel Chart1'!$N$13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Chart1'!$N$14:$N$24</c:f>
              <c:numCache>
                <c:formatCode>0</c:formatCode>
                <c:ptCount val="11"/>
                <c:pt idx="0">
                  <c:v>0.28772777008056644</c:v>
                </c:pt>
                <c:pt idx="1">
                  <c:v>0.28301565958658853</c:v>
                </c:pt>
                <c:pt idx="2">
                  <c:v>0.28955971755981447</c:v>
                </c:pt>
                <c:pt idx="3">
                  <c:v>0.28676987101236978</c:v>
                </c:pt>
                <c:pt idx="4">
                  <c:v>0.28740964380900064</c:v>
                </c:pt>
                <c:pt idx="5">
                  <c:v>0.28969660771687827</c:v>
                </c:pt>
                <c:pt idx="6">
                  <c:v>0.30925327905019123</c:v>
                </c:pt>
                <c:pt idx="7">
                  <c:v>0.348245565255483</c:v>
                </c:pt>
                <c:pt idx="8">
                  <c:v>0.35821445480982467</c:v>
                </c:pt>
                <c:pt idx="9">
                  <c:v>0.34712465206782023</c:v>
                </c:pt>
                <c:pt idx="10">
                  <c:v>0.36932762821515402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2360864"/>
        <c:axId val="-724529568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'Eiffel vs. Eiffel Chart1'!$D$13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Chart1'!$D$14:$D$24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Chart1'!$F$13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Chart1'!$F$14:$F$24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Chart1'!$G$13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Chart1'!$G$14:$G$24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Chart1'!$H$13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Chart1'!$H$14:$H$24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Chart1'!$I$13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Chart1'!$I$14:$I$24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Chart1'!$J$13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Chart1'!$J$14:$J$24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Chart1'!$K$13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Chart1'!$K$14:$K$24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Chart1'!$L$13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Chart1'!$L$14:$L$24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Chart1'!$M$13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Chart1'!$M$14:$M$24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Chart1'!$O$13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Chart1'!$O$14:$O$24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582360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529568"/>
        <c:crosses val="autoZero"/>
        <c:auto val="1"/>
        <c:lblAlgn val="ctr"/>
        <c:lblOffset val="100"/>
        <c:noMultiLvlLbl val="0"/>
      </c:catAx>
      <c:valAx>
        <c:axId val="-72452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23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 vs. C32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'Eiffel vs. Eiffel Chart1'!$B$239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Chart1'!$B$240:$B$250</c:f>
              <c:numCache>
                <c:formatCode>0.00</c:formatCode>
                <c:ptCount val="11"/>
                <c:pt idx="0">
                  <c:v>7.3508914408365884</c:v>
                </c:pt>
                <c:pt idx="1">
                  <c:v>7.2744592386881513</c:v>
                </c:pt>
                <c:pt idx="2">
                  <c:v>6.9672230529785155</c:v>
                </c:pt>
                <c:pt idx="3">
                  <c:v>7.3017138061523434</c:v>
                </c:pt>
                <c:pt idx="4">
                  <c:v>7.0962732060750326</c:v>
                </c:pt>
                <c:pt idx="5">
                  <c:v>7.0621124299367262</c:v>
                </c:pt>
                <c:pt idx="6">
                  <c:v>7.1940290228525798</c:v>
                </c:pt>
                <c:pt idx="7">
                  <c:v>7.0900553750991824</c:v>
                </c:pt>
                <c:pt idx="8">
                  <c:v>7.0808274388313288</c:v>
                </c:pt>
                <c:pt idx="9">
                  <c:v>7.0486361781756086</c:v>
                </c:pt>
                <c:pt idx="10">
                  <c:v>6.9538320104281111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'Eiffel vs. Eiffel Chart1'!$C$239</c:f>
              <c:strCache>
                <c:ptCount val="1"/>
                <c:pt idx="0">
                  <c:v>C32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Chart1'!$C$240:$C$250</c:f>
              <c:numCache>
                <c:formatCode>0.00</c:formatCode>
                <c:ptCount val="11"/>
                <c:pt idx="0">
                  <c:v>6.8927831268310547</c:v>
                </c:pt>
                <c:pt idx="1">
                  <c:v>6.3827220408121752</c:v>
                </c:pt>
                <c:pt idx="2">
                  <c:v>6.3128938166300452</c:v>
                </c:pt>
                <c:pt idx="3">
                  <c:v>6.4257919680277498</c:v>
                </c:pt>
                <c:pt idx="4">
                  <c:v>6.3755729484558108</c:v>
                </c:pt>
                <c:pt idx="5">
                  <c:v>6.3766821543375656</c:v>
                </c:pt>
                <c:pt idx="6">
                  <c:v>6.4961318349838253</c:v>
                </c:pt>
                <c:pt idx="7">
                  <c:v>6.299430694580078</c:v>
                </c:pt>
                <c:pt idx="8">
                  <c:v>6.3849776983261108</c:v>
                </c:pt>
                <c:pt idx="9">
                  <c:v>6.3551520307858782</c:v>
                </c:pt>
                <c:pt idx="10">
                  <c:v>6.2828133503595991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24539904"/>
        <c:axId val="-724529024"/>
        <c:extLst>
          <c:ext xmlns:c15="http://schemas.microsoft.com/office/drawing/2012/chart" uri="{02D57815-91ED-43cb-92C2-25804820EDAC}">
            <c15:filteredLineSeries>
              <c15:ser>
                <c:idx val="4"/>
                <c:order val="2"/>
                <c:tx>
                  <c:strRef>
                    <c:extLst>
                      <c:ext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2453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529024"/>
        <c:crosses val="autoZero"/>
        <c:auto val="1"/>
        <c:lblAlgn val="ctr"/>
        <c:lblOffset val="100"/>
        <c:noMultiLvlLbl val="0"/>
      </c:catAx>
      <c:valAx>
        <c:axId val="-72452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53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 vs. A32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2"/>
          <c:tx>
            <c:strRef>
              <c:f>'Eiffel vs. Eiffel Chart1'!$D$239</c:f>
              <c:strCache>
                <c:ptCount val="1"/>
                <c:pt idx="0">
                  <c:v>A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Chart1'!$D$240:$D$250</c:f>
              <c:numCache>
                <c:formatCode>0.00</c:formatCode>
                <c:ptCount val="11"/>
                <c:pt idx="0">
                  <c:v>46.18130426025391</c:v>
                </c:pt>
                <c:pt idx="1">
                  <c:v>45.43263050333659</c:v>
                </c:pt>
                <c:pt idx="2">
                  <c:v>45.053623479207353</c:v>
                </c:pt>
                <c:pt idx="3">
                  <c:v>45.773438847859701</c:v>
                </c:pt>
                <c:pt idx="4">
                  <c:v>45.735138537089028</c:v>
                </c:pt>
                <c:pt idx="5">
                  <c:v>45.863363488515212</c:v>
                </c:pt>
                <c:pt idx="6">
                  <c:v>46.111383438110352</c:v>
                </c:pt>
                <c:pt idx="7">
                  <c:v>45.916181143124902</c:v>
                </c:pt>
                <c:pt idx="8">
                  <c:v>45.993701616923012</c:v>
                </c:pt>
                <c:pt idx="9">
                  <c:v>45.860032240549721</c:v>
                </c:pt>
                <c:pt idx="10">
                  <c:v>44.571146368980408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5"/>
          <c:order val="3"/>
          <c:tx>
            <c:strRef>
              <c:f>'Eiffel vs. Eiffel Chart1'!$E$239</c:f>
              <c:strCache>
                <c:ptCount val="1"/>
                <c:pt idx="0">
                  <c:v>A32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Chart1'!$E$240:$E$250</c:f>
              <c:numCache>
                <c:formatCode>0.00</c:formatCode>
                <c:ptCount val="11"/>
                <c:pt idx="0">
                  <c:v>46.015540873209638</c:v>
                </c:pt>
                <c:pt idx="1">
                  <c:v>45.75239347839355</c:v>
                </c:pt>
                <c:pt idx="2">
                  <c:v>44.592887496948244</c:v>
                </c:pt>
                <c:pt idx="3">
                  <c:v>45.827229817708336</c:v>
                </c:pt>
                <c:pt idx="4">
                  <c:v>45.7562353070577</c:v>
                </c:pt>
                <c:pt idx="5">
                  <c:v>45.986821905771897</c:v>
                </c:pt>
                <c:pt idx="6">
                  <c:v>46.336838404337563</c:v>
                </c:pt>
                <c:pt idx="7">
                  <c:v>45.882680678367613</c:v>
                </c:pt>
                <c:pt idx="8">
                  <c:v>45.841427644093834</c:v>
                </c:pt>
                <c:pt idx="9">
                  <c:v>45.640808343887329</c:v>
                </c:pt>
                <c:pt idx="10">
                  <c:v>45.552303393681846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24538272"/>
        <c:axId val="-724532832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2453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532832"/>
        <c:crosses val="autoZero"/>
        <c:auto val="1"/>
        <c:lblAlgn val="ctr"/>
        <c:lblOffset val="100"/>
        <c:noMultiLvlLbl val="0"/>
      </c:catAx>
      <c:valAx>
        <c:axId val="-72453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53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TM vs. TM64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7"/>
          <c:order val="5"/>
          <c:tx>
            <c:strRef>
              <c:f>'Eiffel vs. Eiffel Chart1'!$G$239</c:f>
              <c:strCache>
                <c:ptCount val="1"/>
                <c:pt idx="0">
                  <c:v>TM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Chart1'!$G$240:$G$250</c:f>
              <c:numCache>
                <c:formatCode>0.00</c:formatCode>
                <c:ptCount val="11"/>
                <c:pt idx="0">
                  <c:v>7.1321839823404956</c:v>
                </c:pt>
                <c:pt idx="1">
                  <c:v>6.3870492808024091</c:v>
                </c:pt>
                <c:pt idx="2">
                  <c:v>6.4824856567382811</c:v>
                </c:pt>
                <c:pt idx="3">
                  <c:v>6.4320587717692055</c:v>
                </c:pt>
                <c:pt idx="4">
                  <c:v>6.4681792640686036</c:v>
                </c:pt>
                <c:pt idx="5">
                  <c:v>6.4745927429199215</c:v>
                </c:pt>
                <c:pt idx="6">
                  <c:v>6.5547563648223877</c:v>
                </c:pt>
                <c:pt idx="7">
                  <c:v>6.553806728521983</c:v>
                </c:pt>
                <c:pt idx="8">
                  <c:v>6.4842954277992249</c:v>
                </c:pt>
                <c:pt idx="9">
                  <c:v>6.4719989895820618</c:v>
                </c:pt>
                <c:pt idx="10">
                  <c:v>6.4279134074846906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8"/>
          <c:order val="6"/>
          <c:tx>
            <c:strRef>
              <c:f>'Eiffel vs. Eiffel Chart1'!$H$239</c:f>
              <c:strCache>
                <c:ptCount val="1"/>
                <c:pt idx="0">
                  <c:v>TM64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Chart1'!$H$240:$H$250</c:f>
              <c:numCache>
                <c:formatCode>0.00</c:formatCode>
                <c:ptCount val="11"/>
                <c:pt idx="0">
                  <c:v>7.2549781097412103</c:v>
                </c:pt>
                <c:pt idx="1">
                  <c:v>6.4316042785644534</c:v>
                </c:pt>
                <c:pt idx="2">
                  <c:v>6.6953160374959308</c:v>
                </c:pt>
                <c:pt idx="3">
                  <c:v>6.6591156425476079</c:v>
                </c:pt>
                <c:pt idx="4">
                  <c:v>6.6201938438415526</c:v>
                </c:pt>
                <c:pt idx="5">
                  <c:v>6.7032702509562183</c:v>
                </c:pt>
                <c:pt idx="6">
                  <c:v>6.7246289094289144</c:v>
                </c:pt>
                <c:pt idx="7">
                  <c:v>6.7442936364809674</c:v>
                </c:pt>
                <c:pt idx="8">
                  <c:v>6.7031120260556536</c:v>
                </c:pt>
                <c:pt idx="9">
                  <c:v>6.6685472925504046</c:v>
                </c:pt>
                <c:pt idx="10">
                  <c:v>6.6160117586453753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24526848"/>
        <c:axId val="-724527392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2452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527392"/>
        <c:crosses val="autoZero"/>
        <c:auto val="1"/>
        <c:lblAlgn val="ctr"/>
        <c:lblOffset val="100"/>
        <c:noMultiLvlLbl val="0"/>
      </c:catAx>
      <c:valAx>
        <c:axId val="-72452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52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LCTM vs. LCTM64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9"/>
          <c:order val="7"/>
          <c:tx>
            <c:strRef>
              <c:f>'Eiffel vs. Eiffel Chart1'!$I$239</c:f>
              <c:strCache>
                <c:ptCount val="1"/>
                <c:pt idx="0">
                  <c:v>LCTM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Chart1'!$I$240:$I$250</c:f>
              <c:numCache>
                <c:formatCode>0.00</c:formatCode>
                <c:ptCount val="11"/>
                <c:pt idx="0">
                  <c:v>5.3166412872314455</c:v>
                </c:pt>
                <c:pt idx="1">
                  <c:v>4.7905940628051757</c:v>
                </c:pt>
                <c:pt idx="2">
                  <c:v>4.8379991709391277</c:v>
                </c:pt>
                <c:pt idx="3">
                  <c:v>4.7918663749694828</c:v>
                </c:pt>
                <c:pt idx="4">
                  <c:v>4.786149263381958</c:v>
                </c:pt>
                <c:pt idx="5">
                  <c:v>4.840568126042684</c:v>
                </c:pt>
                <c:pt idx="6">
                  <c:v>4.8859382804234821</c:v>
                </c:pt>
                <c:pt idx="7">
                  <c:v>4.8951586087544756</c:v>
                </c:pt>
                <c:pt idx="8">
                  <c:v>4.8416407903035479</c:v>
                </c:pt>
                <c:pt idx="9">
                  <c:v>4.8078123728434248</c:v>
                </c:pt>
                <c:pt idx="10">
                  <c:v>4.7984573572874067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10"/>
          <c:order val="8"/>
          <c:tx>
            <c:strRef>
              <c:f>'Eiffel vs. Eiffel Chart1'!$J$239</c:f>
              <c:strCache>
                <c:ptCount val="1"/>
                <c:pt idx="0">
                  <c:v>LCTM64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Chart1'!$J$240:$J$250</c:f>
              <c:numCache>
                <c:formatCode>0.00</c:formatCode>
                <c:ptCount val="11"/>
                <c:pt idx="0">
                  <c:v>5.3336188578287755</c:v>
                </c:pt>
                <c:pt idx="1">
                  <c:v>4.7849477951049808</c:v>
                </c:pt>
                <c:pt idx="2">
                  <c:v>4.8278655853271486</c:v>
                </c:pt>
                <c:pt idx="3">
                  <c:v>4.7732142982482912</c:v>
                </c:pt>
                <c:pt idx="4">
                  <c:v>4.810925519307454</c:v>
                </c:pt>
                <c:pt idx="5">
                  <c:v>4.8647475051879878</c:v>
                </c:pt>
                <c:pt idx="6">
                  <c:v>4.8894969415664677</c:v>
                </c:pt>
                <c:pt idx="7">
                  <c:v>4.8601249853769941</c:v>
                </c:pt>
                <c:pt idx="8">
                  <c:v>4.8068809866905218</c:v>
                </c:pt>
                <c:pt idx="9">
                  <c:v>4.842299356063207</c:v>
                </c:pt>
                <c:pt idx="10">
                  <c:v>4.7966801454623544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63968672"/>
        <c:axId val="-763964320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6396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3964320"/>
        <c:crosses val="autoZero"/>
        <c:auto val="1"/>
        <c:lblAlgn val="ctr"/>
        <c:lblOffset val="100"/>
        <c:noMultiLvlLbl val="0"/>
      </c:catAx>
      <c:valAx>
        <c:axId val="-76396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396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JS vs. JS32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1"/>
          <c:order val="9"/>
          <c:tx>
            <c:strRef>
              <c:f>'Eiffel vs. Eiffel Chart1'!$K$239</c:f>
              <c:strCache>
                <c:ptCount val="1"/>
                <c:pt idx="0">
                  <c:v>JS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Chart1'!$K$240:$K$250</c:f>
              <c:numCache>
                <c:formatCode>0.00</c:formatCode>
                <c:ptCount val="11"/>
                <c:pt idx="0">
                  <c:v>4.6642979888916019</c:v>
                </c:pt>
                <c:pt idx="1">
                  <c:v>4.7170348495483401</c:v>
                </c:pt>
                <c:pt idx="2">
                  <c:v>4.7818562596638996</c:v>
                </c:pt>
                <c:pt idx="3">
                  <c:v>4.7695258636474609</c:v>
                </c:pt>
                <c:pt idx="4">
                  <c:v>4.7868898785909018</c:v>
                </c:pt>
                <c:pt idx="5">
                  <c:v>4.7956057389577227</c:v>
                </c:pt>
                <c:pt idx="6">
                  <c:v>4.759537305831909</c:v>
                </c:pt>
                <c:pt idx="7">
                  <c:v>4.8357395331064863</c:v>
                </c:pt>
                <c:pt idx="8">
                  <c:v>4.793621301651001</c:v>
                </c:pt>
                <c:pt idx="9">
                  <c:v>4.7309951643149057</c:v>
                </c:pt>
                <c:pt idx="10">
                  <c:v>4.762625031669935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12"/>
          <c:order val="10"/>
          <c:tx>
            <c:strRef>
              <c:f>'Eiffel vs. Eiffel Chart1'!$L$239</c:f>
              <c:strCache>
                <c:ptCount val="1"/>
                <c:pt idx="0">
                  <c:v>JS32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Chart1'!$L$240:$L$250</c:f>
              <c:numCache>
                <c:formatCode>0.00</c:formatCode>
                <c:ptCount val="11"/>
                <c:pt idx="0">
                  <c:v>2.5513210123697916</c:v>
                </c:pt>
                <c:pt idx="1">
                  <c:v>2.5210963333129883</c:v>
                </c:pt>
                <c:pt idx="2">
                  <c:v>2.5322330701192217</c:v>
                </c:pt>
                <c:pt idx="3">
                  <c:v>2.5465941988627114</c:v>
                </c:pt>
                <c:pt idx="4">
                  <c:v>2.539016783396403</c:v>
                </c:pt>
                <c:pt idx="5">
                  <c:v>2.5538760690689086</c:v>
                </c:pt>
                <c:pt idx="6">
                  <c:v>2.5378326845169066</c:v>
                </c:pt>
                <c:pt idx="7">
                  <c:v>2.5397373922665913</c:v>
                </c:pt>
                <c:pt idx="8">
                  <c:v>2.5314113549391428</c:v>
                </c:pt>
                <c:pt idx="9">
                  <c:v>2.4693808952967324</c:v>
                </c:pt>
                <c:pt idx="10">
                  <c:v>2.5250359376271567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63973024"/>
        <c:axId val="-763971392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76397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3971392"/>
        <c:crosses val="autoZero"/>
        <c:auto val="1"/>
        <c:lblAlgn val="ctr"/>
        <c:lblOffset val="100"/>
        <c:noMultiLvlLbl val="0"/>
      </c:catAx>
      <c:valAx>
        <c:axId val="-76397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397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K vs. K64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3"/>
          <c:order val="11"/>
          <c:tx>
            <c:strRef>
              <c:f>'Eiffel vs. Eiffel Chart1'!$M$239</c:f>
              <c:strCache>
                <c:ptCount val="1"/>
                <c:pt idx="0">
                  <c:v>K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Chart1'!$M$240:$M$250</c:f>
              <c:numCache>
                <c:formatCode>0.00</c:formatCode>
                <c:ptCount val="11"/>
                <c:pt idx="0">
                  <c:v>0.28772777008056644</c:v>
                </c:pt>
                <c:pt idx="1">
                  <c:v>0.28301565958658853</c:v>
                </c:pt>
                <c:pt idx="2">
                  <c:v>0.28955971755981447</c:v>
                </c:pt>
                <c:pt idx="3">
                  <c:v>0.28676987101236978</c:v>
                </c:pt>
                <c:pt idx="4">
                  <c:v>0.28740964380900064</c:v>
                </c:pt>
                <c:pt idx="5">
                  <c:v>0.28969660771687827</c:v>
                </c:pt>
                <c:pt idx="6">
                  <c:v>0.30925327905019123</c:v>
                </c:pt>
                <c:pt idx="7">
                  <c:v>0.348245565255483</c:v>
                </c:pt>
                <c:pt idx="8">
                  <c:v>0.35821445480982467</c:v>
                </c:pt>
                <c:pt idx="9">
                  <c:v>0.34712465206782023</c:v>
                </c:pt>
                <c:pt idx="10">
                  <c:v>0.36932762821515402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0"/>
          <c:order val="12"/>
          <c:tx>
            <c:strRef>
              <c:f>'Eiffel vs. Eiffel Chart1'!$N$239</c:f>
              <c:strCache>
                <c:ptCount val="1"/>
                <c:pt idx="0">
                  <c:v>K64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Chart1'!$N$240:$N$250</c:f>
              <c:numCache>
                <c:formatCode>0.00</c:formatCode>
                <c:ptCount val="11"/>
                <c:pt idx="0">
                  <c:v>2.5510464385986329</c:v>
                </c:pt>
                <c:pt idx="1">
                  <c:v>2.4771868764241538</c:v>
                </c:pt>
                <c:pt idx="2">
                  <c:v>2.5331705721537272</c:v>
                </c:pt>
                <c:pt idx="3">
                  <c:v>2.5386607513427735</c:v>
                </c:pt>
                <c:pt idx="4">
                  <c:v>2.5323847516377769</c:v>
                </c:pt>
                <c:pt idx="5">
                  <c:v>2.574360980987549</c:v>
                </c:pt>
                <c:pt idx="6">
                  <c:v>2.5455345153808593</c:v>
                </c:pt>
                <c:pt idx="7">
                  <c:v>2.5533109378814696</c:v>
                </c:pt>
                <c:pt idx="8">
                  <c:v>2.5345641271273296</c:v>
                </c:pt>
                <c:pt idx="9">
                  <c:v>2.4673926830291748</c:v>
                </c:pt>
                <c:pt idx="10">
                  <c:v>2.5261934598286948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48567824"/>
        <c:axId val="-724481840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4856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4481840"/>
        <c:crosses val="autoZero"/>
        <c:auto val="1"/>
        <c:lblAlgn val="ctr"/>
        <c:lblOffset val="100"/>
        <c:noMultiLvlLbl val="0"/>
      </c:catAx>
      <c:valAx>
        <c:axId val="-7244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4856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0.55407</cdr:x>
      <cdr:y>0.18634</cdr:y>
    </cdr:from>
    <cdr:to>
      <cdr:x>0.55407</cdr:x>
      <cdr:y>0.84276</cdr:y>
    </cdr:to>
    <cdr:cxnSp macro="">
      <cdr:nvCxnSpPr>
        <cdr:cNvPr id="2" name="Straight Arrow Connector 1"/>
        <cdr:cNvCxnSpPr/>
      </cdr:nvCxnSpPr>
      <cdr:spPr>
        <a:xfrm xmlns:a="http://schemas.openxmlformats.org/drawingml/2006/main">
          <a:off x="2748531" y="685800"/>
          <a:ext cx="0" cy="2415944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/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0.50559</cdr:x>
      <cdr:y>0.30435</cdr:y>
    </cdr:from>
    <cdr:to>
      <cdr:x>0.60124</cdr:x>
      <cdr:y>0.3706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3101340" y="1120140"/>
          <a:ext cx="586740" cy="24384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2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sz="1100"/>
            <a:t>147x</a:t>
          </a:r>
        </a:p>
      </cdr:txBody>
    </cdr:sp>
  </cdr:relSizeAnchor>
  <cdr:relSizeAnchor xmlns:cdr="http://schemas.openxmlformats.org/drawingml/2006/chartDrawing">
    <cdr:from>
      <cdr:x>0.34992</cdr:x>
      <cdr:y>0.19225</cdr:y>
    </cdr:from>
    <cdr:to>
      <cdr:x>0.34992</cdr:x>
      <cdr:y>0.74311</cdr:y>
    </cdr:to>
    <cdr:cxnSp macro="">
      <cdr:nvCxnSpPr>
        <cdr:cNvPr id="10" name="Straight Arrow Connector 9"/>
        <cdr:cNvCxnSpPr/>
      </cdr:nvCxnSpPr>
      <cdr:spPr>
        <a:xfrm xmlns:a="http://schemas.openxmlformats.org/drawingml/2006/main">
          <a:off x="1735820" y="707571"/>
          <a:ext cx="0" cy="2027416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/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0.30393</cdr:x>
      <cdr:y>0.48585</cdr:y>
    </cdr:from>
    <cdr:to>
      <cdr:x>0.39959</cdr:x>
      <cdr:y>0.5521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1864360" y="1788160"/>
          <a:ext cx="586740" cy="24384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2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non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/>
            <a:t>6.4x</a:t>
          </a:r>
        </a:p>
      </cdr:txBody>
    </cdr:sp>
  </cdr:relSizeAnchor>
  <cdr:relSizeAnchor xmlns:cdr="http://schemas.openxmlformats.org/drawingml/2006/chartDrawing">
    <cdr:from>
      <cdr:x>0.21032</cdr:x>
      <cdr:y>0.76403</cdr:y>
    </cdr:from>
    <cdr:to>
      <cdr:x>0.30597</cdr:x>
      <cdr:y>0.83029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1043297" y="2811982"/>
          <a:ext cx="474483" cy="24386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2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non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/>
            <a:t>23x</a:t>
          </a:r>
        </a:p>
      </cdr:txBody>
    </cdr:sp>
  </cdr:relSizeAnchor>
  <cdr:relSizeAnchor xmlns:cdr="http://schemas.openxmlformats.org/drawingml/2006/chartDrawing">
    <cdr:from>
      <cdr:x>0.19713</cdr:x>
      <cdr:y>0.74534</cdr:y>
    </cdr:from>
    <cdr:to>
      <cdr:x>0.19713</cdr:x>
      <cdr:y>0.84134</cdr:y>
    </cdr:to>
    <cdr:cxnSp macro="">
      <cdr:nvCxnSpPr>
        <cdr:cNvPr id="15" name="Straight Arrow Connector 14"/>
        <cdr:cNvCxnSpPr/>
      </cdr:nvCxnSpPr>
      <cdr:spPr>
        <a:xfrm xmlns:a="http://schemas.openxmlformats.org/drawingml/2006/main">
          <a:off x="1212888" y="2751426"/>
          <a:ext cx="0" cy="354381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/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1C10-0BD7-43BC-B459-CE5BAF56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48</cp:revision>
  <dcterms:created xsi:type="dcterms:W3CDTF">2015-12-28T12:11:00Z</dcterms:created>
  <dcterms:modified xsi:type="dcterms:W3CDTF">2015-12-28T22:33:00Z</dcterms:modified>
</cp:coreProperties>
</file>