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72AA" w:rsidRPr="005B72AA" w:rsidRDefault="005B72AA" w:rsidP="005B72AA">
      <w:pPr>
        <w:pBdr>
          <w:top w:val="single" w:sz="6" w:space="15" w:color="DDDDDD"/>
          <w:left w:val="single" w:sz="6" w:space="15" w:color="DDDDDD"/>
          <w:bottom w:val="single" w:sz="6" w:space="15" w:color="DDDDDD"/>
          <w:right w:val="single" w:sz="6" w:space="15" w:color="DDDDDD"/>
        </w:pBdr>
        <w:shd w:val="clear" w:color="auto" w:fill="E8BA00"/>
        <w:spacing w:after="225" w:line="240" w:lineRule="auto"/>
        <w:textAlignment w:val="baseline"/>
        <w:outlineLvl w:val="1"/>
        <w:rPr>
          <w:rFonts w:ascii="Helvetica" w:eastAsia="Times New Roman" w:hAnsi="Helvetica" w:cs="Helvetica"/>
          <w:b/>
          <w:bCs/>
          <w:color w:val="FFFFFF"/>
          <w:spacing w:val="23"/>
          <w:sz w:val="48"/>
          <w:szCs w:val="48"/>
          <w:lang w:eastAsia="es-AR"/>
        </w:rPr>
      </w:pPr>
      <w:r>
        <w:rPr>
          <w:rFonts w:ascii="Helvetica" w:eastAsia="Times New Roman" w:hAnsi="Helvetica" w:cs="Helvetica"/>
          <w:b/>
          <w:bCs/>
          <w:noProof/>
          <w:color w:val="FFFFFF"/>
          <w:spacing w:val="23"/>
          <w:sz w:val="48"/>
          <w:szCs w:val="48"/>
          <w:lang w:eastAsia="es-AR"/>
        </w:rPr>
        <w:drawing>
          <wp:inline distT="0" distB="0" distL="0" distR="0">
            <wp:extent cx="365760" cy="492760"/>
            <wp:effectExtent l="0" t="0" r="0" b="2540"/>
            <wp:docPr id="10" name="Imagen 10" descr="https://s3.amazonaws.com/nextu-content-production/iOS_V2/recursos_html/images/bombil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https://s3.amazonaws.com/nextu-content-production/iOS_V2/recursos_html/images/bombill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49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B72AA">
        <w:rPr>
          <w:rFonts w:ascii="Helvetica" w:eastAsia="Times New Roman" w:hAnsi="Helvetica" w:cs="Helvetica"/>
          <w:b/>
          <w:bCs/>
          <w:color w:val="FFFFFF"/>
          <w:spacing w:val="23"/>
          <w:sz w:val="48"/>
          <w:szCs w:val="48"/>
          <w:lang w:eastAsia="es-AR"/>
        </w:rPr>
        <w:t> </w:t>
      </w:r>
      <w:proofErr w:type="spellStart"/>
      <w:r w:rsidRPr="005B72AA">
        <w:rPr>
          <w:rFonts w:ascii="Helvetica" w:eastAsia="Times New Roman" w:hAnsi="Helvetica" w:cs="Helvetica"/>
          <w:b/>
          <w:bCs/>
          <w:color w:val="FFFFFF"/>
          <w:spacing w:val="23"/>
          <w:sz w:val="48"/>
          <w:szCs w:val="48"/>
          <w:lang w:eastAsia="es-AR"/>
        </w:rPr>
        <w:t>Strings</w:t>
      </w:r>
      <w:proofErr w:type="spellEnd"/>
    </w:p>
    <w:p w:rsidR="005B72AA" w:rsidRPr="005B72AA" w:rsidRDefault="005B72AA" w:rsidP="005B72AA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s-AR"/>
        </w:rPr>
      </w:pPr>
      <w:r w:rsidRPr="005B72AA">
        <w:rPr>
          <w:rFonts w:ascii="inherit" w:eastAsia="Times New Roman" w:hAnsi="inherit" w:cs="Times New Roman"/>
          <w:color w:val="000000"/>
          <w:sz w:val="24"/>
          <w:szCs w:val="24"/>
          <w:lang w:eastAsia="es-AR"/>
        </w:rPr>
        <w:t xml:space="preserve">Para repasar las operaciones y funciones avanzadas de </w:t>
      </w:r>
      <w:proofErr w:type="spellStart"/>
      <w:r w:rsidRPr="005B72AA">
        <w:rPr>
          <w:rFonts w:ascii="inherit" w:eastAsia="Times New Roman" w:hAnsi="inherit" w:cs="Times New Roman"/>
          <w:color w:val="000000"/>
          <w:sz w:val="24"/>
          <w:szCs w:val="24"/>
          <w:lang w:eastAsia="es-AR"/>
        </w:rPr>
        <w:t>Strings</w:t>
      </w:r>
      <w:proofErr w:type="spellEnd"/>
      <w:r w:rsidRPr="005B72AA">
        <w:rPr>
          <w:rFonts w:ascii="inherit" w:eastAsia="Times New Roman" w:hAnsi="inherit" w:cs="Times New Roman"/>
          <w:color w:val="000000"/>
          <w:sz w:val="24"/>
          <w:szCs w:val="24"/>
          <w:lang w:eastAsia="es-AR"/>
        </w:rPr>
        <w:t xml:space="preserve">, vamos a crear un </w:t>
      </w:r>
      <w:proofErr w:type="spellStart"/>
      <w:r w:rsidRPr="005B72AA">
        <w:rPr>
          <w:rFonts w:ascii="inherit" w:eastAsia="Times New Roman" w:hAnsi="inherit" w:cs="Times New Roman"/>
          <w:color w:val="000000"/>
          <w:sz w:val="24"/>
          <w:szCs w:val="24"/>
          <w:lang w:eastAsia="es-AR"/>
        </w:rPr>
        <w:t>playground</w:t>
      </w:r>
      <w:proofErr w:type="spellEnd"/>
      <w:r w:rsidRPr="005B72AA">
        <w:rPr>
          <w:rFonts w:ascii="inherit" w:eastAsia="Times New Roman" w:hAnsi="inherit" w:cs="Times New Roman"/>
          <w:color w:val="000000"/>
          <w:sz w:val="24"/>
          <w:szCs w:val="24"/>
          <w:lang w:eastAsia="es-AR"/>
        </w:rPr>
        <w:t xml:space="preserve"> donde evaluaremos un </w:t>
      </w:r>
      <w:proofErr w:type="spellStart"/>
      <w:r w:rsidRPr="005B72AA">
        <w:rPr>
          <w:rFonts w:ascii="inherit" w:eastAsia="Times New Roman" w:hAnsi="inherit" w:cs="Times New Roman"/>
          <w:color w:val="000000"/>
          <w:sz w:val="24"/>
          <w:szCs w:val="24"/>
          <w:lang w:eastAsia="es-AR"/>
        </w:rPr>
        <w:t>String</w:t>
      </w:r>
      <w:proofErr w:type="spellEnd"/>
      <w:r w:rsidRPr="005B72AA">
        <w:rPr>
          <w:rFonts w:ascii="inherit" w:eastAsia="Times New Roman" w:hAnsi="inherit" w:cs="Times New Roman"/>
          <w:color w:val="000000"/>
          <w:sz w:val="24"/>
          <w:szCs w:val="24"/>
          <w:lang w:eastAsia="es-AR"/>
        </w:rPr>
        <w:t xml:space="preserve"> de distintas maneras.</w:t>
      </w:r>
    </w:p>
    <w:p w:rsidR="005B72AA" w:rsidRPr="005B72AA" w:rsidRDefault="005B72AA" w:rsidP="005B72AA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s-AR"/>
        </w:rPr>
      </w:pPr>
      <w:r w:rsidRPr="005B72AA">
        <w:rPr>
          <w:rFonts w:ascii="inherit" w:eastAsia="Times New Roman" w:hAnsi="inherit" w:cs="Times New Roman"/>
          <w:color w:val="000000"/>
          <w:sz w:val="24"/>
          <w:szCs w:val="24"/>
          <w:lang w:eastAsia="es-AR"/>
        </w:rPr>
        <w:t>Para el desarrollo de este ejercicio debes seguir los siguientes pasos y cumplir con los requerimientos dados:</w:t>
      </w:r>
    </w:p>
    <w:p w:rsidR="005B72AA" w:rsidRPr="005B72AA" w:rsidRDefault="005B72AA" w:rsidP="005B72AA">
      <w:pPr>
        <w:shd w:val="clear" w:color="auto" w:fill="FFFFFF"/>
        <w:spacing w:before="150" w:after="150" w:line="240" w:lineRule="auto"/>
        <w:textAlignment w:val="baseline"/>
        <w:rPr>
          <w:rFonts w:ascii="inherit" w:eastAsia="Times New Roman" w:hAnsi="inherit" w:cs="Times New Roman"/>
          <w:color w:val="2B2B2D"/>
          <w:sz w:val="24"/>
          <w:szCs w:val="24"/>
          <w:lang w:eastAsia="es-AR"/>
        </w:rPr>
      </w:pPr>
      <w:r w:rsidRPr="005B72AA">
        <w:rPr>
          <w:rFonts w:ascii="inherit" w:eastAsia="Times New Roman" w:hAnsi="inherit" w:cs="Times New Roman"/>
          <w:color w:val="2B2B2D"/>
          <w:sz w:val="24"/>
          <w:szCs w:val="24"/>
          <w:lang w:eastAsia="es-AR"/>
        </w:rPr>
        <w:pict>
          <v:rect id="_x0000_i1025" style="width:0;height:1.5pt" o:hralign="center" o:hrstd="t" o:hr="t" fillcolor="#a0a0a0" stroked="f"/>
        </w:pict>
      </w:r>
    </w:p>
    <w:p w:rsidR="005B72AA" w:rsidRPr="005B72AA" w:rsidRDefault="005B72AA" w:rsidP="005B72AA">
      <w:pPr>
        <w:shd w:val="clear" w:color="auto" w:fill="FFFFFF"/>
        <w:spacing w:after="225" w:line="240" w:lineRule="auto"/>
        <w:textAlignment w:val="baseline"/>
        <w:outlineLvl w:val="2"/>
        <w:rPr>
          <w:rFonts w:ascii="Helvetica" w:eastAsia="Times New Roman" w:hAnsi="Helvetica" w:cs="Helvetica"/>
          <w:b/>
          <w:bCs/>
          <w:color w:val="E8BA00"/>
          <w:sz w:val="36"/>
          <w:szCs w:val="36"/>
          <w:lang w:eastAsia="es-AR"/>
        </w:rPr>
      </w:pPr>
      <w:r w:rsidRPr="005B72AA">
        <w:rPr>
          <w:rFonts w:ascii="Helvetica" w:eastAsia="Times New Roman" w:hAnsi="Helvetica" w:cs="Helvetica"/>
          <w:b/>
          <w:bCs/>
          <w:color w:val="E8BA00"/>
          <w:sz w:val="36"/>
          <w:szCs w:val="36"/>
          <w:lang w:eastAsia="es-AR"/>
        </w:rPr>
        <w:t>Instrucciones</w:t>
      </w:r>
    </w:p>
    <w:p w:rsidR="005B72AA" w:rsidRPr="005B72AA" w:rsidRDefault="005B72AA" w:rsidP="005B72AA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2B2B2D"/>
          <w:sz w:val="24"/>
          <w:szCs w:val="24"/>
          <w:lang w:eastAsia="es-AR"/>
        </w:rPr>
      </w:pPr>
      <w:r w:rsidRPr="005B72AA">
        <w:rPr>
          <w:rFonts w:ascii="inherit" w:eastAsia="Times New Roman" w:hAnsi="inherit" w:cs="Times New Roman"/>
          <w:color w:val="2B2B2D"/>
          <w:sz w:val="24"/>
          <w:szCs w:val="24"/>
          <w:lang w:eastAsia="es-AR"/>
        </w:rPr>
        <w:t xml:space="preserve">Crear una variable de tipo </w:t>
      </w:r>
      <w:proofErr w:type="spellStart"/>
      <w:r w:rsidRPr="005B72AA">
        <w:rPr>
          <w:rFonts w:ascii="inherit" w:eastAsia="Times New Roman" w:hAnsi="inherit" w:cs="Times New Roman"/>
          <w:color w:val="2B2B2D"/>
          <w:sz w:val="24"/>
          <w:szCs w:val="24"/>
          <w:lang w:eastAsia="es-AR"/>
        </w:rPr>
        <w:t>String</w:t>
      </w:r>
      <w:proofErr w:type="spellEnd"/>
      <w:r w:rsidRPr="005B72AA">
        <w:rPr>
          <w:rFonts w:ascii="inherit" w:eastAsia="Times New Roman" w:hAnsi="inherit" w:cs="Times New Roman"/>
          <w:color w:val="2B2B2D"/>
          <w:sz w:val="24"/>
          <w:szCs w:val="24"/>
          <w:lang w:eastAsia="es-AR"/>
        </w:rPr>
        <w:t xml:space="preserve"> con el nombre control, que puede contener cualquier cadena de texto.</w:t>
      </w:r>
    </w:p>
    <w:p w:rsidR="005B72AA" w:rsidRPr="005B72AA" w:rsidRDefault="005B72AA" w:rsidP="005B72AA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2B2B2D"/>
          <w:sz w:val="24"/>
          <w:szCs w:val="24"/>
          <w:lang w:eastAsia="es-AR"/>
        </w:rPr>
      </w:pPr>
      <w:r w:rsidRPr="005B72AA">
        <w:rPr>
          <w:rFonts w:ascii="inherit" w:eastAsia="Times New Roman" w:hAnsi="inherit" w:cs="Times New Roman"/>
          <w:color w:val="2B2B2D"/>
          <w:sz w:val="24"/>
          <w:szCs w:val="24"/>
          <w:lang w:eastAsia="es-AR"/>
        </w:rPr>
        <w:t>Validar si control tiene o no caracteres, y si la cantidad de caracteres es par o impar. Imprimir un mensaje que lo indique.</w:t>
      </w:r>
    </w:p>
    <w:p w:rsidR="005B72AA" w:rsidRPr="005B72AA" w:rsidRDefault="005B72AA" w:rsidP="005B72AA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2B2B2D"/>
          <w:sz w:val="24"/>
          <w:szCs w:val="24"/>
          <w:lang w:eastAsia="es-AR"/>
        </w:rPr>
      </w:pPr>
      <w:r w:rsidRPr="005B72AA">
        <w:rPr>
          <w:rFonts w:ascii="inherit" w:eastAsia="Times New Roman" w:hAnsi="inherit" w:cs="Times New Roman"/>
          <w:color w:val="2B2B2D"/>
          <w:sz w:val="24"/>
          <w:szCs w:val="24"/>
          <w:lang w:eastAsia="es-AR"/>
        </w:rPr>
        <w:t xml:space="preserve">Crear dos variables de tipo </w:t>
      </w:r>
      <w:proofErr w:type="spellStart"/>
      <w:r w:rsidRPr="005B72AA">
        <w:rPr>
          <w:rFonts w:ascii="inherit" w:eastAsia="Times New Roman" w:hAnsi="inherit" w:cs="Times New Roman"/>
          <w:color w:val="2B2B2D"/>
          <w:sz w:val="24"/>
          <w:szCs w:val="24"/>
          <w:lang w:eastAsia="es-AR"/>
        </w:rPr>
        <w:t>String</w:t>
      </w:r>
      <w:proofErr w:type="spellEnd"/>
      <w:r w:rsidRPr="005B72AA">
        <w:rPr>
          <w:rFonts w:ascii="inherit" w:eastAsia="Times New Roman" w:hAnsi="inherit" w:cs="Times New Roman"/>
          <w:color w:val="2B2B2D"/>
          <w:sz w:val="24"/>
          <w:szCs w:val="24"/>
          <w:lang w:eastAsia="es-AR"/>
        </w:rPr>
        <w:t xml:space="preserve"> llamadas </w:t>
      </w:r>
      <w:proofErr w:type="spellStart"/>
      <w:r w:rsidRPr="005B72AA">
        <w:rPr>
          <w:rFonts w:ascii="inherit" w:eastAsia="Times New Roman" w:hAnsi="inherit" w:cs="Times New Roman"/>
          <w:b/>
          <w:bCs/>
          <w:color w:val="2B2B2D"/>
          <w:sz w:val="24"/>
          <w:szCs w:val="24"/>
          <w:bdr w:val="none" w:sz="0" w:space="0" w:color="auto" w:frame="1"/>
          <w:lang w:eastAsia="es-AR"/>
        </w:rPr>
        <w:t>prefix</w:t>
      </w:r>
      <w:proofErr w:type="spellEnd"/>
      <w:r w:rsidRPr="005B72AA">
        <w:rPr>
          <w:rFonts w:ascii="inherit" w:eastAsia="Times New Roman" w:hAnsi="inherit" w:cs="Times New Roman"/>
          <w:color w:val="2B2B2D"/>
          <w:sz w:val="24"/>
          <w:szCs w:val="24"/>
          <w:lang w:eastAsia="es-AR"/>
        </w:rPr>
        <w:t> y </w:t>
      </w:r>
      <w:proofErr w:type="spellStart"/>
      <w:r w:rsidRPr="005B72AA">
        <w:rPr>
          <w:rFonts w:ascii="inherit" w:eastAsia="Times New Roman" w:hAnsi="inherit" w:cs="Times New Roman"/>
          <w:b/>
          <w:bCs/>
          <w:color w:val="2B2B2D"/>
          <w:sz w:val="24"/>
          <w:szCs w:val="24"/>
          <w:bdr w:val="none" w:sz="0" w:space="0" w:color="auto" w:frame="1"/>
          <w:lang w:eastAsia="es-AR"/>
        </w:rPr>
        <w:t>suffix</w:t>
      </w:r>
      <w:proofErr w:type="spellEnd"/>
      <w:r w:rsidRPr="005B72AA">
        <w:rPr>
          <w:rFonts w:ascii="inherit" w:eastAsia="Times New Roman" w:hAnsi="inherit" w:cs="Times New Roman"/>
          <w:color w:val="2B2B2D"/>
          <w:sz w:val="24"/>
          <w:szCs w:val="24"/>
          <w:lang w:eastAsia="es-AR"/>
        </w:rPr>
        <w:t>, las cuales contendrán cualquier cadena de texto.</w:t>
      </w:r>
    </w:p>
    <w:p w:rsidR="005B72AA" w:rsidRPr="005B72AA" w:rsidRDefault="005B72AA" w:rsidP="005B72AA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2B2B2D"/>
          <w:sz w:val="24"/>
          <w:szCs w:val="24"/>
          <w:lang w:eastAsia="es-AR"/>
        </w:rPr>
      </w:pPr>
      <w:r w:rsidRPr="005B72AA">
        <w:rPr>
          <w:rFonts w:ascii="inherit" w:eastAsia="Times New Roman" w:hAnsi="inherit" w:cs="Times New Roman"/>
          <w:color w:val="2B2B2D"/>
          <w:sz w:val="24"/>
          <w:szCs w:val="24"/>
          <w:lang w:eastAsia="es-AR"/>
        </w:rPr>
        <w:t>Validar si control inicia y termina con los valores de </w:t>
      </w:r>
      <w:proofErr w:type="spellStart"/>
      <w:r w:rsidRPr="005B72AA">
        <w:rPr>
          <w:rFonts w:ascii="inherit" w:eastAsia="Times New Roman" w:hAnsi="inherit" w:cs="Times New Roman"/>
          <w:b/>
          <w:bCs/>
          <w:color w:val="2B2B2D"/>
          <w:sz w:val="24"/>
          <w:szCs w:val="24"/>
          <w:bdr w:val="none" w:sz="0" w:space="0" w:color="auto" w:frame="1"/>
          <w:lang w:eastAsia="es-AR"/>
        </w:rPr>
        <w:t>prefix</w:t>
      </w:r>
      <w:proofErr w:type="spellEnd"/>
      <w:r w:rsidRPr="005B72AA">
        <w:rPr>
          <w:rFonts w:ascii="inherit" w:eastAsia="Times New Roman" w:hAnsi="inherit" w:cs="Times New Roman"/>
          <w:color w:val="2B2B2D"/>
          <w:sz w:val="24"/>
          <w:szCs w:val="24"/>
          <w:lang w:eastAsia="es-AR"/>
        </w:rPr>
        <w:t> y </w:t>
      </w:r>
      <w:proofErr w:type="spellStart"/>
      <w:r w:rsidRPr="005B72AA">
        <w:rPr>
          <w:rFonts w:ascii="inherit" w:eastAsia="Times New Roman" w:hAnsi="inherit" w:cs="Times New Roman"/>
          <w:b/>
          <w:bCs/>
          <w:color w:val="2B2B2D"/>
          <w:sz w:val="24"/>
          <w:szCs w:val="24"/>
          <w:bdr w:val="none" w:sz="0" w:space="0" w:color="auto" w:frame="1"/>
          <w:lang w:eastAsia="es-AR"/>
        </w:rPr>
        <w:t>suffix</w:t>
      </w:r>
      <w:proofErr w:type="spellEnd"/>
      <w:r w:rsidRPr="005B72AA">
        <w:rPr>
          <w:rFonts w:ascii="inherit" w:eastAsia="Times New Roman" w:hAnsi="inherit" w:cs="Times New Roman"/>
          <w:color w:val="2B2B2D"/>
          <w:sz w:val="24"/>
          <w:szCs w:val="24"/>
          <w:lang w:eastAsia="es-AR"/>
        </w:rPr>
        <w:t> respectivamente, e imprimir en consola si control inicia o no, o si termina o no.</w:t>
      </w:r>
    </w:p>
    <w:p w:rsidR="005B72AA" w:rsidRPr="005B72AA" w:rsidRDefault="005B72AA" w:rsidP="005B72AA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2B2B2D"/>
          <w:sz w:val="24"/>
          <w:szCs w:val="24"/>
          <w:lang w:eastAsia="es-AR"/>
        </w:rPr>
      </w:pPr>
      <w:r w:rsidRPr="005B72AA">
        <w:rPr>
          <w:rFonts w:ascii="inherit" w:eastAsia="Times New Roman" w:hAnsi="inherit" w:cs="Times New Roman"/>
          <w:color w:val="2B2B2D"/>
          <w:sz w:val="24"/>
          <w:szCs w:val="24"/>
          <w:lang w:eastAsia="es-AR"/>
        </w:rPr>
        <w:t xml:space="preserve">Crear la lógica necesaria para obtener la primera mitad del </w:t>
      </w:r>
      <w:proofErr w:type="spellStart"/>
      <w:r w:rsidRPr="005B72AA">
        <w:rPr>
          <w:rFonts w:ascii="inherit" w:eastAsia="Times New Roman" w:hAnsi="inherit" w:cs="Times New Roman"/>
          <w:color w:val="2B2B2D"/>
          <w:sz w:val="24"/>
          <w:szCs w:val="24"/>
          <w:lang w:eastAsia="es-AR"/>
        </w:rPr>
        <w:t>String</w:t>
      </w:r>
      <w:proofErr w:type="spellEnd"/>
      <w:r w:rsidRPr="005B72AA">
        <w:rPr>
          <w:rFonts w:ascii="inherit" w:eastAsia="Times New Roman" w:hAnsi="inherit" w:cs="Times New Roman"/>
          <w:color w:val="2B2B2D"/>
          <w:sz w:val="24"/>
          <w:szCs w:val="24"/>
          <w:lang w:eastAsia="es-AR"/>
        </w:rPr>
        <w:t xml:space="preserve"> que contiene control e imprimirlo en consola.</w:t>
      </w:r>
    </w:p>
    <w:p w:rsidR="005B72AA" w:rsidRPr="005B72AA" w:rsidRDefault="005B72AA" w:rsidP="005B72AA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8BA00"/>
        <w:spacing w:after="225" w:line="240" w:lineRule="auto"/>
        <w:textAlignment w:val="baseline"/>
        <w:outlineLvl w:val="3"/>
        <w:rPr>
          <w:rFonts w:ascii="Helvetica" w:eastAsia="Times New Roman" w:hAnsi="Helvetica" w:cs="Helvetica"/>
          <w:b/>
          <w:bCs/>
          <w:color w:val="FFFFFF"/>
          <w:spacing w:val="23"/>
          <w:sz w:val="32"/>
          <w:szCs w:val="32"/>
          <w:lang w:eastAsia="es-AR"/>
        </w:rPr>
      </w:pPr>
      <w:r>
        <w:rPr>
          <w:rFonts w:ascii="Helvetica" w:eastAsia="Times New Roman" w:hAnsi="Helvetica" w:cs="Helvetica"/>
          <w:b/>
          <w:bCs/>
          <w:noProof/>
          <w:color w:val="FFFFFF"/>
          <w:spacing w:val="23"/>
          <w:sz w:val="32"/>
          <w:szCs w:val="32"/>
          <w:lang w:eastAsia="es-AR"/>
        </w:rPr>
        <w:drawing>
          <wp:inline distT="0" distB="0" distL="0" distR="0">
            <wp:extent cx="365760" cy="492760"/>
            <wp:effectExtent l="0" t="0" r="0" b="2540"/>
            <wp:docPr id="9" name="Imagen 9" descr="https://s3.amazonaws.com/nextu-content-production/iOS_V2/recursos_html/images/bombil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https://s3.amazonaws.com/nextu-content-production/iOS_V2/recursos_html/images/bombill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49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B72AA">
        <w:rPr>
          <w:rFonts w:ascii="Helvetica" w:eastAsia="Times New Roman" w:hAnsi="Helvetica" w:cs="Helvetica"/>
          <w:b/>
          <w:bCs/>
          <w:color w:val="FFFFFF"/>
          <w:spacing w:val="23"/>
          <w:sz w:val="32"/>
          <w:szCs w:val="32"/>
          <w:lang w:eastAsia="es-AR"/>
        </w:rPr>
        <w:t> SOLUCIÓN</w:t>
      </w:r>
    </w:p>
    <w:p w:rsidR="005B72AA" w:rsidRPr="005B72AA" w:rsidRDefault="005B72AA" w:rsidP="005B72AA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s-AR"/>
        </w:rPr>
      </w:pPr>
      <w:r w:rsidRPr="005B72AA">
        <w:rPr>
          <w:rFonts w:ascii="inherit" w:eastAsia="Times New Roman" w:hAnsi="inherit" w:cs="Times New Roman"/>
          <w:color w:val="000000"/>
          <w:sz w:val="24"/>
          <w:szCs w:val="24"/>
          <w:lang w:eastAsia="es-AR"/>
        </w:rPr>
        <w:t>Asegúrate de realizar la actividad y hallar tu propia solución.</w:t>
      </w:r>
    </w:p>
    <w:p w:rsidR="005B72AA" w:rsidRPr="005B72AA" w:rsidRDefault="005B72AA" w:rsidP="005B72AA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s-AR"/>
        </w:rPr>
      </w:pPr>
      <w:r w:rsidRPr="005B72AA">
        <w:rPr>
          <w:rFonts w:ascii="inherit" w:eastAsia="Times New Roman" w:hAnsi="inherit" w:cs="Times New Roman"/>
          <w:color w:val="000000"/>
          <w:sz w:val="24"/>
          <w:szCs w:val="24"/>
          <w:lang w:eastAsia="es-AR"/>
        </w:rPr>
        <w:t>También encontrarás una propuesta que te ofrecemos como guía para reforzar tus conocimientos. Ejercitándote podrás mejorar tus habilidades para resolver este tipo de problemas.</w:t>
      </w:r>
    </w:p>
    <w:p w:rsidR="005B72AA" w:rsidRPr="005B72AA" w:rsidRDefault="005B72AA" w:rsidP="005B72AA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s-AR"/>
        </w:rPr>
      </w:pPr>
      <w:r w:rsidRPr="005B72AA">
        <w:rPr>
          <w:rFonts w:ascii="inherit" w:eastAsia="Times New Roman" w:hAnsi="inherit" w:cs="Times New Roman"/>
          <w:color w:val="000000"/>
          <w:sz w:val="24"/>
          <w:szCs w:val="24"/>
          <w:lang w:eastAsia="es-AR"/>
        </w:rPr>
        <w:t>Si se te dificulta algún paso de la actividad recuerda que </w:t>
      </w:r>
      <w:r w:rsidRPr="005B72AA">
        <w:rPr>
          <w:rFonts w:ascii="inherit" w:eastAsia="Times New Roman" w:hAnsi="inherit" w:cs="Times New Roman"/>
          <w:b/>
          <w:bCs/>
          <w:color w:val="E8BA00"/>
          <w:sz w:val="24"/>
          <w:szCs w:val="24"/>
          <w:bdr w:val="none" w:sz="0" w:space="0" w:color="auto" w:frame="1"/>
          <w:lang w:eastAsia="es-AR"/>
        </w:rPr>
        <w:t>tu tutor en línea </w:t>
      </w:r>
      <w:r w:rsidRPr="005B72AA">
        <w:rPr>
          <w:rFonts w:ascii="inherit" w:eastAsia="Times New Roman" w:hAnsi="inherit" w:cs="Times New Roman"/>
          <w:color w:val="000000"/>
          <w:sz w:val="24"/>
          <w:szCs w:val="24"/>
          <w:lang w:eastAsia="es-AR"/>
        </w:rPr>
        <w:t>se encuentra disponible para ayudarte y resolver cualquier duda o inquietud que tengas. Es importante que aprendas estos conceptos para tu formación. Así que utiliza el archivo de solución únicamente para verificar tu trabajo y asegurarte de que vas por el camino correcto. ¡Éxitos!</w:t>
      </w:r>
    </w:p>
    <w:p w:rsidR="00EC2F1C" w:rsidRDefault="005B72AA">
      <w:bookmarkStart w:id="0" w:name="_GoBack"/>
      <w:bookmarkEnd w:id="0"/>
    </w:p>
    <w:sectPr w:rsidR="00EC2F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275DE8"/>
    <w:multiLevelType w:val="multilevel"/>
    <w:tmpl w:val="9B520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09BA"/>
    <w:rsid w:val="00097339"/>
    <w:rsid w:val="00594B84"/>
    <w:rsid w:val="005B72AA"/>
    <w:rsid w:val="007809BA"/>
    <w:rsid w:val="00B07DCC"/>
    <w:rsid w:val="00B14FB3"/>
    <w:rsid w:val="00B74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5B72A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Ttulo3">
    <w:name w:val="heading 3"/>
    <w:basedOn w:val="Normal"/>
    <w:link w:val="Ttulo3Car"/>
    <w:uiPriority w:val="9"/>
    <w:qFormat/>
    <w:rsid w:val="005B72A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paragraph" w:styleId="Ttulo4">
    <w:name w:val="heading 4"/>
    <w:basedOn w:val="Normal"/>
    <w:link w:val="Ttulo4Car"/>
    <w:uiPriority w:val="9"/>
    <w:qFormat/>
    <w:rsid w:val="005B72A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5B72AA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5B72AA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customStyle="1" w:styleId="Ttulo4Car">
    <w:name w:val="Título 4 Car"/>
    <w:basedOn w:val="Fuentedeprrafopredeter"/>
    <w:link w:val="Ttulo4"/>
    <w:uiPriority w:val="9"/>
    <w:rsid w:val="005B72AA"/>
    <w:rPr>
      <w:rFonts w:ascii="Times New Roman" w:eastAsia="Times New Roman" w:hAnsi="Times New Roman" w:cs="Times New Roman"/>
      <w:b/>
      <w:bCs/>
      <w:sz w:val="24"/>
      <w:szCs w:val="24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5B72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5B72AA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B72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B72A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5B72A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Ttulo3">
    <w:name w:val="heading 3"/>
    <w:basedOn w:val="Normal"/>
    <w:link w:val="Ttulo3Car"/>
    <w:uiPriority w:val="9"/>
    <w:qFormat/>
    <w:rsid w:val="005B72A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paragraph" w:styleId="Ttulo4">
    <w:name w:val="heading 4"/>
    <w:basedOn w:val="Normal"/>
    <w:link w:val="Ttulo4Car"/>
    <w:uiPriority w:val="9"/>
    <w:qFormat/>
    <w:rsid w:val="005B72A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5B72AA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5B72AA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customStyle="1" w:styleId="Ttulo4Car">
    <w:name w:val="Título 4 Car"/>
    <w:basedOn w:val="Fuentedeprrafopredeter"/>
    <w:link w:val="Ttulo4"/>
    <w:uiPriority w:val="9"/>
    <w:rsid w:val="005B72AA"/>
    <w:rPr>
      <w:rFonts w:ascii="Times New Roman" w:eastAsia="Times New Roman" w:hAnsi="Times New Roman" w:cs="Times New Roman"/>
      <w:b/>
      <w:bCs/>
      <w:sz w:val="24"/>
      <w:szCs w:val="24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5B72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5B72AA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B72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B72A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90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26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43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97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4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497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53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58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59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6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78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8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2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894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650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42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60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7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14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1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9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609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075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54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9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1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69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33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6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186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433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54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60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1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63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1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38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230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Federico Pablo Pesao</dc:creator>
  <cp:lastModifiedBy>Federico Pablo Pesao</cp:lastModifiedBy>
  <cp:revision>2</cp:revision>
  <dcterms:created xsi:type="dcterms:W3CDTF">2018-03-02T15:59:00Z</dcterms:created>
  <dcterms:modified xsi:type="dcterms:W3CDTF">2018-03-02T15:59:00Z</dcterms:modified>
</cp:coreProperties>
</file>