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D36F" w14:textId="346DB107" w:rsidR="00CB7B34" w:rsidRPr="00920103" w:rsidRDefault="00920103" w:rsidP="009201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AES offload CPS</w:t>
      </w:r>
    </w:p>
    <w:p w14:paraId="534466CC" w14:textId="61058684" w:rsidR="009D00FB" w:rsidRDefault="00274142" w:rsidP="009D00FB">
      <w:pPr>
        <w:pStyle w:val="Heading1"/>
        <w:numPr>
          <w:ilvl w:val="0"/>
          <w:numId w:val="4"/>
        </w:numPr>
      </w:pPr>
      <w:r>
        <w:t>Major Characteristics</w:t>
      </w:r>
    </w:p>
    <w:p w14:paraId="6023E03F" w14:textId="4B9ED211" w:rsidR="00C05CC0" w:rsidRDefault="00274142" w:rsidP="00274142">
      <w:pPr>
        <w:ind w:left="360"/>
      </w:pPr>
      <w:r>
        <w:t xml:space="preserve">The AES </w:t>
      </w:r>
      <w:r w:rsidR="002D5266">
        <w:t xml:space="preserve">offload </w:t>
      </w:r>
      <w:r>
        <w:t>engine</w:t>
      </w:r>
      <w:r w:rsidR="002D5266">
        <w:t xml:space="preserve"> IP core implements an AES encryption </w:t>
      </w:r>
      <w:r w:rsidR="00075D02">
        <w:t>module</w:t>
      </w:r>
      <w:r w:rsidR="002D5266">
        <w:t xml:space="preserve"> that conforms to the IEEE</w:t>
      </w:r>
      <w:r w:rsidR="00C05CC0">
        <w:t xml:space="preserve"> 1619 specification</w:t>
      </w:r>
      <w:r w:rsidR="00720F7B">
        <w:t>.</w:t>
      </w:r>
    </w:p>
    <w:p w14:paraId="26EDC54C" w14:textId="4EA3D1AB" w:rsidR="00075D02" w:rsidRDefault="0058751A" w:rsidP="00274142">
      <w:pPr>
        <w:ind w:left="360"/>
      </w:pPr>
      <w:r>
        <w:t xml:space="preserve">The AES offload engine will use </w:t>
      </w:r>
      <w:r w:rsidR="00534CF1">
        <w:t>128-bit</w:t>
      </w:r>
      <w:r>
        <w:t xml:space="preserve"> AXI interfaces</w:t>
      </w:r>
      <w:r w:rsidR="0053746B">
        <w:t>.</w:t>
      </w:r>
      <w:r>
        <w:t xml:space="preserve"> </w:t>
      </w:r>
    </w:p>
    <w:p w14:paraId="544DF66C" w14:textId="0A1FCDDA" w:rsidR="00C40459" w:rsidRPr="00274142" w:rsidRDefault="007A4998" w:rsidP="00C40459">
      <w:pPr>
        <w:ind w:left="360"/>
      </w:pPr>
      <w:r>
        <w:t xml:space="preserve">Some </w:t>
      </w:r>
      <w:r w:rsidR="00641D16">
        <w:t>auxiliary</w:t>
      </w:r>
      <w:r>
        <w:t xml:space="preserve"> blocks will be developed </w:t>
      </w:r>
      <w:r w:rsidR="00534CF1">
        <w:t>inline with</w:t>
      </w:r>
      <w:r w:rsidR="00641D16">
        <w:t xml:space="preserve"> the AES offload engine</w:t>
      </w:r>
      <w:r w:rsidR="00720F7B">
        <w:t>.</w:t>
      </w:r>
      <w:r w:rsidR="00534CF1">
        <w:t xml:space="preserve"> Such as </w:t>
      </w:r>
      <w:r w:rsidR="009D42A9">
        <w:t>a configuration block and a Miscellaneous</w:t>
      </w:r>
      <w:r w:rsidR="00153DF8">
        <w:t>(</w:t>
      </w:r>
      <w:proofErr w:type="spellStart"/>
      <w:r w:rsidR="00153DF8">
        <w:t>misc</w:t>
      </w:r>
      <w:proofErr w:type="spellEnd"/>
      <w:r w:rsidR="00153DF8">
        <w:t>)</w:t>
      </w:r>
      <w:r w:rsidR="009D42A9">
        <w:t xml:space="preserve"> block containing </w:t>
      </w:r>
      <w:r w:rsidR="005A76B2">
        <w:t xml:space="preserve">   </w:t>
      </w:r>
      <w:r w:rsidR="009D42A9">
        <w:t xml:space="preserve">information about the build </w:t>
      </w:r>
      <w:r w:rsidR="005A76B2">
        <w:t>as well as</w:t>
      </w:r>
      <w:r w:rsidR="009D42A9">
        <w:t xml:space="preserve"> clock and reset management.</w:t>
      </w:r>
    </w:p>
    <w:p w14:paraId="27075C66" w14:textId="40E68521" w:rsidR="00274142" w:rsidRPr="00274142" w:rsidRDefault="00274142" w:rsidP="00274142">
      <w:pPr>
        <w:pStyle w:val="Heading2"/>
        <w:numPr>
          <w:ilvl w:val="1"/>
          <w:numId w:val="4"/>
        </w:numPr>
      </w:pPr>
      <w:r>
        <w:t>Main Features</w:t>
      </w:r>
    </w:p>
    <w:p w14:paraId="6D3FB7D9" w14:textId="01F5298A" w:rsidR="00274142" w:rsidRDefault="00F94291" w:rsidP="00F94291">
      <w:pPr>
        <w:pStyle w:val="ListParagraph"/>
        <w:numPr>
          <w:ilvl w:val="0"/>
          <w:numId w:val="5"/>
        </w:numPr>
      </w:pPr>
      <w:r>
        <w:t xml:space="preserve">Implements </w:t>
      </w:r>
      <w:r w:rsidR="00C00595">
        <w:t>an</w:t>
      </w:r>
      <w:r>
        <w:t xml:space="preserve"> </w:t>
      </w:r>
      <w:r w:rsidR="00641D16">
        <w:t>AES (</w:t>
      </w:r>
      <w:r w:rsidR="008439F0">
        <w:t xml:space="preserve">Advanced encryption standard) </w:t>
      </w:r>
      <w:r>
        <w:t>offload engine</w:t>
      </w:r>
      <w:r w:rsidR="00D97B81">
        <w:t xml:space="preserve"> conforming to the IEEE 1619</w:t>
      </w:r>
      <w:r w:rsidR="00274142">
        <w:t xml:space="preserve"> standard</w:t>
      </w:r>
      <w:r w:rsidR="000F3C4D">
        <w:t xml:space="preserve"> for </w:t>
      </w:r>
      <w:r w:rsidR="00B51463">
        <w:t>2 modes ECB and GCM</w:t>
      </w:r>
    </w:p>
    <w:p w14:paraId="0E9FF765" w14:textId="60D44E16" w:rsidR="009D00FB" w:rsidRDefault="00746386" w:rsidP="00F94291">
      <w:pPr>
        <w:pStyle w:val="ListParagraph"/>
        <w:numPr>
          <w:ilvl w:val="0"/>
          <w:numId w:val="5"/>
        </w:numPr>
      </w:pPr>
      <w:r>
        <w:t>Implements an Amba AXI4 interface</w:t>
      </w:r>
    </w:p>
    <w:p w14:paraId="4BC4868C" w14:textId="010DC30E" w:rsidR="005D2CE4" w:rsidRDefault="005D2CE4" w:rsidP="00F94291">
      <w:pPr>
        <w:pStyle w:val="ListParagraph"/>
        <w:numPr>
          <w:ilvl w:val="0"/>
          <w:numId w:val="5"/>
        </w:numPr>
      </w:pPr>
      <w:r>
        <w:t>Supports configuration</w:t>
      </w:r>
      <w:r w:rsidR="00C2619E">
        <w:t xml:space="preserve"> and status check</w:t>
      </w:r>
      <w:r w:rsidR="0077415D">
        <w:t xml:space="preserve">s </w:t>
      </w:r>
      <w:r w:rsidR="006507F4">
        <w:t xml:space="preserve">to and </w:t>
      </w:r>
      <w:r w:rsidR="007B477E">
        <w:t>from</w:t>
      </w:r>
      <w:r w:rsidR="006507F4">
        <w:t xml:space="preserve"> the CPU over the AXI bus</w:t>
      </w:r>
    </w:p>
    <w:p w14:paraId="63CB1C29" w14:textId="3A1295D5" w:rsidR="009D00FB" w:rsidRDefault="00B05533" w:rsidP="00CB7B34">
      <w:pPr>
        <w:pStyle w:val="ListParagraph"/>
        <w:numPr>
          <w:ilvl w:val="0"/>
          <w:numId w:val="5"/>
        </w:numPr>
      </w:pPr>
      <w:r>
        <w:t xml:space="preserve">Supports communication between a ZYNQ </w:t>
      </w:r>
      <w:r w:rsidR="009F79D2">
        <w:t xml:space="preserve">processor </w:t>
      </w:r>
      <w:r w:rsidR="003F2F2E">
        <w:t>over the AXI bus</w:t>
      </w:r>
    </w:p>
    <w:p w14:paraId="760ACF83" w14:textId="16FC9D56" w:rsidR="007B477E" w:rsidRDefault="007B477E" w:rsidP="007B477E">
      <w:pPr>
        <w:pStyle w:val="Heading2"/>
        <w:numPr>
          <w:ilvl w:val="1"/>
          <w:numId w:val="4"/>
        </w:numPr>
      </w:pPr>
      <w:r>
        <w:t>Main functionality</w:t>
      </w:r>
    </w:p>
    <w:p w14:paraId="633D8DAE" w14:textId="032E02C6" w:rsidR="00C02FA5" w:rsidRDefault="00C02FA5" w:rsidP="000D32EB">
      <w:pPr>
        <w:pStyle w:val="ListParagraph"/>
        <w:jc w:val="center"/>
      </w:pPr>
    </w:p>
    <w:p w14:paraId="03E5A9CE" w14:textId="51A9212E" w:rsidR="0017605D" w:rsidRDefault="00236EB7" w:rsidP="00255E08">
      <w:pPr>
        <w:pStyle w:val="ListParagraph"/>
      </w:pPr>
      <w:r>
        <w:t xml:space="preserve">The AES offload engine implements the blocks shown within the grey on the Programmable logic (PL) side. But have included </w:t>
      </w:r>
      <w:r w:rsidR="001B32DE">
        <w:t>details</w:t>
      </w:r>
      <w:r>
        <w:t xml:space="preserve"> for the </w:t>
      </w:r>
      <w:proofErr w:type="spellStart"/>
      <w:r w:rsidR="007E599C">
        <w:t>M</w:t>
      </w:r>
      <w:r>
        <w:t>isc</w:t>
      </w:r>
      <w:proofErr w:type="spellEnd"/>
      <w:r>
        <w:t xml:space="preserve"> block.</w:t>
      </w:r>
    </w:p>
    <w:p w14:paraId="7AD95AD7" w14:textId="309E08C6" w:rsidR="000870B9" w:rsidRDefault="004178D7" w:rsidP="004178D7">
      <w:pPr>
        <w:jc w:val="center"/>
        <w:sectPr w:rsidR="000870B9" w:rsidSect="0017605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9C35A70" wp14:editId="3E18919C">
            <wp:extent cx="3133849" cy="1866214"/>
            <wp:effectExtent l="19050" t="19050" r="9525" b="203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45" cy="1875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CF79B" w14:textId="77777777" w:rsidR="00255E08" w:rsidRDefault="00255E08" w:rsidP="00255E08">
      <w:pPr>
        <w:pStyle w:val="Heading3"/>
        <w:numPr>
          <w:ilvl w:val="2"/>
          <w:numId w:val="4"/>
        </w:numPr>
      </w:pPr>
      <w:r>
        <w:lastRenderedPageBreak/>
        <w:t>AES Block</w:t>
      </w:r>
    </w:p>
    <w:p w14:paraId="0F93C8EF" w14:textId="77777777" w:rsidR="00255E08" w:rsidRDefault="00255E08" w:rsidP="00255E08">
      <w:pPr>
        <w:pStyle w:val="ListParagraph"/>
        <w:numPr>
          <w:ilvl w:val="0"/>
          <w:numId w:val="14"/>
        </w:numPr>
      </w:pPr>
      <w:r>
        <w:t>The encryption methods will support AES128/192/256</w:t>
      </w:r>
    </w:p>
    <w:p w14:paraId="33902136" w14:textId="2C304371" w:rsidR="00255E08" w:rsidRPr="00301C59" w:rsidRDefault="00255E08" w:rsidP="00255E0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AES block has modes that can be selected ECB, GCM. This gets processed by the config block in section </w:t>
      </w:r>
      <w:r w:rsidRPr="00301C59">
        <w:rPr>
          <w:b/>
          <w:bCs/>
        </w:rPr>
        <w:fldChar w:fldCharType="begin"/>
      </w:r>
      <w:r w:rsidRPr="00301C59">
        <w:rPr>
          <w:b/>
          <w:bCs/>
        </w:rPr>
        <w:instrText xml:space="preserve"> REF _Ref95134331 \r \h  \* MERGEFORMAT </w:instrText>
      </w:r>
      <w:r w:rsidRPr="002B2B37">
        <w:rPr>
          <w:b/>
          <w:bCs/>
        </w:rPr>
      </w:r>
      <w:r w:rsidRPr="00301C59">
        <w:rPr>
          <w:b/>
          <w:bCs/>
        </w:rPr>
        <w:fldChar w:fldCharType="separate"/>
      </w:r>
      <w:r w:rsidR="002F61FA">
        <w:rPr>
          <w:b/>
          <w:bCs/>
        </w:rPr>
        <w:t>1.2.3</w:t>
      </w:r>
      <w:r w:rsidRPr="00301C59">
        <w:rPr>
          <w:b/>
          <w:bCs/>
        </w:rPr>
        <w:fldChar w:fldCharType="end"/>
      </w:r>
    </w:p>
    <w:p w14:paraId="3B56EAC9" w14:textId="7B1E1DA3" w:rsidR="00255E08" w:rsidRPr="00380E1F" w:rsidRDefault="00255E08" w:rsidP="00255E08">
      <w:pPr>
        <w:pStyle w:val="ListParagraph"/>
        <w:numPr>
          <w:ilvl w:val="0"/>
          <w:numId w:val="14"/>
        </w:numPr>
      </w:pPr>
      <w:r>
        <w:t>The AES block’s data rate is configurable</w:t>
      </w:r>
      <w:r w:rsidR="00C25B6F">
        <w:t xml:space="preserve"> with Hi = 25.6Gb/s and Lo = 1Gb/s</w:t>
      </w:r>
      <w:r w:rsidR="003977CE">
        <w:t xml:space="preserve"> via a generic</w:t>
      </w:r>
      <w:r w:rsidR="006B1441">
        <w:t>.</w:t>
      </w:r>
      <w:r w:rsidR="00B773BF">
        <w:t xml:space="preserve"> This is an estimated figure</w:t>
      </w:r>
      <w:r w:rsidR="006212FC">
        <w:t xml:space="preserve"> depending on timing for a 200 </w:t>
      </w:r>
      <w:proofErr w:type="spellStart"/>
      <w:r w:rsidR="006212FC">
        <w:t>Mhz</w:t>
      </w:r>
      <w:proofErr w:type="spellEnd"/>
      <w:r w:rsidR="006212FC">
        <w:t xml:space="preserve"> clock</w:t>
      </w:r>
    </w:p>
    <w:p w14:paraId="282FE9ED" w14:textId="77D4ACC2" w:rsidR="000870B9" w:rsidRDefault="00255E08" w:rsidP="00600E5F">
      <w:pPr>
        <w:ind w:left="360"/>
        <w:rPr>
          <w:noProof/>
        </w:rPr>
      </w:pPr>
      <w:r>
        <w:t xml:space="preserve">       Below is the functionality of the AES ECB encryption standard that will be used</w:t>
      </w:r>
      <w:r w:rsidR="00600E5F">
        <w:t xml:space="preserve"> or </w:t>
      </w:r>
      <w:r w:rsidR="00600E5F">
        <w:rPr>
          <w:noProof/>
        </w:rPr>
        <w:t>See</w:t>
      </w:r>
      <w:r w:rsidR="00044661">
        <w:rPr>
          <w:noProof/>
        </w:rPr>
        <w:t xml:space="preserve"> slide 2</w:t>
      </w:r>
      <w:r w:rsidR="00600E5F">
        <w:rPr>
          <w:noProof/>
        </w:rPr>
        <w:t xml:space="preserve"> </w:t>
      </w:r>
      <w:hyperlink r:id="rId9" w:history="1">
        <w:r w:rsidR="001B35D3">
          <w:rPr>
            <w:rStyle w:val="Hyperlink"/>
          </w:rPr>
          <w:t>Top.pptx</w:t>
        </w:r>
      </w:hyperlink>
    </w:p>
    <w:p w14:paraId="1CF9DEDB" w14:textId="184BFA0A" w:rsidR="0017605D" w:rsidRPr="00E7368E" w:rsidRDefault="00452823" w:rsidP="00452823">
      <w:pPr>
        <w:jc w:val="center"/>
      </w:pPr>
      <w:r>
        <w:rPr>
          <w:noProof/>
        </w:rPr>
        <w:drawing>
          <wp:inline distT="0" distB="0" distL="0" distR="0" wp14:anchorId="35C4160B" wp14:editId="5FEE7848">
            <wp:extent cx="13289280" cy="4888865"/>
            <wp:effectExtent l="19050" t="19050" r="26670" b="2603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9280" cy="488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3E6F0" w14:textId="115F4CD2" w:rsidR="005F1DD4" w:rsidRDefault="005F1DD4" w:rsidP="00767473">
      <w:pPr>
        <w:rPr>
          <w:noProof/>
        </w:rPr>
      </w:pPr>
    </w:p>
    <w:p w14:paraId="58CF5D96" w14:textId="77777777" w:rsidR="005F1DD4" w:rsidRDefault="005F1DD4" w:rsidP="00D6132D">
      <w:pPr>
        <w:pStyle w:val="Heading4"/>
        <w:sectPr w:rsidR="005F1DD4" w:rsidSect="000870B9">
          <w:pgSz w:w="23808" w:h="16840" w:orient="landscape" w:code="8"/>
          <w:pgMar w:top="1440" w:right="1440" w:bottom="1440" w:left="1440" w:header="709" w:footer="709" w:gutter="0"/>
          <w:cols w:space="708"/>
          <w:docGrid w:linePitch="360"/>
        </w:sectPr>
      </w:pPr>
    </w:p>
    <w:p w14:paraId="3C43E98B" w14:textId="10E00493" w:rsidR="006A3652" w:rsidRDefault="0022659B" w:rsidP="0022659B">
      <w:pPr>
        <w:pStyle w:val="Heading4"/>
        <w:numPr>
          <w:ilvl w:val="3"/>
          <w:numId w:val="4"/>
        </w:numPr>
      </w:pPr>
      <w:r>
        <w:lastRenderedPageBreak/>
        <w:t>ECB</w:t>
      </w:r>
    </w:p>
    <w:p w14:paraId="612FA3B7" w14:textId="69FEC5BE" w:rsidR="00804B70" w:rsidRDefault="00804B70" w:rsidP="00A06069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encryption </w:t>
      </w:r>
      <w:r w:rsidR="00694097">
        <w:rPr>
          <w:rStyle w:val="Hyperlink"/>
          <w:color w:val="auto"/>
          <w:u w:val="none"/>
        </w:rPr>
        <w:t xml:space="preserve">performs various functions which </w:t>
      </w:r>
      <w:r w:rsidR="001D71FE">
        <w:rPr>
          <w:rStyle w:val="Hyperlink"/>
          <w:color w:val="auto"/>
          <w:u w:val="none"/>
        </w:rPr>
        <w:t>are</w:t>
      </w:r>
      <w:r>
        <w:rPr>
          <w:rStyle w:val="Hyperlink"/>
          <w:color w:val="auto"/>
          <w:u w:val="none"/>
        </w:rPr>
        <w:t xml:space="preserve"> done over a series of rounds</w:t>
      </w:r>
      <w:r w:rsidR="00694097">
        <w:rPr>
          <w:rStyle w:val="Hyperlink"/>
          <w:color w:val="auto"/>
          <w:u w:val="none"/>
        </w:rPr>
        <w:t xml:space="preserve"> depending on the mode</w:t>
      </w:r>
    </w:p>
    <w:p w14:paraId="395CD649" w14:textId="33FD0449" w:rsidR="00694097" w:rsidRDefault="00694097" w:rsidP="00694097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AES128 = 12 rounds</w:t>
      </w:r>
    </w:p>
    <w:p w14:paraId="0C9A300D" w14:textId="18A73924" w:rsidR="00694097" w:rsidRDefault="00694097" w:rsidP="00694097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AES192 = 14 rounds</w:t>
      </w:r>
    </w:p>
    <w:p w14:paraId="6247C935" w14:textId="6BF11DD8" w:rsidR="00694097" w:rsidRDefault="00694097" w:rsidP="00694097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AES256 = 16 rounds</w:t>
      </w:r>
    </w:p>
    <w:p w14:paraId="1C12CEF2" w14:textId="234D9EA8" w:rsidR="006109B7" w:rsidRPr="00775FF3" w:rsidRDefault="006109B7" w:rsidP="006109B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functions are shown below:</w:t>
      </w:r>
    </w:p>
    <w:p w14:paraId="690E1C3D" w14:textId="1F8A11C2" w:rsidR="00775FF3" w:rsidRPr="008542CD" w:rsidRDefault="00366B4D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>Add Key</w:t>
      </w:r>
      <w:r w:rsidR="00053F9D" w:rsidRPr="008542CD">
        <w:rPr>
          <w:rFonts w:cstheme="minorHAnsi"/>
          <w:shd w:val="clear" w:color="auto" w:fill="FFFFFF"/>
        </w:rPr>
        <w:t xml:space="preserve">: </w:t>
      </w:r>
      <w:r w:rsidR="00775FF3" w:rsidRPr="008542CD">
        <w:rPr>
          <w:rFonts w:cstheme="minorHAnsi"/>
          <w:shd w:val="clear" w:color="auto" w:fill="FFFFFF"/>
        </w:rPr>
        <w:t xml:space="preserve">bitwise </w:t>
      </w:r>
      <w:r w:rsidR="006E12CD" w:rsidRPr="008542CD">
        <w:rPr>
          <w:rFonts w:cstheme="minorHAnsi"/>
          <w:shd w:val="clear" w:color="auto" w:fill="FFFFFF"/>
        </w:rPr>
        <w:t>XOR</w:t>
      </w:r>
      <w:r w:rsidR="00775FF3" w:rsidRPr="008542CD">
        <w:rPr>
          <w:rFonts w:cstheme="minorHAnsi"/>
          <w:shd w:val="clear" w:color="auto" w:fill="FFFFFF"/>
        </w:rPr>
        <w:t xml:space="preserve"> operation of the input state bits and the bits of the current Expanded key (128 bits / round + initial round)</w:t>
      </w:r>
    </w:p>
    <w:p w14:paraId="26804755" w14:textId="34808018" w:rsidR="00053F9D" w:rsidRPr="008542CD" w:rsidRDefault="00053F9D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 xml:space="preserve">Substitute </w:t>
      </w:r>
      <w:r w:rsidR="00684FCE" w:rsidRPr="008542CD">
        <w:rPr>
          <w:rFonts w:cstheme="minorHAnsi"/>
          <w:shd w:val="clear" w:color="auto" w:fill="FFFFFF"/>
        </w:rPr>
        <w:t xml:space="preserve">Bytes: </w:t>
      </w:r>
      <w:r w:rsidR="00684FCE" w:rsidRPr="008542CD">
        <w:rPr>
          <w:rFonts w:cstheme="minorHAnsi"/>
          <w:shd w:val="clear" w:color="auto" w:fill="FFFFFF"/>
        </w:rPr>
        <w:t>performs a byte-wise substitution of the state using a substitution box (S-box).</w:t>
      </w:r>
    </w:p>
    <w:p w14:paraId="6713A6D6" w14:textId="00861AC4" w:rsidR="00207A10" w:rsidRPr="008542CD" w:rsidRDefault="00582DA4" w:rsidP="00042E77">
      <w:pPr>
        <w:pStyle w:val="ListParagraph"/>
        <w:numPr>
          <w:ilvl w:val="2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>S</w:t>
      </w:r>
      <w:r w:rsidR="000D331C" w:rsidRPr="008542CD">
        <w:rPr>
          <w:rFonts w:cstheme="minorHAnsi"/>
          <w:shd w:val="clear" w:color="auto" w:fill="FFFFFF"/>
        </w:rPr>
        <w:t>-</w:t>
      </w:r>
      <w:r w:rsidR="00042E77" w:rsidRPr="008542CD">
        <w:rPr>
          <w:rFonts w:cstheme="minorHAnsi"/>
          <w:shd w:val="clear" w:color="auto" w:fill="FFFFFF"/>
        </w:rPr>
        <w:t xml:space="preserve">box uses indexing according to </w:t>
      </w:r>
      <w:r w:rsidR="00183F8B" w:rsidRPr="008542CD">
        <w:rPr>
          <w:rFonts w:cstheme="minorHAnsi"/>
          <w:shd w:val="clear" w:color="auto" w:fill="FFFFFF"/>
        </w:rPr>
        <w:t>its</w:t>
      </w:r>
      <w:r w:rsidR="00042E77" w:rsidRPr="008542CD">
        <w:rPr>
          <w:rFonts w:cstheme="minorHAnsi"/>
          <w:shd w:val="clear" w:color="auto" w:fill="FFFFFF"/>
        </w:rPr>
        <w:t xml:space="preserve"> row and column number.</w:t>
      </w:r>
      <w:r w:rsidR="00183F8B" w:rsidRPr="008542CD">
        <w:rPr>
          <w:rFonts w:cstheme="minorHAnsi"/>
          <w:shd w:val="clear" w:color="auto" w:fill="FFFFFF"/>
        </w:rPr>
        <w:t xml:space="preserve"> Below is a miniature example </w:t>
      </w:r>
      <w:r w:rsidR="00625E6D" w:rsidRPr="008542CD">
        <w:rPr>
          <w:rFonts w:cstheme="minorHAnsi"/>
          <w:shd w:val="clear" w:color="auto" w:fill="FFFFFF"/>
        </w:rPr>
        <w:t>but in reality, it</w:t>
      </w:r>
      <w:r w:rsidR="00183F8B" w:rsidRPr="008542CD">
        <w:rPr>
          <w:rFonts w:cstheme="minorHAnsi"/>
          <w:shd w:val="clear" w:color="auto" w:fill="FFFFFF"/>
        </w:rPr>
        <w:t xml:space="preserve"> will contain 256 bytes.</w:t>
      </w:r>
      <w:r w:rsidR="00042E77" w:rsidRPr="008542CD">
        <w:rPr>
          <w:rFonts w:cstheme="minorHAnsi"/>
          <w:shd w:val="clear" w:color="auto" w:fill="FFFFFF"/>
        </w:rPr>
        <w:t xml:space="preserve"> 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465"/>
        <w:gridCol w:w="465"/>
        <w:gridCol w:w="465"/>
        <w:gridCol w:w="465"/>
        <w:gridCol w:w="465"/>
      </w:tblGrid>
      <w:tr w:rsidR="005D01ED" w14:paraId="29D155B7" w14:textId="77777777" w:rsidTr="00564A9B">
        <w:trPr>
          <w:trHeight w:val="295"/>
          <w:jc w:val="center"/>
        </w:trPr>
        <w:tc>
          <w:tcPr>
            <w:tcW w:w="463" w:type="dxa"/>
          </w:tcPr>
          <w:p w14:paraId="6BE0DBCE" w14:textId="77777777" w:rsidR="00207A10" w:rsidRPr="005F1DD4" w:rsidRDefault="00207A10" w:rsidP="00E66D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14:paraId="2C5D5C5B" w14:textId="6BC398B9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0</w:t>
            </w:r>
          </w:p>
        </w:tc>
        <w:tc>
          <w:tcPr>
            <w:tcW w:w="465" w:type="dxa"/>
          </w:tcPr>
          <w:p w14:paraId="14ACE5E7" w14:textId="49C6E0A0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1</w:t>
            </w:r>
          </w:p>
        </w:tc>
        <w:tc>
          <w:tcPr>
            <w:tcW w:w="465" w:type="dxa"/>
          </w:tcPr>
          <w:p w14:paraId="47FC9666" w14:textId="6DA437DC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2</w:t>
            </w:r>
          </w:p>
        </w:tc>
        <w:tc>
          <w:tcPr>
            <w:tcW w:w="465" w:type="dxa"/>
          </w:tcPr>
          <w:p w14:paraId="4022ABD5" w14:textId="4FFFD5AD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3</w:t>
            </w:r>
          </w:p>
        </w:tc>
        <w:tc>
          <w:tcPr>
            <w:tcW w:w="465" w:type="dxa"/>
          </w:tcPr>
          <w:p w14:paraId="0D26EFFC" w14:textId="0BE3AF53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4</w:t>
            </w:r>
          </w:p>
        </w:tc>
      </w:tr>
      <w:tr w:rsidR="005D01ED" w14:paraId="02C6E3CC" w14:textId="77777777" w:rsidTr="00564A9B">
        <w:trPr>
          <w:trHeight w:val="269"/>
          <w:jc w:val="center"/>
        </w:trPr>
        <w:tc>
          <w:tcPr>
            <w:tcW w:w="463" w:type="dxa"/>
          </w:tcPr>
          <w:p w14:paraId="5ED205AD" w14:textId="5EED4F7B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0</w:t>
            </w:r>
          </w:p>
        </w:tc>
        <w:tc>
          <w:tcPr>
            <w:tcW w:w="465" w:type="dxa"/>
          </w:tcPr>
          <w:p w14:paraId="3A30A087" w14:textId="5AA0FE7D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63</w:t>
            </w:r>
          </w:p>
        </w:tc>
        <w:tc>
          <w:tcPr>
            <w:tcW w:w="465" w:type="dxa"/>
          </w:tcPr>
          <w:p w14:paraId="768B3D59" w14:textId="7C7E5771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7C</w:t>
            </w:r>
          </w:p>
        </w:tc>
        <w:tc>
          <w:tcPr>
            <w:tcW w:w="465" w:type="dxa"/>
          </w:tcPr>
          <w:p w14:paraId="56BD6529" w14:textId="51B315D4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77</w:t>
            </w:r>
          </w:p>
        </w:tc>
        <w:tc>
          <w:tcPr>
            <w:tcW w:w="465" w:type="dxa"/>
          </w:tcPr>
          <w:p w14:paraId="3ADEAA0A" w14:textId="026FBB6C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7B</w:t>
            </w:r>
          </w:p>
        </w:tc>
        <w:tc>
          <w:tcPr>
            <w:tcW w:w="465" w:type="dxa"/>
          </w:tcPr>
          <w:p w14:paraId="0B2E1ACD" w14:textId="2C708878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F2</w:t>
            </w:r>
          </w:p>
        </w:tc>
      </w:tr>
      <w:tr w:rsidR="005D01ED" w14:paraId="28EA357F" w14:textId="77777777" w:rsidTr="00564A9B">
        <w:trPr>
          <w:trHeight w:val="295"/>
          <w:jc w:val="center"/>
        </w:trPr>
        <w:tc>
          <w:tcPr>
            <w:tcW w:w="463" w:type="dxa"/>
          </w:tcPr>
          <w:p w14:paraId="231DBADD" w14:textId="510F088F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1</w:t>
            </w:r>
          </w:p>
        </w:tc>
        <w:tc>
          <w:tcPr>
            <w:tcW w:w="465" w:type="dxa"/>
          </w:tcPr>
          <w:p w14:paraId="46967B24" w14:textId="2BAEBB02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CA</w:t>
            </w:r>
          </w:p>
        </w:tc>
        <w:tc>
          <w:tcPr>
            <w:tcW w:w="465" w:type="dxa"/>
          </w:tcPr>
          <w:p w14:paraId="15FEF02B" w14:textId="4470295A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82</w:t>
            </w:r>
          </w:p>
        </w:tc>
        <w:tc>
          <w:tcPr>
            <w:tcW w:w="465" w:type="dxa"/>
          </w:tcPr>
          <w:p w14:paraId="70505E29" w14:textId="239CC795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C9</w:t>
            </w:r>
          </w:p>
        </w:tc>
        <w:tc>
          <w:tcPr>
            <w:tcW w:w="465" w:type="dxa"/>
          </w:tcPr>
          <w:p w14:paraId="5639421B" w14:textId="1FFA1626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7D</w:t>
            </w:r>
          </w:p>
        </w:tc>
        <w:tc>
          <w:tcPr>
            <w:tcW w:w="465" w:type="dxa"/>
          </w:tcPr>
          <w:p w14:paraId="6DA9DF58" w14:textId="7A0D98DB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FA</w:t>
            </w:r>
          </w:p>
        </w:tc>
      </w:tr>
      <w:tr w:rsidR="00C30CCF" w14:paraId="3974E242" w14:textId="77777777" w:rsidTr="00564A9B">
        <w:trPr>
          <w:trHeight w:val="295"/>
          <w:jc w:val="center"/>
        </w:trPr>
        <w:tc>
          <w:tcPr>
            <w:tcW w:w="463" w:type="dxa"/>
          </w:tcPr>
          <w:p w14:paraId="44237113" w14:textId="48C83ED9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2</w:t>
            </w:r>
          </w:p>
        </w:tc>
        <w:tc>
          <w:tcPr>
            <w:tcW w:w="465" w:type="dxa"/>
          </w:tcPr>
          <w:p w14:paraId="1EB5CF7B" w14:textId="2F1BA368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B7</w:t>
            </w:r>
          </w:p>
        </w:tc>
        <w:tc>
          <w:tcPr>
            <w:tcW w:w="465" w:type="dxa"/>
          </w:tcPr>
          <w:p w14:paraId="3FE5528A" w14:textId="2D5BFAAD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FD</w:t>
            </w:r>
          </w:p>
        </w:tc>
        <w:tc>
          <w:tcPr>
            <w:tcW w:w="465" w:type="dxa"/>
          </w:tcPr>
          <w:p w14:paraId="5B9C3C17" w14:textId="5AF5D2EF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93</w:t>
            </w:r>
          </w:p>
        </w:tc>
        <w:tc>
          <w:tcPr>
            <w:tcW w:w="465" w:type="dxa"/>
          </w:tcPr>
          <w:p w14:paraId="13BA34E5" w14:textId="4966D794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26</w:t>
            </w:r>
          </w:p>
        </w:tc>
        <w:tc>
          <w:tcPr>
            <w:tcW w:w="465" w:type="dxa"/>
          </w:tcPr>
          <w:p w14:paraId="698BF64D" w14:textId="0B29ED14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36</w:t>
            </w:r>
          </w:p>
        </w:tc>
      </w:tr>
    </w:tbl>
    <w:p w14:paraId="737F648D" w14:textId="77777777" w:rsidR="0026516A" w:rsidRDefault="00662BE9" w:rsidP="00042E77">
      <w:pPr>
        <w:pStyle w:val="ListParagraph"/>
        <w:numPr>
          <w:ilvl w:val="2"/>
          <w:numId w:val="13"/>
        </w:numPr>
      </w:pPr>
      <w:r>
        <w:t xml:space="preserve">The MSB’s represent the </w:t>
      </w:r>
      <w:r w:rsidR="00D733DA">
        <w:t>row value and the LSB bits represent the column value</w:t>
      </w:r>
      <w:r w:rsidR="00BD6225">
        <w:t xml:space="preserve"> so with an input value of 04 </w:t>
      </w:r>
      <w:r w:rsidR="007A23B5">
        <w:t xml:space="preserve">= </w:t>
      </w:r>
      <w:r w:rsidR="007D7C4A">
        <w:t>F2</w:t>
      </w:r>
    </w:p>
    <w:p w14:paraId="6EB95AA1" w14:textId="7763C853" w:rsidR="00042E77" w:rsidRPr="00220D1C" w:rsidRDefault="0026516A" w:rsidP="00042E77">
      <w:pPr>
        <w:pStyle w:val="ListParagraph"/>
        <w:numPr>
          <w:ilvl w:val="2"/>
          <w:numId w:val="13"/>
        </w:numPr>
      </w:pPr>
      <w:r>
        <w:t>Decryption S-box uses the inverse of this</w:t>
      </w:r>
      <w:r w:rsidR="007D7C4A">
        <w:t xml:space="preserve"> </w:t>
      </w:r>
    </w:p>
    <w:p w14:paraId="2AD0D0CE" w14:textId="5EE372AE" w:rsidR="00684FCE" w:rsidRPr="008542CD" w:rsidRDefault="00684FCE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>Shift Rows</w:t>
      </w:r>
      <w:r w:rsidRPr="008542CD">
        <w:rPr>
          <w:rFonts w:cstheme="minorHAnsi"/>
          <w:shd w:val="clear" w:color="auto" w:fill="FFFFFF"/>
        </w:rPr>
        <w:t xml:space="preserve">: </w:t>
      </w:r>
      <w:r w:rsidRPr="008542CD">
        <w:rPr>
          <w:rFonts w:cstheme="minorHAnsi"/>
          <w:shd w:val="clear" w:color="auto" w:fill="FFFFFF"/>
        </w:rPr>
        <w:t>Each byte of a row of the state is cyclically shifted to the left by the index of the row (zero-based). Therefore, the first row does not change, the bytes of the second row are rotated one byte to the left, and so on</w:t>
      </w:r>
      <w:r w:rsidR="0040068F" w:rsidRPr="008542CD">
        <w:rPr>
          <w:rFonts w:cstheme="minorHAnsi"/>
          <w:shd w:val="clear" w:color="auto" w:fill="FFFFFF"/>
        </w:rPr>
        <w:t>.</w:t>
      </w:r>
    </w:p>
    <w:p w14:paraId="1A889DC1" w14:textId="3F60CC21" w:rsidR="0059214C" w:rsidRPr="00BC5D5B" w:rsidRDefault="0059214C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 xml:space="preserve">Mix columns: </w:t>
      </w:r>
      <w:r w:rsidRPr="008542CD">
        <w:rPr>
          <w:rFonts w:cstheme="minorHAnsi"/>
          <w:shd w:val="clear" w:color="auto" w:fill="FFFFFF"/>
        </w:rPr>
        <w:t>This operation can be understood as a column-by-column multiplication</w:t>
      </w:r>
      <w:r w:rsidR="006109B7" w:rsidRPr="008542CD">
        <w:rPr>
          <w:rFonts w:cstheme="minorHAnsi"/>
          <w:shd w:val="clear" w:color="auto" w:fill="FFFFFF"/>
        </w:rPr>
        <w:t xml:space="preserve"> (this function is omitted for the last round</w:t>
      </w:r>
      <w:r w:rsidR="00291680" w:rsidRPr="008542CD">
        <w:rPr>
          <w:rFonts w:cstheme="minorHAnsi"/>
          <w:shd w:val="clear" w:color="auto" w:fill="FFFFFF"/>
        </w:rPr>
        <w:t>)</w:t>
      </w:r>
    </w:p>
    <w:p w14:paraId="7F83E008" w14:textId="60539637" w:rsidR="00BC5D5B" w:rsidRPr="00516FF2" w:rsidRDefault="00BC5D5B" w:rsidP="00BC5D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hd w:val="clear" w:color="auto" w:fill="FFFFFF"/>
        </w:rPr>
        <w:t xml:space="preserve">Each round </w:t>
      </w:r>
      <w:r w:rsidR="00543FE7">
        <w:rPr>
          <w:rFonts w:cstheme="minorHAnsi"/>
          <w:shd w:val="clear" w:color="auto" w:fill="FFFFFF"/>
        </w:rPr>
        <w:t>before the add key operation the data will be registered</w:t>
      </w:r>
      <w:r w:rsidR="002C4D8A">
        <w:rPr>
          <w:rFonts w:cstheme="minorHAnsi"/>
          <w:shd w:val="clear" w:color="auto" w:fill="FFFFFF"/>
        </w:rPr>
        <w:t xml:space="preserve"> to create a pipelined design.</w:t>
      </w:r>
    </w:p>
    <w:p w14:paraId="01B69D04" w14:textId="543759D6" w:rsidR="00516FF2" w:rsidRPr="008542CD" w:rsidRDefault="00516FF2" w:rsidP="00BC5D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hd w:val="clear" w:color="auto" w:fill="FFFFFF"/>
        </w:rPr>
        <w:t xml:space="preserve">Decryption is the same process but with each step inversed </w:t>
      </w:r>
      <w:r w:rsidR="00D25FCC">
        <w:rPr>
          <w:rFonts w:cstheme="minorHAnsi"/>
          <w:shd w:val="clear" w:color="auto" w:fill="FFFFFF"/>
        </w:rPr>
        <w:t>except the add round key this stays the same</w:t>
      </w:r>
      <w:r w:rsidR="00FD0A92">
        <w:rPr>
          <w:rFonts w:cstheme="minorHAnsi"/>
          <w:shd w:val="clear" w:color="auto" w:fill="FFFFFF"/>
        </w:rPr>
        <w:t xml:space="preserve"> and the cipher text </w:t>
      </w:r>
      <w:r w:rsidR="006A7E27">
        <w:rPr>
          <w:rFonts w:cstheme="minorHAnsi"/>
          <w:shd w:val="clear" w:color="auto" w:fill="FFFFFF"/>
        </w:rPr>
        <w:t>is the input</w:t>
      </w:r>
    </w:p>
    <w:p w14:paraId="1DAAA45F" w14:textId="77777777" w:rsidR="00DA044D" w:rsidRDefault="00DA044D" w:rsidP="00DA044D">
      <w:pPr>
        <w:pStyle w:val="ListParagraph"/>
        <w:numPr>
          <w:ilvl w:val="0"/>
          <w:numId w:val="13"/>
        </w:numPr>
      </w:pPr>
      <w:r>
        <w:t>AES parameters</w:t>
      </w:r>
    </w:p>
    <w:p w14:paraId="6F2D9208" w14:textId="5F1CF73F" w:rsidR="00951BD4" w:rsidRDefault="00BC575E" w:rsidP="00086D37">
      <w:pPr>
        <w:pStyle w:val="ListParagraph"/>
        <w:ind w:left="1080"/>
        <w:jc w:val="center"/>
      </w:pPr>
      <w:r w:rsidRPr="00070556">
        <w:drawing>
          <wp:inline distT="0" distB="0" distL="0" distR="0" wp14:anchorId="262F8B29" wp14:editId="08FA7665">
            <wp:extent cx="5379136" cy="941070"/>
            <wp:effectExtent l="0" t="0" r="0" b="0"/>
            <wp:docPr id="5" name="Content Placeholder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74D6EC8-E6C6-412C-A1C4-A686624D6B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474D6EC8-E6C6-412C-A1C4-A686624D6B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t="16835"/>
                    <a:stretch/>
                  </pic:blipFill>
                  <pic:spPr bwMode="auto">
                    <a:xfrm>
                      <a:off x="0" y="0"/>
                      <a:ext cx="5405757" cy="9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6171B" w14:textId="1CF1643E" w:rsidR="00E73338" w:rsidRDefault="00E73338" w:rsidP="00086D37">
      <w:pPr>
        <w:pStyle w:val="ListParagraph"/>
        <w:ind w:left="1080"/>
        <w:jc w:val="center"/>
      </w:pPr>
    </w:p>
    <w:p w14:paraId="6D5CD316" w14:textId="77777777" w:rsidR="00E73338" w:rsidRDefault="00E73338" w:rsidP="00262D86"/>
    <w:p w14:paraId="21F40AAC" w14:textId="32FC698C" w:rsidR="001D2183" w:rsidRDefault="001D2183" w:rsidP="001D2183">
      <w:pPr>
        <w:pStyle w:val="Heading4"/>
        <w:numPr>
          <w:ilvl w:val="3"/>
          <w:numId w:val="4"/>
        </w:numPr>
      </w:pPr>
      <w:r>
        <w:lastRenderedPageBreak/>
        <w:t>GCM</w:t>
      </w:r>
    </w:p>
    <w:p w14:paraId="3D61455F" w14:textId="5D659E17" w:rsidR="001D2183" w:rsidRDefault="00651025" w:rsidP="00651025">
      <w:pPr>
        <w:pStyle w:val="ListParagraph"/>
        <w:numPr>
          <w:ilvl w:val="0"/>
          <w:numId w:val="19"/>
        </w:numPr>
      </w:pPr>
      <w:r>
        <w:t xml:space="preserve">GCM incorporates AES encryption method </w:t>
      </w:r>
      <w:r w:rsidR="00E73338">
        <w:t>with some changes to improve the security</w:t>
      </w:r>
    </w:p>
    <w:p w14:paraId="52F75D3A" w14:textId="50B6157C" w:rsidR="00E73338" w:rsidRDefault="0034253F" w:rsidP="00E73338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9A1920" wp14:editId="4AD19A88">
            <wp:simplePos x="0" y="0"/>
            <wp:positionH relativeFrom="column">
              <wp:posOffset>6453884</wp:posOffset>
            </wp:positionH>
            <wp:positionV relativeFrom="paragraph">
              <wp:posOffset>81082</wp:posOffset>
            </wp:positionV>
            <wp:extent cx="2903855" cy="2378710"/>
            <wp:effectExtent l="0" t="0" r="0" b="2540"/>
            <wp:wrapTight wrapText="bothSides">
              <wp:wrapPolygon edited="0">
                <wp:start x="0" y="0"/>
                <wp:lineTo x="0" y="21450"/>
                <wp:lineTo x="21397" y="21450"/>
                <wp:lineTo x="21397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131" w:rsidRPr="00E72131">
        <w:rPr>
          <w:noProof/>
        </w:rPr>
        <w:t xml:space="preserve"> </w:t>
      </w:r>
    </w:p>
    <w:p w14:paraId="2A8F5DEA" w14:textId="41E6DCEC" w:rsidR="00E73338" w:rsidRDefault="00E11398" w:rsidP="00E73338">
      <w:pPr>
        <w:pStyle w:val="ListParagraph"/>
        <w:numPr>
          <w:ilvl w:val="0"/>
          <w:numId w:val="19"/>
        </w:numPr>
      </w:pPr>
      <w:r>
        <w:t xml:space="preserve">As can be seen in the above </w:t>
      </w:r>
      <w:r w:rsidR="007E7841">
        <w:t>figure.</w:t>
      </w:r>
      <w:r w:rsidR="007E7841">
        <w:t xml:space="preserve"> The authenticated encryption operation takes Initialization Vector (IV)</w:t>
      </w:r>
      <w:r w:rsidR="00AE02BC">
        <w:t xml:space="preserve"> 96bits</w:t>
      </w:r>
      <w:r w:rsidR="007E7841">
        <w:t>, Additional Authenticated Data (AAD</w:t>
      </w:r>
      <w:r w:rsidR="007E7841">
        <w:t>)</w:t>
      </w:r>
      <w:r w:rsidR="00CC49DC">
        <w:t xml:space="preserve"> which is sometimes 128bit of </w:t>
      </w:r>
      <w:r w:rsidR="00F67698">
        <w:t>zero’s,</w:t>
      </w:r>
      <w:r w:rsidR="007E7841">
        <w:t xml:space="preserve"> secret</w:t>
      </w:r>
      <w:r w:rsidR="007E7841">
        <w:t xml:space="preserve"> key and plaintext as an input in</w:t>
      </w:r>
      <w:r w:rsidR="00F551D4">
        <w:t xml:space="preserve"> </w:t>
      </w:r>
      <w:r w:rsidR="007E7841">
        <w:t xml:space="preserve">128-bit and gives a 128-bit ciphertext and </w:t>
      </w:r>
      <w:r w:rsidR="00F11E60">
        <w:t xml:space="preserve">XOR’s with the </w:t>
      </w:r>
      <w:r w:rsidR="007E7841">
        <w:t>authentication tag. The AES-GCM algorithm encrypts or decrypts with 128-bit, 192-bit or 256- bit of cipher key</w:t>
      </w:r>
    </w:p>
    <w:p w14:paraId="14B1EFEE" w14:textId="326A3ED5" w:rsidR="00C10D6F" w:rsidRDefault="00845716" w:rsidP="00E73338">
      <w:pPr>
        <w:pStyle w:val="ListParagraph"/>
        <w:numPr>
          <w:ilvl w:val="0"/>
          <w:numId w:val="19"/>
        </w:numPr>
      </w:pPr>
      <w:r>
        <w:t>The</w:t>
      </w:r>
      <w:r w:rsidR="00C10D6F">
        <w:t xml:space="preserve"> hash key is generated by encrypting a block of all zeros with the secret key K. In step 2, the pre-counter block (J0) is generated from the IV. </w:t>
      </w:r>
      <w:r w:rsidR="0022533E">
        <w:t xml:space="preserve">When </w:t>
      </w:r>
      <w:r w:rsidR="00C10D6F">
        <w:t>the length of the IV is 96 bits, then the padding string 0</w:t>
      </w:r>
      <w:r w:rsidR="0022533E">
        <w:t>^</w:t>
      </w:r>
      <w:r w:rsidR="00C10D6F">
        <w:t xml:space="preserve">31 </w:t>
      </w:r>
      <w:r w:rsidR="00A5534E">
        <w:t>||</w:t>
      </w:r>
      <w:r w:rsidR="00C10D6F">
        <w:t xml:space="preserve"> 1 is appended to the IV to form the pre-counter block. Otherwise, the IV is padded with the minimum number of 0 bits, possibly none, so that the length of the resulting string is a multiple of 128 bits (the block size); this string in turn is appended with 64 additional 0 bits, followed by the 64-bit representation of the length of the IV, and the GHASH function is applied to the resulting string to form the pre-counter block. Thus, GCM is based on the CTR mode of operation and adds a MAC that authenticates both the message and additional data that requires only authentication. </w:t>
      </w:r>
    </w:p>
    <w:p w14:paraId="05DB9FD3" w14:textId="1B2AE92A" w:rsidR="009D616D" w:rsidRDefault="0055589A" w:rsidP="00C56D17">
      <w:pPr>
        <w:pStyle w:val="ListParagraph"/>
        <w:numPr>
          <w:ilvl w:val="0"/>
          <w:numId w:val="19"/>
        </w:numPr>
      </w:pPr>
      <w:r>
        <w:t>Description of GHASH</w:t>
      </w:r>
      <w:r>
        <w:t>:</w:t>
      </w:r>
      <w:r>
        <w:t xml:space="preserve"> Let X be a concatenation of unencrypted authenticated data, CTR-encrypted ciphertext, and padding. This data is split into m 128-bit blocks Xi : X = X1 || X2 || · · · || </w:t>
      </w:r>
      <w:proofErr w:type="spellStart"/>
      <w:r>
        <w:t>Xm</w:t>
      </w:r>
      <w:proofErr w:type="spellEnd"/>
      <w:r>
        <w:t>. AES is used to derive the root authentication key H = EK(0). The same AES key K is also used as the data</w:t>
      </w:r>
      <w:r w:rsidR="00C56D17">
        <w:t xml:space="preserve"> </w:t>
      </w:r>
      <w:r>
        <w:t xml:space="preserve">encryption key. H is unknown to the attacker as the scheme would be otherwise trivially breakable. GHASH is </w:t>
      </w:r>
      <w:r w:rsidR="00C56D17">
        <w:rPr>
          <w:noProof/>
        </w:rPr>
        <w:drawing>
          <wp:anchor distT="0" distB="0" distL="114300" distR="114300" simplePos="0" relativeHeight="251660288" behindDoc="0" locked="0" layoutInCell="1" allowOverlap="1" wp14:anchorId="382F2D1D" wp14:editId="24F3AE05">
            <wp:simplePos x="0" y="0"/>
            <wp:positionH relativeFrom="column">
              <wp:posOffset>3182364</wp:posOffset>
            </wp:positionH>
            <wp:positionV relativeFrom="paragraph">
              <wp:posOffset>391556</wp:posOffset>
            </wp:positionV>
            <wp:extent cx="3287395" cy="952500"/>
            <wp:effectExtent l="0" t="0" r="8255" b="0"/>
            <wp:wrapTopAndBottom/>
            <wp:docPr id="13" name="Picture 1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based on operations in the finite field GF(2</w:t>
      </w:r>
      <w:r w:rsidR="004D5467">
        <w:t>^</w:t>
      </w:r>
      <w:r>
        <w:t xml:space="preserve">128). </w:t>
      </w:r>
    </w:p>
    <w:p w14:paraId="2658DB47" w14:textId="796A4CF9" w:rsidR="0055589A" w:rsidRPr="001D2183" w:rsidRDefault="0055589A" w:rsidP="009D616D">
      <w:pPr>
        <w:pStyle w:val="ListParagraph"/>
      </w:pPr>
      <w:r>
        <w:t xml:space="preserve">The authentication tag is T = </w:t>
      </w:r>
      <w:proofErr w:type="spellStart"/>
      <w:r>
        <w:t>Ym</w:t>
      </w:r>
      <w:proofErr w:type="spellEnd"/>
      <w:r>
        <w:t xml:space="preserve"> + EK(IV || 0 31 || 1), assuming that a 96-bit Initialization Vector (IV) is used. The IV value must never be repeated as that would lead to the “forbidden attack”</w:t>
      </w:r>
    </w:p>
    <w:p w14:paraId="091DB075" w14:textId="6EE55789" w:rsidR="00B21C18" w:rsidRDefault="00B21C18" w:rsidP="00B21C18">
      <w:pPr>
        <w:pStyle w:val="Heading3"/>
        <w:numPr>
          <w:ilvl w:val="2"/>
          <w:numId w:val="4"/>
        </w:numPr>
      </w:pPr>
      <w:r>
        <w:t>Key handling</w:t>
      </w:r>
    </w:p>
    <w:p w14:paraId="6EC0FF9C" w14:textId="71E610DE" w:rsidR="002848DC" w:rsidRDefault="00B21C18" w:rsidP="002848DC">
      <w:pPr>
        <w:pStyle w:val="ListParagraph"/>
        <w:numPr>
          <w:ilvl w:val="0"/>
          <w:numId w:val="18"/>
        </w:numPr>
      </w:pPr>
      <w:r>
        <w:t xml:space="preserve">The </w:t>
      </w:r>
      <w:r w:rsidR="002848DC">
        <w:t>keys will</w:t>
      </w:r>
      <w:r>
        <w:t xml:space="preserve"> be stored in plain text form inside a BRAM</w:t>
      </w:r>
      <w:r w:rsidR="00D11007">
        <w:t xml:space="preserve"> </w:t>
      </w:r>
      <w:r w:rsidR="002848DC">
        <w:t>large enough to store 10 thousand keys.</w:t>
      </w:r>
    </w:p>
    <w:p w14:paraId="631209AB" w14:textId="469DDF7B" w:rsidR="002848DC" w:rsidRDefault="002848DC" w:rsidP="002848DC">
      <w:pPr>
        <w:pStyle w:val="ListParagraph"/>
        <w:numPr>
          <w:ilvl w:val="0"/>
          <w:numId w:val="18"/>
        </w:numPr>
      </w:pPr>
      <w:r>
        <w:t xml:space="preserve">The </w:t>
      </w:r>
      <w:r w:rsidR="00760559">
        <w:t xml:space="preserve">Zynq will send a handle to access a certain key within the BRAM </w:t>
      </w:r>
    </w:p>
    <w:p w14:paraId="31934A1A" w14:textId="3B816415" w:rsidR="00EF618A" w:rsidRDefault="00EF618A" w:rsidP="002848DC">
      <w:pPr>
        <w:pStyle w:val="ListParagraph"/>
        <w:numPr>
          <w:ilvl w:val="0"/>
          <w:numId w:val="18"/>
        </w:numPr>
      </w:pPr>
      <w:r>
        <w:t xml:space="preserve">There will be an even number of keys stored for each </w:t>
      </w:r>
      <w:r w:rsidR="00675518">
        <w:t>AES key size. 3333 keys.</w:t>
      </w:r>
    </w:p>
    <w:p w14:paraId="524BC292" w14:textId="4E1A20D2" w:rsidR="0034253F" w:rsidRPr="00B21C18" w:rsidRDefault="0034253F" w:rsidP="002848DC">
      <w:pPr>
        <w:sectPr w:rsidR="0034253F" w:rsidRPr="00B21C18" w:rsidSect="005F1DD4">
          <w:pgSz w:w="16840" w:h="11907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CE869C3" w14:textId="7F3203D2" w:rsidR="00A06069" w:rsidRDefault="00A06069" w:rsidP="00A06069">
      <w:pPr>
        <w:pStyle w:val="Heading3"/>
        <w:numPr>
          <w:ilvl w:val="2"/>
          <w:numId w:val="4"/>
        </w:numPr>
      </w:pPr>
      <w:r>
        <w:lastRenderedPageBreak/>
        <w:t>Key expansion</w:t>
      </w:r>
    </w:p>
    <w:p w14:paraId="48B602AA" w14:textId="14DEA338" w:rsidR="002A1D50" w:rsidRDefault="00CE4BE3" w:rsidP="003E4CFE">
      <w:pPr>
        <w:ind w:firstLine="360"/>
      </w:pPr>
      <w:r>
        <w:t>The key Expansion block generates keys from the root key</w:t>
      </w:r>
      <w:r w:rsidR="002E7EE5">
        <w:t xml:space="preserve"> that can be used across all rounds.</w:t>
      </w:r>
    </w:p>
    <w:p w14:paraId="1D6C7BA5" w14:textId="6F3B4A6E" w:rsidR="00607A92" w:rsidRPr="00607A92" w:rsidRDefault="00B16286" w:rsidP="00B16286">
      <w:pPr>
        <w:pStyle w:val="Heading4"/>
        <w:numPr>
          <w:ilvl w:val="3"/>
          <w:numId w:val="4"/>
        </w:numPr>
      </w:pPr>
      <w:r>
        <w:t>Key Expansion</w:t>
      </w:r>
    </w:p>
    <w:p w14:paraId="40CED9D5" w14:textId="56BB5F53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3EFB">
        <w:t xml:space="preserve">Figure 1 shows the key expansion </w:t>
      </w:r>
      <w:r w:rsidR="00B17346" w:rsidRPr="00843EFB">
        <w:t>behaviour</w:t>
      </w:r>
    </w:p>
    <w:p w14:paraId="5A8798CB" w14:textId="480073DA" w:rsidR="00607A92" w:rsidRPr="00843EFB" w:rsidRDefault="003B7198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479510" wp14:editId="170D7F90">
            <wp:simplePos x="0" y="0"/>
            <wp:positionH relativeFrom="column">
              <wp:posOffset>6531519</wp:posOffset>
            </wp:positionH>
            <wp:positionV relativeFrom="paragraph">
              <wp:posOffset>27503</wp:posOffset>
            </wp:positionV>
            <wp:extent cx="19050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384" y="21504"/>
                <wp:lineTo x="213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A92" w:rsidRPr="00843EFB">
        <w:t>The Key expansion block </w:t>
      </w:r>
      <w:r w:rsidR="00607A92" w:rsidRPr="00760CCA">
        <w:rPr>
          <w:rStyle w:val="Strong"/>
          <w:b w:val="0"/>
          <w:bCs w:val="0"/>
        </w:rPr>
        <w:t>shall</w:t>
      </w:r>
      <w:r w:rsidR="00607A92" w:rsidRPr="00843EFB">
        <w:rPr>
          <w:rStyle w:val="Strong"/>
        </w:rPr>
        <w:t> </w:t>
      </w:r>
      <w:r w:rsidR="00607A92" w:rsidRPr="00843EFB">
        <w:t>produce a linear array of 44 words (4 bytes = 1 Word) needed for the number of rounds (Nr) + 1.</w:t>
      </w:r>
    </w:p>
    <w:p w14:paraId="709F26DC" w14:textId="5068902F" w:rsidR="003C164F" w:rsidRPr="00843EFB" w:rsidRDefault="00607A92" w:rsidP="0069721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 xml:space="preserve">The </w:t>
      </w:r>
      <w:r w:rsidR="00AE1574" w:rsidRPr="00843EFB">
        <w:t>128-bit</w:t>
      </w:r>
      <w:r w:rsidRPr="00843EFB">
        <w:t xml:space="preserve"> input key </w:t>
      </w:r>
      <w:r w:rsidRPr="00760CCA">
        <w:rPr>
          <w:rStyle w:val="Strong"/>
          <w:b w:val="0"/>
          <w:bCs w:val="0"/>
        </w:rPr>
        <w:t>shall</w:t>
      </w:r>
      <w:r w:rsidRPr="00843EFB">
        <w:t xml:space="preserve"> be arranged into a 4x4 matrix which can be seen </w:t>
      </w:r>
      <w:r w:rsidR="00436446">
        <w:t>below</w:t>
      </w:r>
      <w:r w:rsidRPr="00843EFB">
        <w:t>.</w:t>
      </w:r>
    </w:p>
    <w:p w14:paraId="7FB61EEB" w14:textId="77777777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Each column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arranged into 4 words. </w:t>
      </w:r>
    </w:p>
    <w:p w14:paraId="08CD0AD8" w14:textId="6933B610" w:rsidR="00607A92" w:rsidRPr="00843EFB" w:rsidRDefault="00607A92" w:rsidP="00FA273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First 4 words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used for the pre round '</w:t>
      </w:r>
      <w:proofErr w:type="spellStart"/>
      <w:r w:rsidRPr="00843EFB">
        <w:t>AddRoundKey</w:t>
      </w:r>
      <w:proofErr w:type="spellEnd"/>
      <w:r w:rsidRPr="00843EFB">
        <w:t xml:space="preserve">' function </w:t>
      </w:r>
    </w:p>
    <w:p w14:paraId="3D25C27B" w14:textId="3A070AAE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 xml:space="preserve">Column 4's word is passed into the G function. See Section </w:t>
      </w:r>
      <w:r w:rsidR="00D83C19">
        <w:rPr>
          <w:b/>
          <w:bCs/>
        </w:rPr>
        <w:fldChar w:fldCharType="begin"/>
      </w:r>
      <w:r w:rsidR="00D83C19">
        <w:instrText xml:space="preserve"> REF _Ref96086230 \r \h </w:instrText>
      </w:r>
      <w:r w:rsidR="00D83C19">
        <w:rPr>
          <w:b/>
          <w:bCs/>
        </w:rPr>
      </w:r>
      <w:r w:rsidR="00D83C19">
        <w:rPr>
          <w:b/>
          <w:bCs/>
        </w:rPr>
        <w:fldChar w:fldCharType="separate"/>
      </w:r>
      <w:r w:rsidR="00D83C19">
        <w:t>1.2.3.2</w:t>
      </w:r>
      <w:r w:rsidR="00D83C19">
        <w:rPr>
          <w:b/>
          <w:bCs/>
        </w:rPr>
        <w:fldChar w:fldCharType="end"/>
      </w:r>
    </w:p>
    <w:p w14:paraId="6CA2C37F" w14:textId="77777777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Post G function, the key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subject to bitwise XOR with the G function output and 3 words of the expanded key w4-6. </w:t>
      </w:r>
    </w:p>
    <w:p w14:paraId="3B32BEAC" w14:textId="77777777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The resulting output w4-w7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used for the first round.</w:t>
      </w:r>
    </w:p>
    <w:p w14:paraId="24C996BE" w14:textId="7CF6CF43" w:rsidR="00607A92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 xml:space="preserve">This </w:t>
      </w:r>
      <w:r w:rsidR="00AE1574" w:rsidRPr="00843EFB">
        <w:t>behaviour</w:t>
      </w:r>
      <w:r w:rsidRPr="00843EFB">
        <w:t xml:space="preserve"> will continue for each round. In this case 9 more rounds, see Table 1 for result.</w:t>
      </w:r>
    </w:p>
    <w:p w14:paraId="237A3C1F" w14:textId="236131A1" w:rsidR="00701652" w:rsidRDefault="00701652" w:rsidP="00701652">
      <w:pPr>
        <w:spacing w:before="100" w:beforeAutospacing="1" w:after="100" w:afterAutospacing="1" w:line="240" w:lineRule="auto"/>
      </w:pPr>
    </w:p>
    <w:p w14:paraId="62B9A216" w14:textId="77777777" w:rsidR="00701652" w:rsidRDefault="00701652" w:rsidP="00701652">
      <w:pPr>
        <w:spacing w:before="100" w:beforeAutospacing="1" w:after="100" w:afterAutospacing="1" w:line="240" w:lineRule="auto"/>
      </w:pPr>
    </w:p>
    <w:p w14:paraId="3632140D" w14:textId="458DA8EC" w:rsidR="00F2440D" w:rsidRPr="00B25D4F" w:rsidRDefault="00F2440D" w:rsidP="00F2440D">
      <w:pPr>
        <w:pStyle w:val="ListParagraph"/>
        <w:numPr>
          <w:ilvl w:val="0"/>
          <w:numId w:val="15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Table </w:t>
      </w:r>
      <w:r w:rsidR="006718EB" w:rsidRPr="00B25D4F">
        <w:rPr>
          <w:rFonts w:ascii="Segoe UI" w:eastAsia="Times New Roman" w:hAnsi="Segoe UI" w:cs="Segoe UI"/>
          <w:sz w:val="21"/>
          <w:szCs w:val="21"/>
          <w:lang w:eastAsia="en-GB"/>
        </w:rPr>
        <w:t>1:</w:t>
      </w: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 Round output words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723"/>
      </w:tblGrid>
      <w:tr w:rsidR="00F2440D" w:rsidRPr="00F2440D" w14:paraId="2418570D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7F464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Round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7669D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Word</w:t>
            </w:r>
          </w:p>
        </w:tc>
      </w:tr>
      <w:tr w:rsidR="00F2440D" w:rsidRPr="00F2440D" w14:paraId="6B1AC57E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0422C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Pre round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77184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w0    w1    w2    w3</w:t>
            </w:r>
          </w:p>
        </w:tc>
      </w:tr>
      <w:tr w:rsidR="00F2440D" w:rsidRPr="00F2440D" w14:paraId="42E80AF3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76C3B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FFE36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w4    w5    w6    w7</w:t>
            </w:r>
          </w:p>
        </w:tc>
      </w:tr>
      <w:tr w:rsidR="00F2440D" w:rsidRPr="00F2440D" w14:paraId="1A66A072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8E1FE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2C5B0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w8    w9    w10    w11</w:t>
            </w:r>
          </w:p>
        </w:tc>
      </w:tr>
      <w:tr w:rsidR="00F2440D" w:rsidRPr="00F2440D" w14:paraId="5732A6EC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5EF08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FF9E5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……</w:t>
            </w:r>
          </w:p>
        </w:tc>
      </w:tr>
      <w:tr w:rsidR="00F2440D" w:rsidRPr="00F2440D" w14:paraId="0D356E6A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A98AE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02918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w40  w41   w42   w43</w:t>
            </w:r>
          </w:p>
        </w:tc>
      </w:tr>
    </w:tbl>
    <w:p w14:paraId="78148618" w14:textId="77777777" w:rsidR="00F2440D" w:rsidRPr="00F2440D" w:rsidRDefault="00F2440D" w:rsidP="00F2440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4F4D3DD5" w14:textId="00B80F4C" w:rsidR="00B16286" w:rsidRDefault="00C01BB4" w:rsidP="00B16286">
      <w:pPr>
        <w:pStyle w:val="Heading4"/>
        <w:numPr>
          <w:ilvl w:val="3"/>
          <w:numId w:val="4"/>
        </w:numPr>
      </w:pPr>
      <w:bookmarkStart w:id="0" w:name="_Ref9608623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B0F52E" wp14:editId="203E8707">
            <wp:simplePos x="0" y="0"/>
            <wp:positionH relativeFrom="column">
              <wp:posOffset>6933565</wp:posOffset>
            </wp:positionH>
            <wp:positionV relativeFrom="paragraph">
              <wp:posOffset>155575</wp:posOffset>
            </wp:positionV>
            <wp:extent cx="1753870" cy="2105660"/>
            <wp:effectExtent l="0" t="0" r="0" b="8890"/>
            <wp:wrapTight wrapText="bothSides">
              <wp:wrapPolygon edited="0">
                <wp:start x="0" y="0"/>
                <wp:lineTo x="0" y="21496"/>
                <wp:lineTo x="21350" y="21496"/>
                <wp:lineTo x="213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5AA7">
        <w:t>G Function</w:t>
      </w:r>
      <w:bookmarkEnd w:id="0"/>
    </w:p>
    <w:p w14:paraId="30A22132" w14:textId="2B58977B" w:rsidR="005E2D39" w:rsidRPr="005E2D39" w:rsidRDefault="005E2D39" w:rsidP="005E2D39">
      <w:pPr>
        <w:jc w:val="center"/>
      </w:pPr>
    </w:p>
    <w:p w14:paraId="35AA61C9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3EFB">
        <w:t>The G function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 xml:space="preserve">take an input word Wi+3, </w:t>
      </w:r>
      <w:proofErr w:type="spellStart"/>
      <w:r w:rsidRPr="00843EFB">
        <w:t>i</w:t>
      </w:r>
      <w:proofErr w:type="spellEnd"/>
      <w:r w:rsidRPr="00843EFB">
        <w:t xml:space="preserve"> represents Nr * 4.</w:t>
      </w:r>
    </w:p>
    <w:p w14:paraId="6476290B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word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shifted left once</w:t>
      </w:r>
    </w:p>
    <w:p w14:paraId="241180B6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4 shifted bytes </w:t>
      </w:r>
      <w:r w:rsidRPr="00760CCA">
        <w:rPr>
          <w:rStyle w:val="Strong"/>
          <w:b w:val="0"/>
          <w:bCs w:val="0"/>
        </w:rPr>
        <w:t>shall</w:t>
      </w:r>
      <w:r w:rsidRPr="00843EFB">
        <w:t> be substituted using the S-box substitution method.</w:t>
      </w:r>
    </w:p>
    <w:p w14:paraId="4E83874E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resultant bytes </w:t>
      </w:r>
      <w:r w:rsidRPr="00760CCA">
        <w:rPr>
          <w:rStyle w:val="Strong"/>
          <w:b w:val="0"/>
          <w:bCs w:val="0"/>
        </w:rPr>
        <w:t>shall</w:t>
      </w:r>
      <w:r w:rsidRPr="00843EFB">
        <w:t xml:space="preserve"> then be </w:t>
      </w:r>
      <w:proofErr w:type="spellStart"/>
      <w:r w:rsidRPr="00843EFB">
        <w:t>XOR'd</w:t>
      </w:r>
      <w:proofErr w:type="spellEnd"/>
      <w:r w:rsidRPr="00843EFB">
        <w:t xml:space="preserve"> with the Round constant (</w:t>
      </w:r>
      <w:proofErr w:type="spellStart"/>
      <w:r w:rsidRPr="00843EFB">
        <w:t>RCj</w:t>
      </w:r>
      <w:proofErr w:type="spellEnd"/>
      <w:r w:rsidRPr="00843EFB">
        <w:t>) Word.</w:t>
      </w:r>
    </w:p>
    <w:p w14:paraId="26EA963A" w14:textId="24A21067" w:rsidR="00607A92" w:rsidRDefault="00607A92" w:rsidP="006E53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 xml:space="preserve">The </w:t>
      </w:r>
      <w:proofErr w:type="spellStart"/>
      <w:r w:rsidRPr="00843EFB">
        <w:t>RCj</w:t>
      </w:r>
      <w:proofErr w:type="spellEnd"/>
      <w:r w:rsidRPr="00843EFB">
        <w:t xml:space="preserve"> part or the most significant Byte Changes each round, the rest of the word is always 0's. See Table 2 for </w:t>
      </w:r>
      <w:proofErr w:type="spellStart"/>
      <w:r w:rsidRPr="00843EFB">
        <w:t>RCj</w:t>
      </w:r>
      <w:proofErr w:type="spellEnd"/>
      <w:r w:rsidRPr="00843EFB">
        <w:t xml:space="preserve"> values.</w:t>
      </w:r>
    </w:p>
    <w:p w14:paraId="394AD87D" w14:textId="741EE316" w:rsidR="00D62612" w:rsidRPr="00B25D4F" w:rsidRDefault="00D62612" w:rsidP="00D62612">
      <w:pPr>
        <w:pStyle w:val="ListParagraph"/>
        <w:numPr>
          <w:ilvl w:val="0"/>
          <w:numId w:val="16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Table </w:t>
      </w:r>
      <w:r w:rsidR="006718EB" w:rsidRPr="00B25D4F">
        <w:rPr>
          <w:rFonts w:ascii="Segoe UI" w:eastAsia="Times New Roman" w:hAnsi="Segoe UI" w:cs="Segoe UI"/>
          <w:sz w:val="21"/>
          <w:szCs w:val="21"/>
          <w:lang w:eastAsia="en-GB"/>
        </w:rPr>
        <w:t>2:</w:t>
      </w: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 Round Constant values</w:t>
      </w:r>
    </w:p>
    <w:tbl>
      <w:tblPr>
        <w:tblStyle w:val="TableGrid"/>
        <w:tblW w:w="1395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7"/>
        <w:gridCol w:w="797"/>
        <w:gridCol w:w="797"/>
        <w:gridCol w:w="797"/>
        <w:gridCol w:w="804"/>
        <w:gridCol w:w="801"/>
        <w:gridCol w:w="804"/>
        <w:gridCol w:w="801"/>
        <w:gridCol w:w="804"/>
        <w:gridCol w:w="801"/>
        <w:gridCol w:w="1165"/>
        <w:gridCol w:w="798"/>
        <w:gridCol w:w="798"/>
        <w:gridCol w:w="798"/>
      </w:tblGrid>
      <w:tr w:rsidR="00C156AF" w14:paraId="4C613C96" w14:textId="77777777" w:rsidTr="00C156AF">
        <w:tc>
          <w:tcPr>
            <w:tcW w:w="796" w:type="dxa"/>
          </w:tcPr>
          <w:p w14:paraId="16B2A092" w14:textId="47B51516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796" w:type="dxa"/>
          </w:tcPr>
          <w:p w14:paraId="5DC6B856" w14:textId="08F6C363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96" w:type="dxa"/>
          </w:tcPr>
          <w:p w14:paraId="2B9A9708" w14:textId="7DB270FF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97" w:type="dxa"/>
          </w:tcPr>
          <w:p w14:paraId="64A0D4F0" w14:textId="41A5E424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97" w:type="dxa"/>
          </w:tcPr>
          <w:p w14:paraId="0915DC86" w14:textId="142E1C83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97" w:type="dxa"/>
          </w:tcPr>
          <w:p w14:paraId="26B9B249" w14:textId="4808827D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97" w:type="dxa"/>
          </w:tcPr>
          <w:p w14:paraId="3CF95770" w14:textId="0982D865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04" w:type="dxa"/>
          </w:tcPr>
          <w:p w14:paraId="449C3103" w14:textId="7BB44C24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01" w:type="dxa"/>
          </w:tcPr>
          <w:p w14:paraId="37112B50" w14:textId="4ED9FCC9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804" w:type="dxa"/>
          </w:tcPr>
          <w:p w14:paraId="28B77322" w14:textId="1BC380AA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801" w:type="dxa"/>
          </w:tcPr>
          <w:p w14:paraId="20C89561" w14:textId="362BC4D6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804" w:type="dxa"/>
          </w:tcPr>
          <w:p w14:paraId="4A175C4A" w14:textId="0AFBB3C9" w:rsidR="00C156AF" w:rsidRDefault="00C156AF" w:rsidP="00C156AF">
            <w:pPr>
              <w:spacing w:before="100" w:beforeAutospacing="1" w:after="100" w:afterAutospacing="1"/>
            </w:pPr>
            <w:r>
              <w:t>11</w:t>
            </w:r>
          </w:p>
        </w:tc>
        <w:tc>
          <w:tcPr>
            <w:tcW w:w="801" w:type="dxa"/>
          </w:tcPr>
          <w:p w14:paraId="7D3C699B" w14:textId="53F71670" w:rsidR="00C156AF" w:rsidRDefault="00C156AF" w:rsidP="00C156AF">
            <w:pPr>
              <w:spacing w:before="100" w:beforeAutospacing="1" w:after="100" w:afterAutospacing="1"/>
            </w:pPr>
            <w:r>
              <w:t>12</w:t>
            </w:r>
          </w:p>
        </w:tc>
        <w:tc>
          <w:tcPr>
            <w:tcW w:w="1165" w:type="dxa"/>
          </w:tcPr>
          <w:p w14:paraId="11AC60A3" w14:textId="1F1216FE" w:rsidR="00C156AF" w:rsidRDefault="00C156AF" w:rsidP="00C156AF">
            <w:pPr>
              <w:spacing w:before="100" w:beforeAutospacing="1" w:after="100" w:afterAutospacing="1"/>
            </w:pPr>
            <w:r>
              <w:t>13</w:t>
            </w:r>
          </w:p>
        </w:tc>
        <w:tc>
          <w:tcPr>
            <w:tcW w:w="798" w:type="dxa"/>
          </w:tcPr>
          <w:p w14:paraId="1D041479" w14:textId="2EA7784E" w:rsidR="00C156AF" w:rsidRDefault="00C156AF" w:rsidP="00C156AF">
            <w:pPr>
              <w:spacing w:before="100" w:beforeAutospacing="1" w:after="100" w:afterAutospacing="1"/>
            </w:pPr>
            <w:r>
              <w:t>14</w:t>
            </w:r>
          </w:p>
        </w:tc>
        <w:tc>
          <w:tcPr>
            <w:tcW w:w="798" w:type="dxa"/>
          </w:tcPr>
          <w:p w14:paraId="409235D5" w14:textId="60059E44" w:rsidR="00C156AF" w:rsidRDefault="00C156AF" w:rsidP="00C156AF">
            <w:pPr>
              <w:spacing w:before="100" w:beforeAutospacing="1" w:after="100" w:afterAutospacing="1"/>
            </w:pPr>
            <w:r>
              <w:t>15</w:t>
            </w:r>
          </w:p>
        </w:tc>
        <w:tc>
          <w:tcPr>
            <w:tcW w:w="798" w:type="dxa"/>
          </w:tcPr>
          <w:p w14:paraId="4427F7FB" w14:textId="4C447C90" w:rsidR="00C156AF" w:rsidRDefault="00C156AF" w:rsidP="00C156AF">
            <w:pPr>
              <w:spacing w:before="100" w:beforeAutospacing="1" w:after="100" w:afterAutospacing="1"/>
            </w:pPr>
            <w:r>
              <w:t>16</w:t>
            </w:r>
          </w:p>
        </w:tc>
      </w:tr>
      <w:tr w:rsidR="00C156AF" w14:paraId="79DC7F13" w14:textId="77777777" w:rsidTr="00C156AF">
        <w:tc>
          <w:tcPr>
            <w:tcW w:w="796" w:type="dxa"/>
          </w:tcPr>
          <w:p w14:paraId="495E2F9E" w14:textId="482B1FBB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RC[j]</w:t>
            </w:r>
          </w:p>
        </w:tc>
        <w:tc>
          <w:tcPr>
            <w:tcW w:w="796" w:type="dxa"/>
          </w:tcPr>
          <w:p w14:paraId="3D55942B" w14:textId="396D288B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796" w:type="dxa"/>
          </w:tcPr>
          <w:p w14:paraId="1722124F" w14:textId="2BB92DA5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797" w:type="dxa"/>
          </w:tcPr>
          <w:p w14:paraId="11252EA1" w14:textId="7A18E1EA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797" w:type="dxa"/>
          </w:tcPr>
          <w:p w14:paraId="5A7A865E" w14:textId="279FB915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797" w:type="dxa"/>
          </w:tcPr>
          <w:p w14:paraId="2981A09D" w14:textId="358C23D6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797" w:type="dxa"/>
          </w:tcPr>
          <w:p w14:paraId="6CFB600E" w14:textId="5C478DF9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804" w:type="dxa"/>
          </w:tcPr>
          <w:p w14:paraId="02A0DBB2" w14:textId="401E835E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801" w:type="dxa"/>
          </w:tcPr>
          <w:p w14:paraId="7018F0A3" w14:textId="6DA274ED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804" w:type="dxa"/>
          </w:tcPr>
          <w:p w14:paraId="07D4872B" w14:textId="0C6CA8C1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1B</w:t>
            </w:r>
          </w:p>
        </w:tc>
        <w:tc>
          <w:tcPr>
            <w:tcW w:w="801" w:type="dxa"/>
          </w:tcPr>
          <w:p w14:paraId="7F524107" w14:textId="3F92A2F2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804" w:type="dxa"/>
          </w:tcPr>
          <w:p w14:paraId="1195A388" w14:textId="418905C9" w:rsidR="00C156AF" w:rsidRDefault="00A7426E" w:rsidP="00C156AF">
            <w:pPr>
              <w:spacing w:before="100" w:beforeAutospacing="1" w:after="100" w:afterAutospacing="1"/>
            </w:pPr>
            <w:r w:rsidRPr="00A7426E">
              <w:t>6C</w:t>
            </w:r>
          </w:p>
        </w:tc>
        <w:tc>
          <w:tcPr>
            <w:tcW w:w="801" w:type="dxa"/>
          </w:tcPr>
          <w:p w14:paraId="34AF40CB" w14:textId="0F715820" w:rsidR="00C156AF" w:rsidRDefault="00A7426E" w:rsidP="00C156AF">
            <w:pPr>
              <w:spacing w:before="100" w:beforeAutospacing="1" w:after="100" w:afterAutospacing="1"/>
            </w:pPr>
            <w:r w:rsidRPr="00A7426E">
              <w:t>D8</w:t>
            </w:r>
          </w:p>
        </w:tc>
        <w:tc>
          <w:tcPr>
            <w:tcW w:w="1165" w:type="dxa"/>
          </w:tcPr>
          <w:p w14:paraId="425581EA" w14:textId="6887E193" w:rsidR="00C156AF" w:rsidRDefault="00A7426E" w:rsidP="00C156AF">
            <w:pPr>
              <w:spacing w:before="100" w:beforeAutospacing="1" w:after="100" w:afterAutospacing="1"/>
            </w:pPr>
            <w:r w:rsidRPr="00A7426E">
              <w:t>AB</w:t>
            </w:r>
          </w:p>
        </w:tc>
        <w:tc>
          <w:tcPr>
            <w:tcW w:w="798" w:type="dxa"/>
          </w:tcPr>
          <w:p w14:paraId="6565C380" w14:textId="1065A9BF" w:rsidR="00C156AF" w:rsidRDefault="00A7426E" w:rsidP="00C156AF">
            <w:pPr>
              <w:spacing w:before="100" w:beforeAutospacing="1" w:after="100" w:afterAutospacing="1"/>
            </w:pPr>
            <w:r w:rsidRPr="00A7426E">
              <w:t>4D</w:t>
            </w:r>
          </w:p>
        </w:tc>
        <w:tc>
          <w:tcPr>
            <w:tcW w:w="798" w:type="dxa"/>
          </w:tcPr>
          <w:p w14:paraId="0C09E902" w14:textId="449440F4" w:rsidR="00C156AF" w:rsidRDefault="00A7426E" w:rsidP="00C156AF">
            <w:pPr>
              <w:spacing w:before="100" w:beforeAutospacing="1" w:after="100" w:afterAutospacing="1"/>
            </w:pPr>
            <w:r w:rsidRPr="00A7426E">
              <w:t>9A</w:t>
            </w:r>
          </w:p>
        </w:tc>
        <w:tc>
          <w:tcPr>
            <w:tcW w:w="798" w:type="dxa"/>
          </w:tcPr>
          <w:p w14:paraId="733CAD97" w14:textId="139246E9" w:rsidR="00C156AF" w:rsidRDefault="00A7426E" w:rsidP="00C156AF">
            <w:pPr>
              <w:spacing w:before="100" w:beforeAutospacing="1" w:after="100" w:afterAutospacing="1"/>
            </w:pPr>
            <w:r w:rsidRPr="00A7426E">
              <w:t>2F</w:t>
            </w:r>
          </w:p>
        </w:tc>
      </w:tr>
    </w:tbl>
    <w:p w14:paraId="785C004E" w14:textId="77777777" w:rsidR="00F2440D" w:rsidRPr="00843EFB" w:rsidRDefault="00F2440D" w:rsidP="005E2D39">
      <w:pPr>
        <w:spacing w:before="100" w:beforeAutospacing="1" w:after="100" w:afterAutospacing="1" w:line="240" w:lineRule="auto"/>
        <w:ind w:left="720"/>
      </w:pPr>
    </w:p>
    <w:p w14:paraId="12684075" w14:textId="2C6FDA55" w:rsidR="00607A92" w:rsidRPr="00843EFB" w:rsidRDefault="00607A92" w:rsidP="00607A92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G function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 xml:space="preserve">output 1 word which will be </w:t>
      </w:r>
      <w:proofErr w:type="spellStart"/>
      <w:r w:rsidRPr="00843EFB">
        <w:t>XOR'd</w:t>
      </w:r>
      <w:proofErr w:type="spellEnd"/>
      <w:r w:rsidRPr="00843EFB">
        <w:t xml:space="preserve"> with Wi.  </w:t>
      </w:r>
    </w:p>
    <w:p w14:paraId="41983DC3" w14:textId="77777777" w:rsidR="00920B08" w:rsidRDefault="00920B08" w:rsidP="00920B08">
      <w:pPr>
        <w:pStyle w:val="Heading3"/>
        <w:numPr>
          <w:ilvl w:val="2"/>
          <w:numId w:val="4"/>
        </w:numPr>
      </w:pPr>
      <w:bookmarkStart w:id="1" w:name="_Ref95134331"/>
      <w:r>
        <w:t>AXIS config block</w:t>
      </w:r>
      <w:bookmarkEnd w:id="1"/>
    </w:p>
    <w:p w14:paraId="088640DB" w14:textId="77777777" w:rsidR="00920B08" w:rsidRPr="007A3ACB" w:rsidRDefault="00920B08" w:rsidP="00920B08">
      <w:pPr>
        <w:pStyle w:val="ListParagraph"/>
        <w:numPr>
          <w:ilvl w:val="0"/>
          <w:numId w:val="6"/>
        </w:numPr>
      </w:pPr>
      <w:r>
        <w:t>This block routes and controls all the data being fed into and out of the AES engine</w:t>
      </w:r>
    </w:p>
    <w:p w14:paraId="2172C1F7" w14:textId="77777777" w:rsidR="00920B08" w:rsidRPr="00300D0C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>This block controls the mode selected</w:t>
      </w:r>
    </w:p>
    <w:p w14:paraId="4A87E13E" w14:textId="77777777" w:rsidR="00920B08" w:rsidRPr="005E225D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</w:t>
      </w:r>
      <w:r w:rsidRPr="00760CCA">
        <w:t>shall</w:t>
      </w:r>
      <w:r>
        <w:rPr>
          <w:b/>
          <w:bCs/>
        </w:rPr>
        <w:t xml:space="preserve"> </w:t>
      </w:r>
      <w:r>
        <w:t>use AXI Stream interface to send and receive data between the AES engine and the FIFO’s.</w:t>
      </w:r>
    </w:p>
    <w:p w14:paraId="728C4476" w14:textId="24DC63DE" w:rsidR="00920B08" w:rsidRPr="00C87BF7" w:rsidRDefault="00920B08" w:rsidP="00C87BF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Using the </w:t>
      </w:r>
      <w:proofErr w:type="spellStart"/>
      <w:r>
        <w:t>tvalid</w:t>
      </w:r>
      <w:proofErr w:type="spellEnd"/>
      <w:r>
        <w:t xml:space="preserve">, </w:t>
      </w:r>
      <w:proofErr w:type="spellStart"/>
      <w:r>
        <w:t>tlast</w:t>
      </w:r>
      <w:proofErr w:type="spellEnd"/>
      <w:r>
        <w:t xml:space="preserve"> and </w:t>
      </w:r>
      <w:proofErr w:type="spellStart"/>
      <w:r>
        <w:t>tready</w:t>
      </w:r>
      <w:proofErr w:type="spellEnd"/>
      <w:r>
        <w:t xml:space="preserve"> signals, the block will </w:t>
      </w:r>
      <w:r w:rsidR="00C87BF7">
        <w:t>control</w:t>
      </w:r>
      <w:r>
        <w:t xml:space="preserve"> data transfer</w:t>
      </w:r>
    </w:p>
    <w:p w14:paraId="0A2B4BEC" w14:textId="77777777" w:rsidR="00920B08" w:rsidRPr="00CB7B34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</w:t>
      </w:r>
      <w:r w:rsidRPr="00760CCA">
        <w:t>shall</w:t>
      </w:r>
      <w:r>
        <w:t xml:space="preserve"> output status information to the AXI registers block</w:t>
      </w:r>
    </w:p>
    <w:p w14:paraId="3A0C4353" w14:textId="77777777" w:rsidR="00920B08" w:rsidRPr="00CB7B34" w:rsidRDefault="00920B08" w:rsidP="00920B0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Status includes </w:t>
      </w:r>
    </w:p>
    <w:p w14:paraId="037F8F89" w14:textId="77777777" w:rsidR="00920B08" w:rsidRPr="009A3701" w:rsidRDefault="00920B08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>Error</w:t>
      </w:r>
    </w:p>
    <w:p w14:paraId="4FB24014" w14:textId="77777777" w:rsidR="00920B08" w:rsidRPr="009A3701" w:rsidRDefault="00920B08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>Done</w:t>
      </w:r>
    </w:p>
    <w:p w14:paraId="045119C8" w14:textId="611C66DB" w:rsidR="00920B08" w:rsidRPr="00104B1A" w:rsidRDefault="00920B08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Mode </w:t>
      </w:r>
    </w:p>
    <w:p w14:paraId="19A2BAD3" w14:textId="01D6F8D5" w:rsidR="00104B1A" w:rsidRPr="00CB7B34" w:rsidRDefault="00104B1A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>Speed (</w:t>
      </w:r>
      <w:r w:rsidR="00EE207F">
        <w:t>H</w:t>
      </w:r>
      <w:r>
        <w:t>i or Lo)</w:t>
      </w:r>
    </w:p>
    <w:p w14:paraId="3656D151" w14:textId="4DDB0280" w:rsidR="00920B08" w:rsidRPr="007862F0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This block </w:t>
      </w:r>
      <w:r w:rsidRPr="00760CCA">
        <w:t>shall</w:t>
      </w:r>
      <w:r>
        <w:t xml:space="preserve"> receive control data from the AXI stream </w:t>
      </w:r>
      <w:proofErr w:type="spellStart"/>
      <w:r>
        <w:t>Tdata</w:t>
      </w:r>
      <w:proofErr w:type="spellEnd"/>
      <w:r>
        <w:t xml:space="preserve"> word</w:t>
      </w:r>
      <w:r w:rsidR="0008692A">
        <w:t xml:space="preserve"> 1 and 2</w:t>
      </w:r>
      <w:r>
        <w:t xml:space="preserve"> after </w:t>
      </w:r>
      <w:proofErr w:type="spellStart"/>
      <w:r>
        <w:t>Tlast</w:t>
      </w:r>
      <w:proofErr w:type="spellEnd"/>
      <w:r>
        <w:t xml:space="preserve"> falling edge</w:t>
      </w:r>
    </w:p>
    <w:p w14:paraId="3BA8EB17" w14:textId="24E4F998" w:rsidR="00920B08" w:rsidRDefault="00920B08" w:rsidP="00920B08">
      <w:pPr>
        <w:pStyle w:val="ListParagraph"/>
        <w:numPr>
          <w:ilvl w:val="0"/>
          <w:numId w:val="1"/>
        </w:numPr>
      </w:pPr>
      <w:r>
        <w:rPr>
          <w:noProof/>
        </w:rPr>
        <w:t>The control data will be extracted using a statemachine</w:t>
      </w:r>
      <w:r w:rsidR="00464E41">
        <w:rPr>
          <w:noProof/>
        </w:rPr>
        <w:t xml:space="preserve"> or If statement</w:t>
      </w:r>
      <w:r>
        <w:rPr>
          <w:noProof/>
        </w:rPr>
        <w:t>. These are then applied to the core</w:t>
      </w:r>
    </w:p>
    <w:p w14:paraId="5A4FA2F3" w14:textId="77777777" w:rsidR="00920B08" w:rsidRDefault="00920B08" w:rsidP="00920B08">
      <w:pPr>
        <w:pStyle w:val="ListParagraph"/>
        <w:numPr>
          <w:ilvl w:val="1"/>
          <w:numId w:val="1"/>
        </w:numPr>
      </w:pPr>
      <w:r>
        <w:rPr>
          <w:noProof/>
        </w:rPr>
        <w:t xml:space="preserve">Config data consists of </w:t>
      </w:r>
    </w:p>
    <w:p w14:paraId="3C2B3D10" w14:textId="77777777" w:rsidR="00920B08" w:rsidRDefault="00920B08" w:rsidP="00920B08">
      <w:pPr>
        <w:pStyle w:val="ListParagraph"/>
        <w:numPr>
          <w:ilvl w:val="2"/>
          <w:numId w:val="1"/>
        </w:numPr>
      </w:pPr>
      <w:r>
        <w:rPr>
          <w:noProof/>
        </w:rPr>
        <w:t>Mode</w:t>
      </w:r>
    </w:p>
    <w:p w14:paraId="18AD1BD0" w14:textId="6661B554" w:rsidR="0052660F" w:rsidRDefault="00920B08" w:rsidP="008A539A">
      <w:pPr>
        <w:pStyle w:val="ListParagraph"/>
        <w:numPr>
          <w:ilvl w:val="2"/>
          <w:numId w:val="1"/>
        </w:numPr>
      </w:pPr>
      <w:r>
        <w:rPr>
          <w:noProof/>
        </w:rPr>
        <w:t>Initial Value</w:t>
      </w:r>
    </w:p>
    <w:p w14:paraId="3C22EACD" w14:textId="5700E6B1" w:rsidR="009F6CCD" w:rsidRDefault="009A22B5" w:rsidP="009F6CCD">
      <w:pPr>
        <w:pStyle w:val="ListParagraph"/>
        <w:numPr>
          <w:ilvl w:val="0"/>
          <w:numId w:val="1"/>
        </w:numPr>
      </w:pPr>
      <w:r>
        <w:rPr>
          <w:noProof/>
        </w:rPr>
        <w:t>Config logic</w:t>
      </w:r>
    </w:p>
    <w:p w14:paraId="657FA71E" w14:textId="06005D1D" w:rsidR="009A22B5" w:rsidRPr="00026484" w:rsidRDefault="001814A5" w:rsidP="001814A5">
      <w:pPr>
        <w:pStyle w:val="ListParagraph"/>
        <w:numPr>
          <w:ilvl w:val="1"/>
          <w:numId w:val="1"/>
        </w:numPr>
        <w:jc w:val="center"/>
      </w:pPr>
      <w:r>
        <w:rPr>
          <w:noProof/>
        </w:rPr>
        <w:drawing>
          <wp:inline distT="0" distB="0" distL="0" distR="0" wp14:anchorId="72037F8C" wp14:editId="5DAD49DC">
            <wp:extent cx="5508346" cy="2773874"/>
            <wp:effectExtent l="0" t="0" r="0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346" cy="27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A5EE" w14:textId="265C2600" w:rsidR="00920B08" w:rsidRDefault="00920B08" w:rsidP="00920B08">
      <w:pPr>
        <w:pStyle w:val="Heading3"/>
        <w:numPr>
          <w:ilvl w:val="2"/>
          <w:numId w:val="4"/>
        </w:numPr>
      </w:pPr>
      <w:r>
        <w:t>AXI ctrl registers</w:t>
      </w:r>
    </w:p>
    <w:p w14:paraId="6CE16A95" w14:textId="77777777" w:rsidR="00920B08" w:rsidRPr="00624934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>This block is located inside the config block and contains read registers containing the status and any other necessary information regarding the AES offload engine</w:t>
      </w:r>
    </w:p>
    <w:p w14:paraId="1EC2CF24" w14:textId="357CB157" w:rsidR="00920B08" w:rsidRPr="00624934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contains 32-bit registers with 8-bit granularity, big </w:t>
      </w:r>
      <w:r w:rsidR="001D2400">
        <w:t>endian (</w:t>
      </w:r>
      <w:r w:rsidR="00096332">
        <w:t>JC)</w:t>
      </w:r>
      <w:r>
        <w:t>.</w:t>
      </w:r>
    </w:p>
    <w:p w14:paraId="3291590B" w14:textId="71EEEC9A" w:rsidR="00920B08" w:rsidRPr="009327A7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interfaces with the Zynq processor to read information from the AES engine. </w:t>
      </w:r>
    </w:p>
    <w:p w14:paraId="38525F4D" w14:textId="77777777" w:rsidR="00147D6D" w:rsidRDefault="009327A7" w:rsidP="009327A7">
      <w:pPr>
        <w:pStyle w:val="ListParagraph"/>
        <w:numPr>
          <w:ilvl w:val="2"/>
          <w:numId w:val="1"/>
        </w:numPr>
      </w:pPr>
      <w:r>
        <w:rPr>
          <w:noProof/>
        </w:rPr>
        <w:t>Status</w:t>
      </w:r>
    </w:p>
    <w:p w14:paraId="75F7C8CD" w14:textId="3700E4B2" w:rsidR="009327A7" w:rsidRPr="009327A7" w:rsidRDefault="002C1D69" w:rsidP="009327A7">
      <w:pPr>
        <w:pStyle w:val="ListParagraph"/>
        <w:numPr>
          <w:ilvl w:val="2"/>
          <w:numId w:val="1"/>
        </w:numPr>
      </w:pPr>
      <w:r>
        <w:rPr>
          <w:noProof/>
        </w:rPr>
        <w:t>mode</w:t>
      </w:r>
    </w:p>
    <w:p w14:paraId="7D2529AF" w14:textId="77777777" w:rsidR="00920B08" w:rsidRDefault="00920B08" w:rsidP="00920B08">
      <w:pPr>
        <w:pStyle w:val="Heading3"/>
        <w:numPr>
          <w:ilvl w:val="2"/>
          <w:numId w:val="4"/>
        </w:numPr>
      </w:pPr>
      <w:r>
        <w:lastRenderedPageBreak/>
        <w:t xml:space="preserve">MISC </w:t>
      </w:r>
    </w:p>
    <w:p w14:paraId="15BD09E0" w14:textId="5991E298" w:rsidR="00920B08" w:rsidRDefault="00920B08" w:rsidP="00920B08">
      <w:pPr>
        <w:ind w:left="360"/>
      </w:pPr>
      <w:r>
        <w:t xml:space="preserve">The Miscellaneous block contains the clock and reset management block it also </w:t>
      </w:r>
      <w:r w:rsidR="001F694B">
        <w:t>contains</w:t>
      </w:r>
      <w:r>
        <w:t xml:space="preserve"> the identification block.</w:t>
      </w:r>
    </w:p>
    <w:p w14:paraId="10308E0D" w14:textId="2C0AC871" w:rsidR="00920B08" w:rsidRPr="008932E7" w:rsidRDefault="00920B08" w:rsidP="00920B08">
      <w:pPr>
        <w:pStyle w:val="Heading4"/>
        <w:numPr>
          <w:ilvl w:val="3"/>
          <w:numId w:val="4"/>
        </w:numPr>
      </w:pPr>
      <w:r>
        <w:rPr>
          <w:i w:val="0"/>
          <w:iCs w:val="0"/>
        </w:rPr>
        <w:t xml:space="preserve">Clock and reset </w:t>
      </w:r>
      <w:r w:rsidR="00DA2433">
        <w:rPr>
          <w:i w:val="0"/>
          <w:iCs w:val="0"/>
        </w:rPr>
        <w:t>management</w:t>
      </w:r>
    </w:p>
    <w:p w14:paraId="31C63AA0" w14:textId="77777777" w:rsidR="00920B08" w:rsidRDefault="00920B08" w:rsidP="00920B08">
      <w:pPr>
        <w:pStyle w:val="ListParagraph"/>
        <w:numPr>
          <w:ilvl w:val="0"/>
          <w:numId w:val="8"/>
        </w:numPr>
      </w:pPr>
      <w:r>
        <w:t>The reset management will ensure the reset is held high long enough to set all registers back to their defined initial state and flush out any pipelines in the design</w:t>
      </w:r>
    </w:p>
    <w:p w14:paraId="1CC3E4EB" w14:textId="11161FA4" w:rsidR="00920B08" w:rsidRDefault="00920B08" w:rsidP="00920B08">
      <w:pPr>
        <w:pStyle w:val="ListParagraph"/>
        <w:numPr>
          <w:ilvl w:val="0"/>
          <w:numId w:val="8"/>
        </w:numPr>
      </w:pPr>
      <w:r>
        <w:t>The {</w:t>
      </w:r>
      <w:proofErr w:type="spellStart"/>
      <w:r w:rsidR="00E45817" w:rsidRPr="0041234B">
        <w:rPr>
          <w:b/>
          <w:bCs/>
        </w:rPr>
        <w:t>i_</w:t>
      </w:r>
      <w:r>
        <w:rPr>
          <w:b/>
          <w:bCs/>
        </w:rPr>
        <w:t>sys_reset</w:t>
      </w:r>
      <w:proofErr w:type="spellEnd"/>
      <w:r>
        <w:t xml:space="preserve">} </w:t>
      </w:r>
      <w:r w:rsidR="00B06AF3">
        <w:t>input</w:t>
      </w:r>
      <w:r>
        <w:t xml:space="preserve"> will enter the device asynchronously and be synchronised in the device</w:t>
      </w:r>
    </w:p>
    <w:p w14:paraId="2231C837" w14:textId="2137711A" w:rsidR="00920B08" w:rsidRDefault="00920B08" w:rsidP="00920B08">
      <w:pPr>
        <w:pStyle w:val="ListParagraph"/>
        <w:numPr>
          <w:ilvl w:val="0"/>
          <w:numId w:val="8"/>
        </w:numPr>
      </w:pPr>
      <w:r>
        <w:t>The {</w:t>
      </w:r>
      <w:proofErr w:type="spellStart"/>
      <w:r>
        <w:rPr>
          <w:b/>
          <w:bCs/>
        </w:rPr>
        <w:t>sys_reset</w:t>
      </w:r>
      <w:proofErr w:type="spellEnd"/>
      <w:r>
        <w:t xml:space="preserve">} signal will be de-asserted after </w:t>
      </w:r>
      <w:r w:rsidRPr="000E7D8F">
        <w:rPr>
          <w:color w:val="FF0000"/>
        </w:rPr>
        <w:t>a defined number of clock cycles</w:t>
      </w:r>
      <w:r>
        <w:rPr>
          <w:color w:val="FF0000"/>
        </w:rPr>
        <w:t xml:space="preserve"> (TBD)</w:t>
      </w:r>
      <w:r>
        <w:t xml:space="preserve"> to ensure a proper reset</w:t>
      </w:r>
    </w:p>
    <w:p w14:paraId="62124E95" w14:textId="5ED93ECF" w:rsidR="00920B08" w:rsidRDefault="00920B08" w:rsidP="00920B08">
      <w:pPr>
        <w:pStyle w:val="ListParagraph"/>
        <w:numPr>
          <w:ilvl w:val="0"/>
          <w:numId w:val="8"/>
        </w:numPr>
      </w:pPr>
      <w:r>
        <w:t>The clock management will explicitly tell the tool that the clock signal is a global clock using the general clock buffer (BUFG) f</w:t>
      </w:r>
      <w:r w:rsidR="00762248">
        <w:t>rom</w:t>
      </w:r>
      <w:r>
        <w:t xml:space="preserve"> the Xilinx HDL library.  </w:t>
      </w:r>
    </w:p>
    <w:p w14:paraId="735DA755" w14:textId="77777777" w:rsidR="00920B08" w:rsidRDefault="00920B08" w:rsidP="00920B08">
      <w:pPr>
        <w:pStyle w:val="Heading4"/>
        <w:numPr>
          <w:ilvl w:val="3"/>
          <w:numId w:val="4"/>
        </w:numPr>
      </w:pPr>
      <w:r>
        <w:t>Identification (ID)</w:t>
      </w:r>
    </w:p>
    <w:p w14:paraId="6AE955B9" w14:textId="77777777" w:rsidR="00920B08" w:rsidRDefault="00920B08" w:rsidP="00920B08">
      <w:pPr>
        <w:pStyle w:val="ListParagraph"/>
        <w:numPr>
          <w:ilvl w:val="0"/>
          <w:numId w:val="9"/>
        </w:numPr>
      </w:pPr>
      <w:r>
        <w:t xml:space="preserve">The ID block will contain information related to the build </w:t>
      </w:r>
    </w:p>
    <w:p w14:paraId="148A7F23" w14:textId="75AD2964" w:rsidR="00920B08" w:rsidRDefault="00920B08" w:rsidP="00920B08">
      <w:pPr>
        <w:pStyle w:val="ListParagraph"/>
        <w:numPr>
          <w:ilvl w:val="0"/>
          <w:numId w:val="9"/>
        </w:numPr>
      </w:pPr>
      <w:r>
        <w:t>The ID block contains read only registers which will be available to the processor via AXI</w:t>
      </w:r>
    </w:p>
    <w:p w14:paraId="203C2EF8" w14:textId="77777777" w:rsidR="00920B08" w:rsidRDefault="00920B08" w:rsidP="00920B08">
      <w:pPr>
        <w:pStyle w:val="ListParagraph"/>
        <w:numPr>
          <w:ilvl w:val="0"/>
          <w:numId w:val="9"/>
        </w:numPr>
      </w:pPr>
      <w:r>
        <w:t>The ID contains the following information</w:t>
      </w:r>
    </w:p>
    <w:p w14:paraId="3FE29DFC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Vendor</w:t>
      </w:r>
    </w:p>
    <w:p w14:paraId="73D3A7BB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Vendor info/project name</w:t>
      </w:r>
    </w:p>
    <w:p w14:paraId="19D6B350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Version</w:t>
      </w:r>
    </w:p>
    <w:p w14:paraId="5CA9B9A3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Date</w:t>
      </w:r>
    </w:p>
    <w:p w14:paraId="7F7EDC4B" w14:textId="6DEA1F4B" w:rsidR="00920B08" w:rsidRPr="00A06069" w:rsidRDefault="00920B08" w:rsidP="00920B08">
      <w:pPr>
        <w:pStyle w:val="ListParagraph"/>
        <w:numPr>
          <w:ilvl w:val="0"/>
          <w:numId w:val="9"/>
        </w:numPr>
        <w:sectPr w:rsidR="00920B08" w:rsidRPr="00A06069" w:rsidSect="005F1DD4">
          <w:pgSz w:w="16840" w:h="11907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t>The ID block will be updated every time implementation is run through the build scrip</w:t>
      </w:r>
      <w:r w:rsidR="00164E7A">
        <w:t>t</w:t>
      </w:r>
    </w:p>
    <w:p w14:paraId="552CC621" w14:textId="77777777" w:rsidR="00906EDF" w:rsidRPr="00906EDF" w:rsidRDefault="00906EDF" w:rsidP="00164E7A">
      <w:pPr>
        <w:rPr>
          <w:u w:val="single"/>
        </w:rPr>
      </w:pPr>
    </w:p>
    <w:sectPr w:rsidR="00906EDF" w:rsidRPr="00906EDF" w:rsidSect="005F1DD4">
      <w:pgSz w:w="16840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5F4B" w14:textId="77777777" w:rsidR="004F4641" w:rsidRDefault="004F4641" w:rsidP="00E54BA7">
      <w:pPr>
        <w:spacing w:after="0" w:line="240" w:lineRule="auto"/>
      </w:pPr>
      <w:r>
        <w:separator/>
      </w:r>
    </w:p>
  </w:endnote>
  <w:endnote w:type="continuationSeparator" w:id="0">
    <w:p w14:paraId="7647C940" w14:textId="77777777" w:rsidR="004F4641" w:rsidRDefault="004F4641" w:rsidP="00E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6486" w14:textId="77777777" w:rsidR="004F4641" w:rsidRDefault="004F4641" w:rsidP="00E54BA7">
      <w:pPr>
        <w:spacing w:after="0" w:line="240" w:lineRule="auto"/>
      </w:pPr>
      <w:r>
        <w:separator/>
      </w:r>
    </w:p>
  </w:footnote>
  <w:footnote w:type="continuationSeparator" w:id="0">
    <w:p w14:paraId="1D7EDD56" w14:textId="77777777" w:rsidR="004F4641" w:rsidRDefault="004F4641" w:rsidP="00E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6A1"/>
    <w:multiLevelType w:val="multilevel"/>
    <w:tmpl w:val="457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A79EF"/>
    <w:multiLevelType w:val="multilevel"/>
    <w:tmpl w:val="557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74D04"/>
    <w:multiLevelType w:val="hybridMultilevel"/>
    <w:tmpl w:val="B9881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30484"/>
    <w:multiLevelType w:val="hybridMultilevel"/>
    <w:tmpl w:val="88800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1CC4"/>
    <w:multiLevelType w:val="hybridMultilevel"/>
    <w:tmpl w:val="A2703A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05CAD"/>
    <w:multiLevelType w:val="multilevel"/>
    <w:tmpl w:val="AB36A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AED0E8E"/>
    <w:multiLevelType w:val="hybridMultilevel"/>
    <w:tmpl w:val="FB824C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3E17E4"/>
    <w:multiLevelType w:val="hybridMultilevel"/>
    <w:tmpl w:val="AFD4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E7F1C"/>
    <w:multiLevelType w:val="multilevel"/>
    <w:tmpl w:val="AB36A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090F4C"/>
    <w:multiLevelType w:val="hybridMultilevel"/>
    <w:tmpl w:val="C936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7D42"/>
    <w:multiLevelType w:val="hybridMultilevel"/>
    <w:tmpl w:val="3DF09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26275"/>
    <w:multiLevelType w:val="hybridMultilevel"/>
    <w:tmpl w:val="BEBC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A1291"/>
    <w:multiLevelType w:val="hybridMultilevel"/>
    <w:tmpl w:val="13B20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030B5D"/>
    <w:multiLevelType w:val="hybridMultilevel"/>
    <w:tmpl w:val="1598A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07D05"/>
    <w:multiLevelType w:val="hybridMultilevel"/>
    <w:tmpl w:val="6F12A0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C4CE0"/>
    <w:multiLevelType w:val="hybridMultilevel"/>
    <w:tmpl w:val="CCE02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349DB"/>
    <w:multiLevelType w:val="hybridMultilevel"/>
    <w:tmpl w:val="2E668A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B971E8"/>
    <w:multiLevelType w:val="hybridMultilevel"/>
    <w:tmpl w:val="3D5436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7B6AF8"/>
    <w:multiLevelType w:val="hybridMultilevel"/>
    <w:tmpl w:val="095A3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1"/>
  </w:num>
  <w:num w:numId="7">
    <w:abstractNumId w:val="6"/>
  </w:num>
  <w:num w:numId="8">
    <w:abstractNumId w:val="7"/>
  </w:num>
  <w:num w:numId="9">
    <w:abstractNumId w:val="15"/>
  </w:num>
  <w:num w:numId="10">
    <w:abstractNumId w:val="17"/>
  </w:num>
  <w:num w:numId="11">
    <w:abstractNumId w:val="9"/>
  </w:num>
  <w:num w:numId="12">
    <w:abstractNumId w:val="14"/>
  </w:num>
  <w:num w:numId="13">
    <w:abstractNumId w:val="12"/>
  </w:num>
  <w:num w:numId="14">
    <w:abstractNumId w:val="4"/>
  </w:num>
  <w:num w:numId="15">
    <w:abstractNumId w:val="1"/>
  </w:num>
  <w:num w:numId="16">
    <w:abstractNumId w:val="0"/>
  </w:num>
  <w:num w:numId="17">
    <w:abstractNumId w:val="8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34"/>
    <w:rsid w:val="00021960"/>
    <w:rsid w:val="00026484"/>
    <w:rsid w:val="000277EB"/>
    <w:rsid w:val="000318E8"/>
    <w:rsid w:val="0004201E"/>
    <w:rsid w:val="00042E77"/>
    <w:rsid w:val="00044661"/>
    <w:rsid w:val="00045FFE"/>
    <w:rsid w:val="00053F9D"/>
    <w:rsid w:val="000542F3"/>
    <w:rsid w:val="000543C5"/>
    <w:rsid w:val="00067F72"/>
    <w:rsid w:val="00070556"/>
    <w:rsid w:val="00071511"/>
    <w:rsid w:val="00075D02"/>
    <w:rsid w:val="0008692A"/>
    <w:rsid w:val="00086D37"/>
    <w:rsid w:val="000870B9"/>
    <w:rsid w:val="000946E8"/>
    <w:rsid w:val="00096332"/>
    <w:rsid w:val="000974FB"/>
    <w:rsid w:val="000A29B0"/>
    <w:rsid w:val="000A57DE"/>
    <w:rsid w:val="000B2A76"/>
    <w:rsid w:val="000B7F3A"/>
    <w:rsid w:val="000D1F58"/>
    <w:rsid w:val="000D32EB"/>
    <w:rsid w:val="000D331C"/>
    <w:rsid w:val="000D5100"/>
    <w:rsid w:val="000E4377"/>
    <w:rsid w:val="000E724B"/>
    <w:rsid w:val="000E7D8F"/>
    <w:rsid w:val="000F024B"/>
    <w:rsid w:val="000F3C4D"/>
    <w:rsid w:val="00100966"/>
    <w:rsid w:val="00104B1A"/>
    <w:rsid w:val="00104FAD"/>
    <w:rsid w:val="0010527E"/>
    <w:rsid w:val="00110159"/>
    <w:rsid w:val="00134A39"/>
    <w:rsid w:val="00141AEC"/>
    <w:rsid w:val="00147D6D"/>
    <w:rsid w:val="00151D87"/>
    <w:rsid w:val="00153DF8"/>
    <w:rsid w:val="00161184"/>
    <w:rsid w:val="00164E7A"/>
    <w:rsid w:val="0017605D"/>
    <w:rsid w:val="00176C5A"/>
    <w:rsid w:val="001814A5"/>
    <w:rsid w:val="00183F8B"/>
    <w:rsid w:val="00184F9C"/>
    <w:rsid w:val="00190DEB"/>
    <w:rsid w:val="001A2772"/>
    <w:rsid w:val="001A2C45"/>
    <w:rsid w:val="001B1C31"/>
    <w:rsid w:val="001B32DE"/>
    <w:rsid w:val="001B35D3"/>
    <w:rsid w:val="001B4E02"/>
    <w:rsid w:val="001B6B3A"/>
    <w:rsid w:val="001D2183"/>
    <w:rsid w:val="001D2400"/>
    <w:rsid w:val="001D71FE"/>
    <w:rsid w:val="001E31CE"/>
    <w:rsid w:val="001E52E9"/>
    <w:rsid w:val="001F2AFA"/>
    <w:rsid w:val="001F694B"/>
    <w:rsid w:val="002011D0"/>
    <w:rsid w:val="00207A10"/>
    <w:rsid w:val="00207AA9"/>
    <w:rsid w:val="00210A0C"/>
    <w:rsid w:val="00210FC2"/>
    <w:rsid w:val="00217B0A"/>
    <w:rsid w:val="002207EF"/>
    <w:rsid w:val="00220D1C"/>
    <w:rsid w:val="0022533E"/>
    <w:rsid w:val="0022659B"/>
    <w:rsid w:val="00230ED4"/>
    <w:rsid w:val="00231550"/>
    <w:rsid w:val="00232553"/>
    <w:rsid w:val="00236EB7"/>
    <w:rsid w:val="00237603"/>
    <w:rsid w:val="002407F9"/>
    <w:rsid w:val="00243B0B"/>
    <w:rsid w:val="00251AE3"/>
    <w:rsid w:val="00255E08"/>
    <w:rsid w:val="00262D86"/>
    <w:rsid w:val="00264223"/>
    <w:rsid w:val="0026516A"/>
    <w:rsid w:val="0026625F"/>
    <w:rsid w:val="0027033B"/>
    <w:rsid w:val="00270A65"/>
    <w:rsid w:val="00270E22"/>
    <w:rsid w:val="00274142"/>
    <w:rsid w:val="00275E7E"/>
    <w:rsid w:val="00280CD1"/>
    <w:rsid w:val="00283F83"/>
    <w:rsid w:val="002848DC"/>
    <w:rsid w:val="002861AA"/>
    <w:rsid w:val="00291680"/>
    <w:rsid w:val="00297F9F"/>
    <w:rsid w:val="002A1D50"/>
    <w:rsid w:val="002B0060"/>
    <w:rsid w:val="002B2B37"/>
    <w:rsid w:val="002B49F3"/>
    <w:rsid w:val="002B7121"/>
    <w:rsid w:val="002C1D69"/>
    <w:rsid w:val="002C30DA"/>
    <w:rsid w:val="002C4D8A"/>
    <w:rsid w:val="002C5CFD"/>
    <w:rsid w:val="002D5266"/>
    <w:rsid w:val="002D5666"/>
    <w:rsid w:val="002E7EB0"/>
    <w:rsid w:val="002E7EE5"/>
    <w:rsid w:val="002F61FA"/>
    <w:rsid w:val="00300D0C"/>
    <w:rsid w:val="00301C59"/>
    <w:rsid w:val="00315BE8"/>
    <w:rsid w:val="0032277B"/>
    <w:rsid w:val="00326056"/>
    <w:rsid w:val="00335B47"/>
    <w:rsid w:val="0034253F"/>
    <w:rsid w:val="003508AE"/>
    <w:rsid w:val="00351C45"/>
    <w:rsid w:val="003556F1"/>
    <w:rsid w:val="00366B4D"/>
    <w:rsid w:val="00376D1C"/>
    <w:rsid w:val="00380E1F"/>
    <w:rsid w:val="00383505"/>
    <w:rsid w:val="003934F2"/>
    <w:rsid w:val="003937ED"/>
    <w:rsid w:val="003977CE"/>
    <w:rsid w:val="003A172C"/>
    <w:rsid w:val="003A2228"/>
    <w:rsid w:val="003A5A8A"/>
    <w:rsid w:val="003B7198"/>
    <w:rsid w:val="003C164F"/>
    <w:rsid w:val="003C276F"/>
    <w:rsid w:val="003D076C"/>
    <w:rsid w:val="003D1355"/>
    <w:rsid w:val="003D5A7B"/>
    <w:rsid w:val="003E27B6"/>
    <w:rsid w:val="003E4CFE"/>
    <w:rsid w:val="003E6FAD"/>
    <w:rsid w:val="003E7874"/>
    <w:rsid w:val="003F2F2E"/>
    <w:rsid w:val="003F6AEA"/>
    <w:rsid w:val="0040068F"/>
    <w:rsid w:val="00400D4D"/>
    <w:rsid w:val="0041234B"/>
    <w:rsid w:val="004178D7"/>
    <w:rsid w:val="00436446"/>
    <w:rsid w:val="004527F9"/>
    <w:rsid w:val="00452823"/>
    <w:rsid w:val="004605E9"/>
    <w:rsid w:val="00464E41"/>
    <w:rsid w:val="004712B5"/>
    <w:rsid w:val="004737F4"/>
    <w:rsid w:val="00475345"/>
    <w:rsid w:val="00475B80"/>
    <w:rsid w:val="00477A8D"/>
    <w:rsid w:val="0048782C"/>
    <w:rsid w:val="004946D8"/>
    <w:rsid w:val="00497E2A"/>
    <w:rsid w:val="004A01F9"/>
    <w:rsid w:val="004B0444"/>
    <w:rsid w:val="004B37B9"/>
    <w:rsid w:val="004B5DEA"/>
    <w:rsid w:val="004D15E6"/>
    <w:rsid w:val="004D5467"/>
    <w:rsid w:val="004D6E8D"/>
    <w:rsid w:val="004E5C4C"/>
    <w:rsid w:val="004E6241"/>
    <w:rsid w:val="004F4641"/>
    <w:rsid w:val="004F5618"/>
    <w:rsid w:val="004F5B4E"/>
    <w:rsid w:val="00510392"/>
    <w:rsid w:val="00513EBE"/>
    <w:rsid w:val="00516FF2"/>
    <w:rsid w:val="00520294"/>
    <w:rsid w:val="00522193"/>
    <w:rsid w:val="0052660F"/>
    <w:rsid w:val="005308C9"/>
    <w:rsid w:val="00534CF1"/>
    <w:rsid w:val="00536561"/>
    <w:rsid w:val="0053746B"/>
    <w:rsid w:val="005378CF"/>
    <w:rsid w:val="00543FE7"/>
    <w:rsid w:val="00547BBF"/>
    <w:rsid w:val="0055589A"/>
    <w:rsid w:val="00555FD8"/>
    <w:rsid w:val="00564A9B"/>
    <w:rsid w:val="005651E8"/>
    <w:rsid w:val="00574860"/>
    <w:rsid w:val="00574A95"/>
    <w:rsid w:val="00575BE4"/>
    <w:rsid w:val="00577B76"/>
    <w:rsid w:val="00580949"/>
    <w:rsid w:val="00582067"/>
    <w:rsid w:val="00582DA4"/>
    <w:rsid w:val="00583338"/>
    <w:rsid w:val="0058751A"/>
    <w:rsid w:val="005876E2"/>
    <w:rsid w:val="0059214C"/>
    <w:rsid w:val="00593795"/>
    <w:rsid w:val="00597C36"/>
    <w:rsid w:val="005A237C"/>
    <w:rsid w:val="005A4FBE"/>
    <w:rsid w:val="005A74E9"/>
    <w:rsid w:val="005A76B2"/>
    <w:rsid w:val="005B0E66"/>
    <w:rsid w:val="005C6617"/>
    <w:rsid w:val="005C6D29"/>
    <w:rsid w:val="005D01ED"/>
    <w:rsid w:val="005D2CE4"/>
    <w:rsid w:val="005E225D"/>
    <w:rsid w:val="005E231B"/>
    <w:rsid w:val="005E2704"/>
    <w:rsid w:val="005E2D39"/>
    <w:rsid w:val="005F1DD4"/>
    <w:rsid w:val="005F38E6"/>
    <w:rsid w:val="005F51AA"/>
    <w:rsid w:val="005F64D1"/>
    <w:rsid w:val="005F7AB3"/>
    <w:rsid w:val="00600E5F"/>
    <w:rsid w:val="00604AF7"/>
    <w:rsid w:val="00607A92"/>
    <w:rsid w:val="00610170"/>
    <w:rsid w:val="006109B7"/>
    <w:rsid w:val="00617248"/>
    <w:rsid w:val="0061786B"/>
    <w:rsid w:val="006205AD"/>
    <w:rsid w:val="006210BE"/>
    <w:rsid w:val="006212FC"/>
    <w:rsid w:val="00622252"/>
    <w:rsid w:val="00622B64"/>
    <w:rsid w:val="006240DC"/>
    <w:rsid w:val="00624934"/>
    <w:rsid w:val="00625E6D"/>
    <w:rsid w:val="0063522E"/>
    <w:rsid w:val="00635F50"/>
    <w:rsid w:val="00636860"/>
    <w:rsid w:val="00641027"/>
    <w:rsid w:val="00641D16"/>
    <w:rsid w:val="006448EF"/>
    <w:rsid w:val="006507F4"/>
    <w:rsid w:val="00651025"/>
    <w:rsid w:val="00661F8F"/>
    <w:rsid w:val="00662BE9"/>
    <w:rsid w:val="00663645"/>
    <w:rsid w:val="00667C8B"/>
    <w:rsid w:val="006718EB"/>
    <w:rsid w:val="00675518"/>
    <w:rsid w:val="00675B87"/>
    <w:rsid w:val="00677B6B"/>
    <w:rsid w:val="00680B14"/>
    <w:rsid w:val="00684FCE"/>
    <w:rsid w:val="00694097"/>
    <w:rsid w:val="0069632B"/>
    <w:rsid w:val="00697218"/>
    <w:rsid w:val="006A1F86"/>
    <w:rsid w:val="006A3652"/>
    <w:rsid w:val="006A5C78"/>
    <w:rsid w:val="006A7E27"/>
    <w:rsid w:val="006B0543"/>
    <w:rsid w:val="006B0FBD"/>
    <w:rsid w:val="006B1441"/>
    <w:rsid w:val="006B22BF"/>
    <w:rsid w:val="006B2716"/>
    <w:rsid w:val="006D269F"/>
    <w:rsid w:val="006D3A36"/>
    <w:rsid w:val="006E12CD"/>
    <w:rsid w:val="006E1CE9"/>
    <w:rsid w:val="006E2EBA"/>
    <w:rsid w:val="006E5371"/>
    <w:rsid w:val="00701652"/>
    <w:rsid w:val="007059DC"/>
    <w:rsid w:val="00720F7B"/>
    <w:rsid w:val="007268CA"/>
    <w:rsid w:val="00733F4D"/>
    <w:rsid w:val="00741607"/>
    <w:rsid w:val="00746386"/>
    <w:rsid w:val="00754F51"/>
    <w:rsid w:val="0075775C"/>
    <w:rsid w:val="00760559"/>
    <w:rsid w:val="00760CCA"/>
    <w:rsid w:val="00762248"/>
    <w:rsid w:val="00764993"/>
    <w:rsid w:val="00767473"/>
    <w:rsid w:val="0077415D"/>
    <w:rsid w:val="00774417"/>
    <w:rsid w:val="00775FF3"/>
    <w:rsid w:val="00782B30"/>
    <w:rsid w:val="007862F0"/>
    <w:rsid w:val="007869CC"/>
    <w:rsid w:val="007920B1"/>
    <w:rsid w:val="007A23B5"/>
    <w:rsid w:val="007A3ACB"/>
    <w:rsid w:val="007A4998"/>
    <w:rsid w:val="007B477E"/>
    <w:rsid w:val="007C6990"/>
    <w:rsid w:val="007D7C4A"/>
    <w:rsid w:val="007E599C"/>
    <w:rsid w:val="007E748E"/>
    <w:rsid w:val="007E7498"/>
    <w:rsid w:val="007E7841"/>
    <w:rsid w:val="007F70CD"/>
    <w:rsid w:val="00804B70"/>
    <w:rsid w:val="00804CE6"/>
    <w:rsid w:val="008101A4"/>
    <w:rsid w:val="00811DAC"/>
    <w:rsid w:val="00816FD3"/>
    <w:rsid w:val="0082132E"/>
    <w:rsid w:val="008229AD"/>
    <w:rsid w:val="0083244D"/>
    <w:rsid w:val="00836F35"/>
    <w:rsid w:val="00841DEF"/>
    <w:rsid w:val="00842577"/>
    <w:rsid w:val="008439F0"/>
    <w:rsid w:val="00843EFB"/>
    <w:rsid w:val="008453E7"/>
    <w:rsid w:val="00845716"/>
    <w:rsid w:val="00846945"/>
    <w:rsid w:val="008542CD"/>
    <w:rsid w:val="0086099F"/>
    <w:rsid w:val="00861D98"/>
    <w:rsid w:val="0086394E"/>
    <w:rsid w:val="00864066"/>
    <w:rsid w:val="00864614"/>
    <w:rsid w:val="00866A80"/>
    <w:rsid w:val="008803D3"/>
    <w:rsid w:val="00882A4F"/>
    <w:rsid w:val="008932E7"/>
    <w:rsid w:val="008A1EB3"/>
    <w:rsid w:val="008A2C8B"/>
    <w:rsid w:val="008A539A"/>
    <w:rsid w:val="008A58B1"/>
    <w:rsid w:val="008C6A83"/>
    <w:rsid w:val="008D3413"/>
    <w:rsid w:val="008D7E0D"/>
    <w:rsid w:val="008E1A6E"/>
    <w:rsid w:val="008E3C11"/>
    <w:rsid w:val="008F610F"/>
    <w:rsid w:val="008F6118"/>
    <w:rsid w:val="0090632E"/>
    <w:rsid w:val="00906EDF"/>
    <w:rsid w:val="00920103"/>
    <w:rsid w:val="00920B08"/>
    <w:rsid w:val="009277A1"/>
    <w:rsid w:val="0093049B"/>
    <w:rsid w:val="009327A7"/>
    <w:rsid w:val="009379F3"/>
    <w:rsid w:val="009454EB"/>
    <w:rsid w:val="0095018E"/>
    <w:rsid w:val="00951BD4"/>
    <w:rsid w:val="00953BD2"/>
    <w:rsid w:val="009547AE"/>
    <w:rsid w:val="00954DE9"/>
    <w:rsid w:val="00963DCE"/>
    <w:rsid w:val="00984F39"/>
    <w:rsid w:val="009931E3"/>
    <w:rsid w:val="00994610"/>
    <w:rsid w:val="009956DF"/>
    <w:rsid w:val="009A22B5"/>
    <w:rsid w:val="009A3240"/>
    <w:rsid w:val="009A3701"/>
    <w:rsid w:val="009A431B"/>
    <w:rsid w:val="009B004E"/>
    <w:rsid w:val="009B2AAB"/>
    <w:rsid w:val="009B51F7"/>
    <w:rsid w:val="009B6114"/>
    <w:rsid w:val="009C1616"/>
    <w:rsid w:val="009C62AA"/>
    <w:rsid w:val="009D00FB"/>
    <w:rsid w:val="009D06EF"/>
    <w:rsid w:val="009D42A9"/>
    <w:rsid w:val="009D434E"/>
    <w:rsid w:val="009D616D"/>
    <w:rsid w:val="009E0D0F"/>
    <w:rsid w:val="009E7259"/>
    <w:rsid w:val="009E73BB"/>
    <w:rsid w:val="009F2199"/>
    <w:rsid w:val="009F25CB"/>
    <w:rsid w:val="009F6CCD"/>
    <w:rsid w:val="009F79D2"/>
    <w:rsid w:val="009F7C50"/>
    <w:rsid w:val="00A06069"/>
    <w:rsid w:val="00A128E9"/>
    <w:rsid w:val="00A160B0"/>
    <w:rsid w:val="00A23D2F"/>
    <w:rsid w:val="00A40668"/>
    <w:rsid w:val="00A509B0"/>
    <w:rsid w:val="00A52F1D"/>
    <w:rsid w:val="00A5534E"/>
    <w:rsid w:val="00A63BCF"/>
    <w:rsid w:val="00A641CD"/>
    <w:rsid w:val="00A65334"/>
    <w:rsid w:val="00A7426E"/>
    <w:rsid w:val="00A76F23"/>
    <w:rsid w:val="00A77794"/>
    <w:rsid w:val="00A816B6"/>
    <w:rsid w:val="00A834E6"/>
    <w:rsid w:val="00A85F3B"/>
    <w:rsid w:val="00AA5A1F"/>
    <w:rsid w:val="00AB1B3B"/>
    <w:rsid w:val="00AB2B4A"/>
    <w:rsid w:val="00AB44E2"/>
    <w:rsid w:val="00AC3247"/>
    <w:rsid w:val="00AC56BE"/>
    <w:rsid w:val="00AD3B55"/>
    <w:rsid w:val="00AD5691"/>
    <w:rsid w:val="00AD60F9"/>
    <w:rsid w:val="00AD7CE1"/>
    <w:rsid w:val="00AE02BC"/>
    <w:rsid w:val="00AE0C48"/>
    <w:rsid w:val="00AE1574"/>
    <w:rsid w:val="00AE5CE1"/>
    <w:rsid w:val="00AE607A"/>
    <w:rsid w:val="00AF4D1B"/>
    <w:rsid w:val="00AF69F8"/>
    <w:rsid w:val="00AF7728"/>
    <w:rsid w:val="00B02F7A"/>
    <w:rsid w:val="00B05533"/>
    <w:rsid w:val="00B0658F"/>
    <w:rsid w:val="00B06AF3"/>
    <w:rsid w:val="00B06F0F"/>
    <w:rsid w:val="00B073C8"/>
    <w:rsid w:val="00B11071"/>
    <w:rsid w:val="00B16286"/>
    <w:rsid w:val="00B17346"/>
    <w:rsid w:val="00B21C18"/>
    <w:rsid w:val="00B25D4F"/>
    <w:rsid w:val="00B359E0"/>
    <w:rsid w:val="00B4179D"/>
    <w:rsid w:val="00B47F44"/>
    <w:rsid w:val="00B51463"/>
    <w:rsid w:val="00B51970"/>
    <w:rsid w:val="00B540AD"/>
    <w:rsid w:val="00B57A5E"/>
    <w:rsid w:val="00B60A44"/>
    <w:rsid w:val="00B636E3"/>
    <w:rsid w:val="00B717F0"/>
    <w:rsid w:val="00B773BF"/>
    <w:rsid w:val="00B92151"/>
    <w:rsid w:val="00BA13AE"/>
    <w:rsid w:val="00BA1894"/>
    <w:rsid w:val="00BA33BE"/>
    <w:rsid w:val="00BA6AC7"/>
    <w:rsid w:val="00BB40E0"/>
    <w:rsid w:val="00BB6A3B"/>
    <w:rsid w:val="00BC34A8"/>
    <w:rsid w:val="00BC575E"/>
    <w:rsid w:val="00BC5B91"/>
    <w:rsid w:val="00BC5D5B"/>
    <w:rsid w:val="00BD180C"/>
    <w:rsid w:val="00BD27A7"/>
    <w:rsid w:val="00BD6225"/>
    <w:rsid w:val="00BE649D"/>
    <w:rsid w:val="00BF2A4E"/>
    <w:rsid w:val="00BF5AA7"/>
    <w:rsid w:val="00C00595"/>
    <w:rsid w:val="00C01BB4"/>
    <w:rsid w:val="00C02FA5"/>
    <w:rsid w:val="00C05CC0"/>
    <w:rsid w:val="00C07044"/>
    <w:rsid w:val="00C10C2B"/>
    <w:rsid w:val="00C10D6F"/>
    <w:rsid w:val="00C156AF"/>
    <w:rsid w:val="00C177B9"/>
    <w:rsid w:val="00C23EAF"/>
    <w:rsid w:val="00C25B6F"/>
    <w:rsid w:val="00C2619E"/>
    <w:rsid w:val="00C30CCF"/>
    <w:rsid w:val="00C367A9"/>
    <w:rsid w:val="00C37A56"/>
    <w:rsid w:val="00C37C66"/>
    <w:rsid w:val="00C40459"/>
    <w:rsid w:val="00C453EF"/>
    <w:rsid w:val="00C45653"/>
    <w:rsid w:val="00C47108"/>
    <w:rsid w:val="00C5532B"/>
    <w:rsid w:val="00C56D17"/>
    <w:rsid w:val="00C731EB"/>
    <w:rsid w:val="00C75536"/>
    <w:rsid w:val="00C760AE"/>
    <w:rsid w:val="00C8192A"/>
    <w:rsid w:val="00C83110"/>
    <w:rsid w:val="00C87BF7"/>
    <w:rsid w:val="00C9252B"/>
    <w:rsid w:val="00C94B2C"/>
    <w:rsid w:val="00C9631D"/>
    <w:rsid w:val="00C9763C"/>
    <w:rsid w:val="00CA24A1"/>
    <w:rsid w:val="00CA6389"/>
    <w:rsid w:val="00CB1AFF"/>
    <w:rsid w:val="00CB4E88"/>
    <w:rsid w:val="00CB7B34"/>
    <w:rsid w:val="00CC44A7"/>
    <w:rsid w:val="00CC49DC"/>
    <w:rsid w:val="00CC7BB5"/>
    <w:rsid w:val="00CD17BE"/>
    <w:rsid w:val="00CD4E83"/>
    <w:rsid w:val="00CD7A8C"/>
    <w:rsid w:val="00CE3594"/>
    <w:rsid w:val="00CE4BE3"/>
    <w:rsid w:val="00CF1CD6"/>
    <w:rsid w:val="00CF43EB"/>
    <w:rsid w:val="00CF7500"/>
    <w:rsid w:val="00CF7BA6"/>
    <w:rsid w:val="00D00EC1"/>
    <w:rsid w:val="00D05CB2"/>
    <w:rsid w:val="00D0625F"/>
    <w:rsid w:val="00D07033"/>
    <w:rsid w:val="00D11007"/>
    <w:rsid w:val="00D11ED0"/>
    <w:rsid w:val="00D15AAD"/>
    <w:rsid w:val="00D173C8"/>
    <w:rsid w:val="00D25FCC"/>
    <w:rsid w:val="00D2688B"/>
    <w:rsid w:val="00D34B4E"/>
    <w:rsid w:val="00D4173D"/>
    <w:rsid w:val="00D50D10"/>
    <w:rsid w:val="00D5322F"/>
    <w:rsid w:val="00D53438"/>
    <w:rsid w:val="00D6132D"/>
    <w:rsid w:val="00D623DD"/>
    <w:rsid w:val="00D62612"/>
    <w:rsid w:val="00D636E7"/>
    <w:rsid w:val="00D733DA"/>
    <w:rsid w:val="00D77EF0"/>
    <w:rsid w:val="00D80689"/>
    <w:rsid w:val="00D82673"/>
    <w:rsid w:val="00D83C19"/>
    <w:rsid w:val="00D93F9B"/>
    <w:rsid w:val="00D97B81"/>
    <w:rsid w:val="00DA044D"/>
    <w:rsid w:val="00DA2433"/>
    <w:rsid w:val="00DA4822"/>
    <w:rsid w:val="00DA5271"/>
    <w:rsid w:val="00DA6B54"/>
    <w:rsid w:val="00DC2199"/>
    <w:rsid w:val="00DD2EFF"/>
    <w:rsid w:val="00DE1AE1"/>
    <w:rsid w:val="00DE6FEC"/>
    <w:rsid w:val="00DE7E4B"/>
    <w:rsid w:val="00DF381D"/>
    <w:rsid w:val="00E042D6"/>
    <w:rsid w:val="00E056AF"/>
    <w:rsid w:val="00E07C70"/>
    <w:rsid w:val="00E11398"/>
    <w:rsid w:val="00E12541"/>
    <w:rsid w:val="00E1592E"/>
    <w:rsid w:val="00E15977"/>
    <w:rsid w:val="00E24FCF"/>
    <w:rsid w:val="00E25BC0"/>
    <w:rsid w:val="00E32D4A"/>
    <w:rsid w:val="00E401C2"/>
    <w:rsid w:val="00E45817"/>
    <w:rsid w:val="00E50C68"/>
    <w:rsid w:val="00E54BA7"/>
    <w:rsid w:val="00E66DFF"/>
    <w:rsid w:val="00E672CA"/>
    <w:rsid w:val="00E72131"/>
    <w:rsid w:val="00E73338"/>
    <w:rsid w:val="00E7368E"/>
    <w:rsid w:val="00E74EC1"/>
    <w:rsid w:val="00E803E6"/>
    <w:rsid w:val="00EB3478"/>
    <w:rsid w:val="00EB38BE"/>
    <w:rsid w:val="00EC1680"/>
    <w:rsid w:val="00EC3F9C"/>
    <w:rsid w:val="00EC6E81"/>
    <w:rsid w:val="00ED0B59"/>
    <w:rsid w:val="00ED5086"/>
    <w:rsid w:val="00ED5AE6"/>
    <w:rsid w:val="00EE207F"/>
    <w:rsid w:val="00EE53C9"/>
    <w:rsid w:val="00EE6729"/>
    <w:rsid w:val="00EE72C7"/>
    <w:rsid w:val="00EE7D6A"/>
    <w:rsid w:val="00EF2D3A"/>
    <w:rsid w:val="00EF4AA0"/>
    <w:rsid w:val="00EF618A"/>
    <w:rsid w:val="00F11E60"/>
    <w:rsid w:val="00F23D8C"/>
    <w:rsid w:val="00F2440D"/>
    <w:rsid w:val="00F33AC6"/>
    <w:rsid w:val="00F40573"/>
    <w:rsid w:val="00F42A66"/>
    <w:rsid w:val="00F46AEC"/>
    <w:rsid w:val="00F551D4"/>
    <w:rsid w:val="00F56720"/>
    <w:rsid w:val="00F5682A"/>
    <w:rsid w:val="00F651B5"/>
    <w:rsid w:val="00F67698"/>
    <w:rsid w:val="00F747C7"/>
    <w:rsid w:val="00F83208"/>
    <w:rsid w:val="00F8366A"/>
    <w:rsid w:val="00F83B40"/>
    <w:rsid w:val="00F9266C"/>
    <w:rsid w:val="00F932C7"/>
    <w:rsid w:val="00F94291"/>
    <w:rsid w:val="00FA273B"/>
    <w:rsid w:val="00FA364C"/>
    <w:rsid w:val="00FB6493"/>
    <w:rsid w:val="00FB6AC8"/>
    <w:rsid w:val="00FC57E0"/>
    <w:rsid w:val="00FC7179"/>
    <w:rsid w:val="00FD0A92"/>
    <w:rsid w:val="00FE4334"/>
    <w:rsid w:val="00FE769E"/>
    <w:rsid w:val="00FF6369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6364AF"/>
  <w15:chartTrackingRefBased/>
  <w15:docId w15:val="{7120F5D2-BECA-4B08-A8AD-271F3C55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7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D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A7"/>
  </w:style>
  <w:style w:type="paragraph" w:styleId="Footer">
    <w:name w:val="footer"/>
    <w:basedOn w:val="Normal"/>
    <w:link w:val="FooterChar"/>
    <w:uiPriority w:val="99"/>
    <w:unhideWhenUsed/>
    <w:rsid w:val="00E5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A7"/>
  </w:style>
  <w:style w:type="table" w:styleId="TableGrid">
    <w:name w:val="Table Grid"/>
    <w:basedOn w:val="TableNormal"/>
    <w:uiPriority w:val="39"/>
    <w:rsid w:val="0028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75FF3"/>
    <w:rPr>
      <w:color w:val="954F72" w:themeColor="followedHyperlink"/>
      <w:u w:val="single"/>
    </w:rPr>
  </w:style>
  <w:style w:type="character" w:customStyle="1" w:styleId="nh-number">
    <w:name w:val="nh-number"/>
    <w:basedOn w:val="DefaultParagraphFont"/>
    <w:rsid w:val="00607A92"/>
  </w:style>
  <w:style w:type="character" w:styleId="Strong">
    <w:name w:val="Strong"/>
    <w:basedOn w:val="DefaultParagraphFont"/>
    <w:uiPriority w:val="22"/>
    <w:qFormat/>
    <w:rsid w:val="00607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trustdatacardcorp-my.sharepoint.com/:p:/g/personal/jack_okeefe_entrust_com/EQCdKEnFb-1NifCWGI_XPMoBRO10fIXlp9oShY8OpvgPwQ?e=2Fw7f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9656-F5E0-4E16-854F-6ADF182F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15696</TotalTime>
  <Pages>9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OKeefe</dc:creator>
  <cp:keywords/>
  <dc:description/>
  <cp:lastModifiedBy>Jack O'Keefe</cp:lastModifiedBy>
  <cp:revision>918</cp:revision>
  <dcterms:created xsi:type="dcterms:W3CDTF">2022-01-31T11:55:00Z</dcterms:created>
  <dcterms:modified xsi:type="dcterms:W3CDTF">2022-02-18T14:59:00Z</dcterms:modified>
</cp:coreProperties>
</file>