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134987</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134987 is a 1.07 M</w:t>
      </w:r>
      <w:r w:rsidDel="00000000" w:rsidR="00000000" w:rsidRPr="00000000">
        <w:rPr>
          <w:vertAlign w:val="subscript"/>
          <w:rtl w:val="0"/>
        </w:rPr>
        <w:t xml:space="preserve">☉</w:t>
      </w:r>
      <w:r w:rsidDel="00000000" w:rsidR="00000000" w:rsidRPr="00000000">
        <w:rPr>
          <w:rtl w:val="0"/>
        </w:rPr>
        <w:t xml:space="preserve">, G4V star</w:t>
      </w:r>
      <w:r w:rsidDel="00000000" w:rsidR="00000000" w:rsidRPr="00000000">
        <w:rPr>
          <w:color w:val="0000ff"/>
          <w:vertAlign w:val="superscript"/>
          <w:rtl w:val="0"/>
        </w:rPr>
        <w:t xml:space="preserve">1</w:t>
      </w:r>
      <w:r w:rsidDel="00000000" w:rsidR="00000000" w:rsidRPr="00000000">
        <w:rPr>
          <w:rtl w:val="0"/>
        </w:rPr>
        <w:t xml:space="preserve">. The CH survey reported a GP (HD 134987b) signal with a period of 258.18 days, a minimum mass of 1.56 M</w:t>
      </w:r>
      <w:r w:rsidDel="00000000" w:rsidR="00000000" w:rsidRPr="00000000">
        <w:rPr>
          <w:vertAlign w:val="subscript"/>
          <w:rtl w:val="0"/>
        </w:rPr>
        <w:t xml:space="preserve">Jup</w:t>
      </w:r>
      <w:r w:rsidDel="00000000" w:rsidR="00000000" w:rsidRPr="00000000">
        <w:rPr>
          <w:rtl w:val="0"/>
        </w:rPr>
        <w:t xml:space="preserve"> and an eccentricity 0.23 and a LPGP (HD 134987c) signal with a period of 5000 days, a minimum mass of 0.8 M</w:t>
      </w:r>
      <w:r w:rsidDel="00000000" w:rsidR="00000000" w:rsidRPr="00000000">
        <w:rPr>
          <w:vertAlign w:val="subscript"/>
          <w:rtl w:val="0"/>
        </w:rPr>
        <w:t xml:space="preserve">Jup</w:t>
      </w:r>
      <w:r w:rsidDel="00000000" w:rsidR="00000000" w:rsidRPr="00000000">
        <w:rPr>
          <w:rtl w:val="0"/>
        </w:rPr>
        <w:t xml:space="preserve"> and an eccentricity of 0.11. Then, based on 113 RV HIRES data obtained between 1997 and 2019, the CL survey found HD 134987b with properties close to those of the CH survey and HD 134987c with a period of </w:t>
      </w:r>
      <m:oMath>
        <m:sSubSup>
          <m:sSubSupPr>
            <m:ctrlPr>
              <w:rPr/>
            </m:ctrlPr>
          </m:sSubSupPr>
          <m:e>
            <m:r>
              <w:rPr/>
              <m:t xml:space="preserve">5955.1</m:t>
            </m:r>
          </m:e>
          <m:sub>
            <m:r>
              <w:rPr/>
              <m:t xml:space="preserve">-146.9</m:t>
            </m:r>
          </m:sub>
          <m:sup>
            <m:r>
              <w:rPr/>
              <m:t xml:space="preserve">+167.7</m:t>
            </m:r>
          </m:sup>
        </m:sSubSup>
      </m:oMath>
      <w:r w:rsidDel="00000000" w:rsidR="00000000" w:rsidRPr="00000000">
        <w:rPr>
          <w:rtl w:val="0"/>
        </w:rPr>
        <w:t xml:space="preserve"> days, a minimum mass of </w:t>
      </w:r>
      <m:oMath>
        <m:sSubSup>
          <m:sSubSupPr>
            <m:ctrlPr>
              <w:rPr/>
            </m:ctrlPr>
          </m:sSubSupPr>
          <m:e>
            <m:r>
              <w:rPr/>
              <m:t xml:space="preserve">0.934</m:t>
            </m:r>
          </m:e>
          <m:sub>
            <m:r>
              <w:rPr/>
              <m:t xml:space="preserve">-0.060</m:t>
            </m:r>
          </m:sub>
          <m:sup>
            <m:r>
              <w:rPr/>
              <m:t xml:space="preserve">+0.063</m:t>
            </m:r>
          </m:sup>
        </m:sSubSup>
      </m:oMath>
      <w:r w:rsidDel="00000000" w:rsidR="00000000" w:rsidRPr="00000000">
        <w:rPr>
          <w:vertAlign w:val="subscript"/>
          <w:rtl w:val="0"/>
        </w:rPr>
        <w:t xml:space="preserve"> </w:t>
      </w:r>
      <w:r w:rsidDel="00000000" w:rsidR="00000000" w:rsidRPr="00000000">
        <w:rPr>
          <w:rtl w:val="0"/>
        </w:rPr>
        <w:t xml:space="preserve">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0.154</m:t>
            </m:r>
          </m:e>
          <m:sub>
            <m:r>
              <w:rPr/>
              <m:t xml:space="preserve">-0.050</m:t>
            </m:r>
          </m:sub>
          <m:sup>
            <m:r>
              <w:rPr/>
              <m:t xml:space="preserve">+0.049</m:t>
            </m:r>
          </m:sup>
        </m:sSubSup>
      </m:oMath>
      <w:r w:rsidDel="00000000" w:rsidR="00000000" w:rsidRPr="00000000">
        <w:rPr>
          <w:rtl w:val="0"/>
        </w:rPr>
        <w:t xml:space="preserve">.</w:t>
      </w:r>
    </w:p>
    <w:p w:rsidR="00000000" w:rsidDel="00000000" w:rsidP="00000000" w:rsidRDefault="00000000" w:rsidRPr="00000000" w14:paraId="00000003">
      <w:pPr>
        <w:jc w:val="both"/>
        <w:rPr/>
      </w:pPr>
      <w:r w:rsidDel="00000000" w:rsidR="00000000" w:rsidRPr="00000000">
        <w:rPr>
          <w:rtl w:val="0"/>
        </w:rPr>
        <w:t xml:space="preserve">In the present study, in addition to the </w:t>
      </w:r>
      <w:r w:rsidDel="00000000" w:rsidR="00000000" w:rsidRPr="00000000">
        <w:rPr>
          <w:rtl w:val="0"/>
        </w:rPr>
        <w:t xml:space="preserve">CL survey’s</w:t>
      </w:r>
      <w:r w:rsidDel="00000000" w:rsidR="00000000" w:rsidRPr="00000000">
        <w:rPr>
          <w:rtl w:val="0"/>
        </w:rPr>
        <w:t xml:space="preserve"> dataset, 63 RV AAT measurements obtained between 1998 and 2009 and 57 RV measurements obtained with HARPS between 2004 and 2016 were used. DPASS and MCMC (1000 walkers and 300000 iterations) were used to fit the data. The properties found for planets b and c reported in the CL survey </w:t>
      </w:r>
      <w:r w:rsidDel="00000000" w:rsidR="00000000" w:rsidRPr="00000000">
        <w:rPr>
          <w:highlight w:val="white"/>
          <w:rtl w:val="0"/>
        </w:rPr>
        <w:t xml:space="preserve">were within the error bars associated with the values found in the present analysis</w:t>
      </w:r>
      <w:r w:rsidDel="00000000" w:rsidR="00000000" w:rsidRPr="00000000">
        <w:rPr>
          <w:rtl w:val="0"/>
        </w:rPr>
        <w:t xml:space="preserve">.</w:t>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Conclusion: The properties of HD 134987c found in the CH survey are not confirmed but those found in the CL survey are confirmed.</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134987 RV with DPASS. </w:t>
      </w:r>
      <w:r w:rsidDel="00000000" w:rsidR="00000000" w:rsidRPr="00000000">
        <w:rPr>
          <w:rtl w:val="0"/>
        </w:rPr>
        <w:t xml:space="preserve">Red - AAT, green - Hir94, blue - Hir04, cyan - H03, purple - H15. The blue curve shows the best fit. </w:t>
      </w:r>
      <w:r w:rsidDel="00000000" w:rsidR="00000000" w:rsidRPr="00000000">
        <w:rPr>
          <w:color w:val="010101"/>
          <w:rtl w:val="0"/>
        </w:rPr>
        <w:t xml:space="preserve">Right: fit of the HD 134987 RV using MCMC</w:t>
      </w:r>
      <w:r w:rsidDel="00000000" w:rsidR="00000000" w:rsidRPr="00000000">
        <w:rPr>
          <w:rtl w:val="0"/>
        </w:rPr>
        <w:t xml:space="preserve">. The black curve shows the best fit. The colorbar corresponds to the log-likelihood of the fits. The gray dotted line indicates the end of the CH survey.</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123825</wp:posOffset>
            </wp:positionV>
            <wp:extent cx="2800350" cy="20193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6"/>
                    <a:srcRect b="6650" l="6478" r="1328" t="3087"/>
                    <a:stretch>
                      <a:fillRect/>
                    </a:stretch>
                  </pic:blipFill>
                  <pic:spPr>
                    <a:xfrm>
                      <a:off x="0" y="0"/>
                      <a:ext cx="2800350" cy="201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126835</wp:posOffset>
            </wp:positionV>
            <wp:extent cx="3205163" cy="216217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0" l="0" r="9464" t="9619"/>
                    <a:stretch>
                      <a:fillRect/>
                    </a:stretch>
                  </pic:blipFill>
                  <pic:spPr>
                    <a:xfrm>
                      <a:off x="0" y="0"/>
                      <a:ext cx="3205163" cy="2162175"/>
                    </a:xfrm>
                    <a:prstGeom prst="rect"/>
                    <a:ln/>
                  </pic:spPr>
                </pic:pic>
              </a:graphicData>
            </a:graphic>
          </wp:anchor>
        </w:drawing>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6196013" cy="619601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96013" cy="61960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Figure 2: Corner plot of posteriors for the two-planets model MCMC fit of HD 134987 RV data.</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tbl>
      <w:tblPr>
        <w:tblStyle w:val="Table1"/>
        <w:tblW w:w="1038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260"/>
        <w:gridCol w:w="1455"/>
        <w:gridCol w:w="1635"/>
        <w:gridCol w:w="2085"/>
        <w:gridCol w:w="2265"/>
        <w:tblGridChange w:id="0">
          <w:tblGrid>
            <w:gridCol w:w="1680"/>
            <w:gridCol w:w="1260"/>
            <w:gridCol w:w="1455"/>
            <w:gridCol w:w="1635"/>
            <w:gridCol w:w="2085"/>
            <w:gridCol w:w="226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CH/CL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rPr>
            </w:pPr>
            <w:r w:rsidDel="00000000" w:rsidR="00000000" w:rsidRPr="00000000">
              <w:rPr>
                <w:sz w:val="18"/>
                <w:szCs w:val="18"/>
                <w:rtl w:val="0"/>
              </w:rPr>
              <w:t xml:space="preserve">b: [0,5]</w:t>
            </w:r>
          </w:p>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c: [0,30]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b: [0.5,1]</w:t>
            </w:r>
          </w:p>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c: [1,65]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jc w:val="both"/>
              <w:rPr>
                <w:sz w:val="18"/>
                <w:szCs w:val="18"/>
              </w:rPr>
            </w:pPr>
            <w:r w:rsidDel="00000000" w:rsidR="00000000" w:rsidRPr="00000000">
              <w:rPr>
                <w:sz w:val="18"/>
                <w:szCs w:val="18"/>
                <w:rtl w:val="0"/>
              </w:rPr>
              <w:t xml:space="preserve">b = 0.81</w:t>
            </w:r>
          </w:p>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c = 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jc w:val="both"/>
              <w:rPr>
                <w:sz w:val="18"/>
                <w:szCs w:val="18"/>
                <w:vertAlign w:val="subscript"/>
              </w:rPr>
            </w:pPr>
            <w:r w:rsidDel="00000000" w:rsidR="00000000" w:rsidRPr="00000000">
              <w:rPr>
                <w:sz w:val="18"/>
                <w:szCs w:val="18"/>
                <w:rtl w:val="0"/>
              </w:rPr>
              <w:t xml:space="preserve">b = 0.81 ± 0.01</w:t>
            </w:r>
            <w:r w:rsidDel="00000000" w:rsidR="00000000" w:rsidRPr="00000000">
              <w:rPr>
                <w:rtl w:val="0"/>
              </w:rPr>
            </w:r>
          </w:p>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6.8</m:t>
                  </m:r>
                </m:e>
                <m:sub>
                  <m:r>
                    <w:rPr>
                      <w:sz w:val="18"/>
                      <w:szCs w:val="18"/>
                    </w:rPr>
                    <m:t xml:space="preserve">-0.2</m:t>
                  </m:r>
                </m:sub>
                <m:sup>
                  <m:r>
                    <w:rPr>
                      <w:sz w:val="18"/>
                      <w:szCs w:val="18"/>
                    </w:rPr>
                    <m:t xml:space="preserve">+0.3</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u w:val="single"/>
              </w:rPr>
            </w:pPr>
            <w:r w:rsidDel="00000000" w:rsidR="00000000" w:rsidRPr="00000000">
              <w:rPr>
                <w:sz w:val="18"/>
                <w:szCs w:val="18"/>
                <w:u w:val="single"/>
                <w:rtl w:val="0"/>
              </w:rPr>
              <w:t xml:space="preserve">CH survey:</w:t>
            </w:r>
          </w:p>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b = 0.8</w:t>
            </w:r>
          </w:p>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c = 5.9</w:t>
            </w:r>
          </w:p>
          <w:p w:rsidR="00000000" w:rsidDel="00000000" w:rsidP="00000000" w:rsidRDefault="00000000" w:rsidRPr="00000000" w14:paraId="00000034">
            <w:pPr>
              <w:widowControl w:val="0"/>
              <w:spacing w:line="240" w:lineRule="auto"/>
              <w:jc w:val="both"/>
              <w:rPr>
                <w:sz w:val="18"/>
                <w:szCs w:val="18"/>
                <w:u w:val="single"/>
              </w:rPr>
            </w:pPr>
            <w:r w:rsidDel="00000000" w:rsidR="00000000" w:rsidRPr="00000000">
              <w:rPr>
                <w:sz w:val="18"/>
                <w:szCs w:val="18"/>
                <w:u w:val="single"/>
                <w:rtl w:val="0"/>
              </w:rPr>
              <w:t xml:space="preserve">CL survey:</w:t>
            </w:r>
          </w:p>
          <w:p w:rsidR="00000000" w:rsidDel="00000000" w:rsidP="00000000" w:rsidRDefault="00000000" w:rsidRPr="00000000" w14:paraId="00000035">
            <w:pPr>
              <w:widowControl w:val="0"/>
              <w:jc w:val="both"/>
              <w:rPr>
                <w:sz w:val="18"/>
                <w:szCs w:val="18"/>
              </w:rPr>
            </w:pPr>
            <w:r w:rsidDel="00000000" w:rsidR="00000000" w:rsidRPr="00000000">
              <w:rPr>
                <w:sz w:val="18"/>
                <w:szCs w:val="18"/>
                <w:rtl w:val="0"/>
              </w:rPr>
              <w:t xml:space="preserve">b = 0.817 ± 0.012</w:t>
            </w:r>
          </w:p>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6.62</m:t>
                  </m:r>
                </m:e>
                <m:sub>
                  <m:r>
                    <w:rPr>
                      <w:sz w:val="18"/>
                      <w:szCs w:val="18"/>
                    </w:rPr>
                    <m:t xml:space="preserve">-0.15</m:t>
                  </m:r>
                </m:sub>
                <m:sup>
                  <m:r>
                    <w:rPr>
                      <w:sz w:val="18"/>
                      <w:szCs w:val="18"/>
                    </w:rPr>
                    <m:t xml:space="preserve">+0.16</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b: [0,300]</w:t>
            </w:r>
          </w:p>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b: [1.5,2]</w:t>
            </w:r>
          </w:p>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c: [0.5,10]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both"/>
              <w:rPr>
                <w:sz w:val="18"/>
                <w:szCs w:val="18"/>
              </w:rPr>
            </w:pPr>
            <w:r w:rsidDel="00000000" w:rsidR="00000000" w:rsidRPr="00000000">
              <w:rPr>
                <w:sz w:val="18"/>
                <w:szCs w:val="18"/>
                <w:rtl w:val="0"/>
              </w:rPr>
              <w:t xml:space="preserve">b = 1.6</w:t>
            </w:r>
          </w:p>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c = 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both"/>
              <w:rPr>
                <w:sz w:val="18"/>
                <w:szCs w:val="18"/>
                <w:vertAlign w:val="subscript"/>
              </w:rPr>
            </w:pPr>
            <w:r w:rsidDel="00000000" w:rsidR="00000000" w:rsidRPr="00000000">
              <w:rPr>
                <w:sz w:val="18"/>
                <w:szCs w:val="18"/>
                <w:rtl w:val="0"/>
              </w:rPr>
              <w:t xml:space="preserve">b = 1.61 ± 0.02</w:t>
            </w:r>
            <w:r w:rsidDel="00000000" w:rsidR="00000000" w:rsidRPr="00000000">
              <w:rPr>
                <w:rtl w:val="0"/>
              </w:rPr>
            </w:r>
          </w:p>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0.98</m:t>
                  </m:r>
                </m:e>
                <m:sub>
                  <m:r>
                    <w:rPr>
                      <w:sz w:val="18"/>
                      <w:szCs w:val="18"/>
                    </w:rPr>
                    <m:t xml:space="preserve">-0.05</m:t>
                  </m:r>
                </m:sub>
                <m:sup>
                  <m:r>
                    <w:rPr>
                      <w:sz w:val="18"/>
                      <w:szCs w:val="18"/>
                    </w:rPr>
                    <m:t xml:space="preserve">+0.06</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u w:val="single"/>
              </w:rPr>
            </w:pPr>
            <w:r w:rsidDel="00000000" w:rsidR="00000000" w:rsidRPr="00000000">
              <w:rPr>
                <w:sz w:val="18"/>
                <w:szCs w:val="18"/>
                <w:u w:val="single"/>
                <w:rtl w:val="0"/>
              </w:rPr>
              <w:t xml:space="preserve">CH survey:</w:t>
            </w:r>
          </w:p>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b = 1.56</w:t>
            </w:r>
          </w:p>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c = 0.8</w:t>
            </w:r>
          </w:p>
          <w:p w:rsidR="00000000" w:rsidDel="00000000" w:rsidP="00000000" w:rsidRDefault="00000000" w:rsidRPr="00000000" w14:paraId="00000043">
            <w:pPr>
              <w:widowControl w:val="0"/>
              <w:spacing w:line="240" w:lineRule="auto"/>
              <w:jc w:val="both"/>
              <w:rPr>
                <w:sz w:val="18"/>
                <w:szCs w:val="18"/>
                <w:u w:val="single"/>
              </w:rPr>
            </w:pPr>
            <w:r w:rsidDel="00000000" w:rsidR="00000000" w:rsidRPr="00000000">
              <w:rPr>
                <w:sz w:val="18"/>
                <w:szCs w:val="18"/>
                <w:u w:val="single"/>
                <w:rtl w:val="0"/>
              </w:rPr>
              <w:t xml:space="preserve">CL survey:</w:t>
            </w:r>
          </w:p>
          <w:p w:rsidR="00000000" w:rsidDel="00000000" w:rsidP="00000000" w:rsidRDefault="00000000" w:rsidRPr="00000000" w14:paraId="00000044">
            <w:pPr>
              <w:widowControl w:val="0"/>
              <w:jc w:val="both"/>
              <w:rPr>
                <w:sz w:val="18"/>
                <w:szCs w:val="18"/>
              </w:rPr>
            </w:pPr>
            <w:r w:rsidDel="00000000" w:rsidR="00000000" w:rsidRPr="00000000">
              <w:rPr>
                <w:sz w:val="18"/>
                <w:szCs w:val="18"/>
                <w:rtl w:val="0"/>
              </w:rPr>
              <w:t xml:space="preserve">b = 1.623 ± 0.049</w:t>
            </w:r>
          </w:p>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0.934</m:t>
                  </m:r>
                </m:e>
                <m:sub>
                  <m:r>
                    <w:rPr>
                      <w:sz w:val="18"/>
                      <w:szCs w:val="18"/>
                    </w:rPr>
                    <m:t xml:space="preserve">-0.060</m:t>
                  </m:r>
                </m:sub>
                <m:sup>
                  <m:r>
                    <w:rPr>
                      <w:sz w:val="18"/>
                      <w:szCs w:val="18"/>
                    </w:rPr>
                    <m:t xml:space="preserve">+0.063</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b: [0,0.95]</w:t>
            </w:r>
          </w:p>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b: [0,0.4]</w:t>
            </w:r>
          </w:p>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c: [0,0.8]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jc w:val="both"/>
              <w:rPr>
                <w:sz w:val="18"/>
                <w:szCs w:val="18"/>
              </w:rPr>
            </w:pPr>
            <w:r w:rsidDel="00000000" w:rsidR="00000000" w:rsidRPr="00000000">
              <w:rPr>
                <w:sz w:val="18"/>
                <w:szCs w:val="18"/>
                <w:rtl w:val="0"/>
              </w:rPr>
              <w:t xml:space="preserve">b = 0.23</w:t>
            </w:r>
          </w:p>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c =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both"/>
              <w:rPr>
                <w:sz w:val="18"/>
                <w:szCs w:val="18"/>
              </w:rPr>
            </w:pPr>
            <w:r w:rsidDel="00000000" w:rsidR="00000000" w:rsidRPr="00000000">
              <w:rPr>
                <w:sz w:val="18"/>
                <w:szCs w:val="18"/>
                <w:rtl w:val="0"/>
              </w:rPr>
              <w:t xml:space="preserve">b = 0.23 ± 0.01</w:t>
            </w:r>
          </w:p>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c &lt; 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18"/>
                <w:szCs w:val="18"/>
                <w:u w:val="single"/>
              </w:rPr>
            </w:pPr>
            <w:r w:rsidDel="00000000" w:rsidR="00000000" w:rsidRPr="00000000">
              <w:rPr>
                <w:sz w:val="18"/>
                <w:szCs w:val="18"/>
                <w:u w:val="single"/>
                <w:rtl w:val="0"/>
              </w:rPr>
              <w:t xml:space="preserve">CH survey:</w:t>
            </w:r>
          </w:p>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b = 0.23</w:t>
            </w:r>
          </w:p>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c = 0.11</w:t>
            </w:r>
          </w:p>
          <w:p w:rsidR="00000000" w:rsidDel="00000000" w:rsidP="00000000" w:rsidRDefault="00000000" w:rsidRPr="00000000" w14:paraId="00000052">
            <w:pPr>
              <w:widowControl w:val="0"/>
              <w:spacing w:line="240" w:lineRule="auto"/>
              <w:jc w:val="both"/>
              <w:rPr>
                <w:sz w:val="18"/>
                <w:szCs w:val="18"/>
                <w:u w:val="single"/>
              </w:rPr>
            </w:pPr>
            <w:r w:rsidDel="00000000" w:rsidR="00000000" w:rsidRPr="00000000">
              <w:rPr>
                <w:sz w:val="18"/>
                <w:szCs w:val="18"/>
                <w:u w:val="single"/>
                <w:rtl w:val="0"/>
              </w:rPr>
              <w:t xml:space="preserve">CL survey:</w:t>
            </w:r>
          </w:p>
          <w:p w:rsidR="00000000" w:rsidDel="00000000" w:rsidP="00000000" w:rsidRDefault="00000000" w:rsidRPr="00000000" w14:paraId="00000053">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0.2281</m:t>
                  </m:r>
                </m:e>
                <m:sub>
                  <m:r>
                    <w:rPr>
                      <w:sz w:val="18"/>
                      <w:szCs w:val="18"/>
                    </w:rPr>
                    <m:t xml:space="preserve">-0.0077</m:t>
                  </m:r>
                </m:sub>
                <m:sup>
                  <m:r>
                    <w:rPr>
                      <w:sz w:val="18"/>
                      <w:szCs w:val="18"/>
                    </w:rPr>
                    <m:t xml:space="preserve">+0.0078</m:t>
                  </m:r>
                </m:sup>
              </m:sSubSup>
            </m:oMath>
            <w:r w:rsidDel="00000000" w:rsidR="00000000" w:rsidRPr="00000000">
              <w:rPr>
                <w:rtl w:val="0"/>
              </w:rPr>
            </w:r>
          </w:p>
          <w:p w:rsidR="00000000" w:rsidDel="00000000" w:rsidP="00000000" w:rsidRDefault="00000000" w:rsidRPr="00000000" w14:paraId="00000054">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0.154</m:t>
                  </m:r>
                </m:e>
                <m:sub>
                  <m:r>
                    <w:rPr>
                      <w:sz w:val="18"/>
                      <w:szCs w:val="18"/>
                    </w:rPr>
                    <m:t xml:space="preserve">-0.050</m:t>
                  </m:r>
                </m:sub>
                <m:sup>
                  <m:r>
                    <w:rPr>
                      <w:sz w:val="18"/>
                      <w:szCs w:val="18"/>
                    </w:rPr>
                    <m:t xml:space="preserve">+0.049</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AAT: [-1,1]</w:t>
            </w:r>
          </w:p>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Hir94: [-1,1]</w:t>
            </w:r>
          </w:p>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Hir04: [-1,1]</w:t>
            </w:r>
          </w:p>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H03: [4,6]</w:t>
            </w:r>
          </w:p>
          <w:p w:rsidR="00000000" w:rsidDel="00000000" w:rsidP="00000000" w:rsidRDefault="00000000" w:rsidRPr="00000000" w14:paraId="0000005B">
            <w:pPr>
              <w:widowControl w:val="0"/>
              <w:spacing w:line="240" w:lineRule="auto"/>
              <w:jc w:val="both"/>
              <w:rPr>
                <w:sz w:val="18"/>
                <w:szCs w:val="18"/>
                <w:u w:val="single"/>
              </w:rPr>
            </w:pPr>
            <w:r w:rsidDel="00000000" w:rsidR="00000000" w:rsidRPr="00000000">
              <w:rPr>
                <w:sz w:val="18"/>
                <w:szCs w:val="18"/>
                <w:rtl w:val="0"/>
              </w:rPr>
              <w:t xml:space="preserve">H15: [4,6]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AAT: -0.020</w:t>
            </w:r>
          </w:p>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Hir94: -0.002</w:t>
            </w:r>
          </w:p>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Hir04: -0.002</w:t>
            </w:r>
          </w:p>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H03: 5.141</w:t>
            </w:r>
          </w:p>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H15: 5.155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18"/>
                <w:szCs w:val="18"/>
                <w:vertAlign w:val="subscript"/>
              </w:rPr>
            </w:pPr>
            <w:r w:rsidDel="00000000" w:rsidR="00000000" w:rsidRPr="00000000">
              <w:rPr>
                <w:sz w:val="18"/>
                <w:szCs w:val="18"/>
                <w:rtl w:val="0"/>
              </w:rPr>
              <w:t xml:space="preserve">AAT: -0.021 ± 0.001</w:t>
            </w:r>
            <w:r w:rsidDel="00000000" w:rsidR="00000000" w:rsidRPr="00000000">
              <w:rPr>
                <w:rtl w:val="0"/>
              </w:rPr>
            </w:r>
          </w:p>
          <w:p w:rsidR="00000000" w:rsidDel="00000000" w:rsidP="00000000" w:rsidRDefault="00000000" w:rsidRPr="00000000" w14:paraId="00000062">
            <w:pPr>
              <w:widowControl w:val="0"/>
              <w:spacing w:line="240" w:lineRule="auto"/>
              <w:jc w:val="both"/>
              <w:rPr>
                <w:sz w:val="18"/>
                <w:szCs w:val="18"/>
                <w:vertAlign w:val="subscript"/>
              </w:rPr>
            </w:pPr>
            <w:r w:rsidDel="00000000" w:rsidR="00000000" w:rsidRPr="00000000">
              <w:rPr>
                <w:sz w:val="18"/>
                <w:szCs w:val="18"/>
                <w:rtl w:val="0"/>
              </w:rPr>
              <w:t xml:space="preserve">Hir94: -0.002 ± 0.001</w:t>
            </w:r>
            <w:r w:rsidDel="00000000" w:rsidR="00000000" w:rsidRPr="00000000">
              <w:rPr>
                <w:rtl w:val="0"/>
              </w:rPr>
            </w:r>
          </w:p>
          <w:p w:rsidR="00000000" w:rsidDel="00000000" w:rsidP="00000000" w:rsidRDefault="00000000" w:rsidRPr="00000000" w14:paraId="00000063">
            <w:pPr>
              <w:widowControl w:val="0"/>
              <w:spacing w:line="240" w:lineRule="auto"/>
              <w:jc w:val="both"/>
              <w:rPr>
                <w:sz w:val="18"/>
                <w:szCs w:val="18"/>
                <w:vertAlign w:val="superscript"/>
              </w:rPr>
            </w:pPr>
            <w:r w:rsidDel="00000000" w:rsidR="00000000" w:rsidRPr="00000000">
              <w:rPr>
                <w:sz w:val="18"/>
                <w:szCs w:val="18"/>
                <w:rtl w:val="0"/>
              </w:rPr>
              <w:t xml:space="preserve">Hir04: -0.001</w:t>
            </w:r>
            <w:r w:rsidDel="00000000" w:rsidR="00000000" w:rsidRPr="00000000">
              <w:rPr>
                <w:sz w:val="18"/>
                <w:szCs w:val="18"/>
                <w:vertAlign w:val="superscript"/>
                <w:rtl w:val="0"/>
              </w:rPr>
              <w:t xml:space="preserve"> </w:t>
            </w:r>
            <w:r w:rsidDel="00000000" w:rsidR="00000000" w:rsidRPr="00000000">
              <w:rPr>
                <w:sz w:val="18"/>
                <w:szCs w:val="18"/>
                <w:rtl w:val="0"/>
              </w:rPr>
              <w:t xml:space="preserve">± 0.001</w:t>
            </w:r>
            <w:r w:rsidDel="00000000" w:rsidR="00000000" w:rsidRPr="00000000">
              <w:rPr>
                <w:rtl w:val="0"/>
              </w:rPr>
            </w:r>
          </w:p>
          <w:p w:rsidR="00000000" w:rsidDel="00000000" w:rsidP="00000000" w:rsidRDefault="00000000" w:rsidRPr="00000000" w14:paraId="00000064">
            <w:pPr>
              <w:widowControl w:val="0"/>
              <w:spacing w:line="240" w:lineRule="auto"/>
              <w:jc w:val="both"/>
              <w:rPr>
                <w:sz w:val="18"/>
                <w:szCs w:val="18"/>
                <w:vertAlign w:val="superscript"/>
              </w:rPr>
            </w:pPr>
            <w:r w:rsidDel="00000000" w:rsidR="00000000" w:rsidRPr="00000000">
              <w:rPr>
                <w:sz w:val="18"/>
                <w:szCs w:val="18"/>
                <w:rtl w:val="0"/>
              </w:rPr>
              <w:t xml:space="preserve">H03: 0.141</w:t>
            </w:r>
            <w:r w:rsidDel="00000000" w:rsidR="00000000" w:rsidRPr="00000000">
              <w:rPr>
                <w:sz w:val="18"/>
                <w:szCs w:val="18"/>
                <w:vertAlign w:val="superscript"/>
                <w:rtl w:val="0"/>
              </w:rPr>
              <w:t xml:space="preserve"> </w:t>
            </w:r>
            <w:r w:rsidDel="00000000" w:rsidR="00000000" w:rsidRPr="00000000">
              <w:rPr>
                <w:sz w:val="18"/>
                <w:szCs w:val="18"/>
                <w:rtl w:val="0"/>
              </w:rPr>
              <w:t xml:space="preserve">± 0.001</w:t>
            </w:r>
            <w:r w:rsidDel="00000000" w:rsidR="00000000" w:rsidRPr="00000000">
              <w:rPr>
                <w:rtl w:val="0"/>
              </w:rPr>
            </w:r>
          </w:p>
          <w:p w:rsidR="00000000" w:rsidDel="00000000" w:rsidP="00000000" w:rsidRDefault="00000000" w:rsidRPr="00000000" w14:paraId="00000065">
            <w:pPr>
              <w:widowControl w:val="0"/>
              <w:spacing w:line="240" w:lineRule="auto"/>
              <w:jc w:val="both"/>
              <w:rPr>
                <w:sz w:val="18"/>
                <w:szCs w:val="18"/>
                <w:vertAlign w:val="subscript"/>
              </w:rPr>
            </w:pPr>
            <w:r w:rsidDel="00000000" w:rsidR="00000000" w:rsidRPr="00000000">
              <w:rPr>
                <w:sz w:val="18"/>
                <w:szCs w:val="18"/>
                <w:rtl w:val="0"/>
              </w:rPr>
              <w:t xml:space="preserve">H15: 0.156 ± 0.002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vertAlign w:val="subscript"/>
              </w:rPr>
            </w:pPr>
            <w:r w:rsidDel="00000000" w:rsidR="00000000" w:rsidRPr="00000000">
              <w:rPr>
                <w:sz w:val="18"/>
                <w:szCs w:val="18"/>
                <w:rtl w:val="0"/>
              </w:rPr>
              <w:t xml:space="preserve">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4.1</m:t>
                  </m:r>
                </m:e>
                <m:sub>
                  <m:r>
                    <w:rPr>
                      <w:sz w:val="18"/>
                      <w:szCs w:val="18"/>
                    </w:rPr>
                    <m:t xml:space="preserve">-0.3</m:t>
                  </m:r>
                </m:sub>
                <m:sup>
                  <m:r>
                    <w:rPr>
                      <w:sz w:val="18"/>
                      <w:szCs w:val="18"/>
                    </w:rPr>
                    <m:t xml:space="preserve">+0.8</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6F">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1">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18"/>
                <w:szCs w:val="18"/>
              </w:rPr>
            </w:pPr>
            <w:r w:rsidDel="00000000" w:rsidR="00000000" w:rsidRPr="00000000">
              <w:rPr>
                <w:sz w:val="18"/>
                <w:szCs w:val="18"/>
                <w:rtl w:val="0"/>
              </w:rPr>
              <w:t xml:space="preserve">b = 355</w:t>
            </w:r>
          </w:p>
          <w:p w:rsidR="00000000" w:rsidDel="00000000" w:rsidP="00000000" w:rsidRDefault="00000000" w:rsidRPr="00000000" w14:paraId="00000073">
            <w:pPr>
              <w:widowControl w:val="0"/>
              <w:spacing w:line="240" w:lineRule="auto"/>
              <w:jc w:val="both"/>
              <w:rPr>
                <w:sz w:val="18"/>
                <w:szCs w:val="18"/>
              </w:rPr>
            </w:pPr>
            <w:r w:rsidDel="00000000" w:rsidR="00000000" w:rsidRPr="00000000">
              <w:rPr>
                <w:sz w:val="18"/>
                <w:szCs w:val="18"/>
                <w:rtl w:val="0"/>
              </w:rPr>
              <w:t xml:space="preserve">c = 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sz w:val="18"/>
                <w:szCs w:val="18"/>
              </w:rPr>
            </w:pPr>
            <w:r w:rsidDel="00000000" w:rsidR="00000000" w:rsidRPr="00000000">
              <w:rPr>
                <w:sz w:val="18"/>
                <w:szCs w:val="18"/>
                <w:rtl w:val="0"/>
              </w:rPr>
              <w:t xml:space="preserve">b = 354</w:t>
            </w:r>
            <w:r w:rsidDel="00000000" w:rsidR="00000000" w:rsidRPr="00000000">
              <w:rPr>
                <w:sz w:val="18"/>
                <w:szCs w:val="18"/>
                <w:vertAlign w:val="superscript"/>
                <w:rtl w:val="0"/>
              </w:rPr>
              <w:t xml:space="preserve"> </w:t>
            </w:r>
            <w:r w:rsidDel="00000000" w:rsidR="00000000" w:rsidRPr="00000000">
              <w:rPr>
                <w:sz w:val="18"/>
                <w:szCs w:val="18"/>
                <w:rtl w:val="0"/>
              </w:rPr>
              <w:t xml:space="preserve">± 3</w:t>
            </w:r>
          </w:p>
          <w:p w:rsidR="00000000" w:rsidDel="00000000" w:rsidP="00000000" w:rsidRDefault="00000000" w:rsidRPr="00000000" w14:paraId="00000075">
            <w:pPr>
              <w:widowControl w:val="0"/>
              <w:spacing w:line="240" w:lineRule="auto"/>
              <w:jc w:val="both"/>
              <w:rPr>
                <w:sz w:val="18"/>
                <w:szCs w:val="18"/>
                <w:vertAlign w:val="subscript"/>
              </w:rPr>
            </w:pPr>
            <w:r w:rsidDel="00000000" w:rsidR="00000000" w:rsidRPr="00000000">
              <w:rPr>
                <w:sz w:val="18"/>
                <w:szCs w:val="18"/>
                <w:rtl w:val="0"/>
              </w:rPr>
              <w:t xml:space="preserve">c = 121 </w:t>
            </w:r>
            <w:r w:rsidDel="00000000" w:rsidR="00000000" w:rsidRPr="00000000">
              <w:rPr>
                <w:color w:val="010101"/>
                <w:sz w:val="18"/>
                <w:szCs w:val="18"/>
                <w:rtl w:val="0"/>
              </w:rPr>
              <w:t xml:space="preserve">– 320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79">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7B">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sz w:val="18"/>
                <w:szCs w:val="18"/>
              </w:rPr>
            </w:pPr>
            <w:r w:rsidDel="00000000" w:rsidR="00000000" w:rsidRPr="00000000">
              <w:rPr>
                <w:sz w:val="18"/>
                <w:szCs w:val="18"/>
                <w:rtl w:val="0"/>
              </w:rPr>
              <w:t xml:space="preserve">b = 0.93</w:t>
            </w:r>
          </w:p>
          <w:p w:rsidR="00000000" w:rsidDel="00000000" w:rsidP="00000000" w:rsidRDefault="00000000" w:rsidRPr="00000000" w14:paraId="0000007D">
            <w:pPr>
              <w:widowControl w:val="0"/>
              <w:spacing w:line="240" w:lineRule="auto"/>
              <w:jc w:val="both"/>
              <w:rPr>
                <w:sz w:val="18"/>
                <w:szCs w:val="18"/>
              </w:rPr>
            </w:pPr>
            <w:r w:rsidDel="00000000" w:rsidR="00000000" w:rsidRPr="00000000">
              <w:rPr>
                <w:sz w:val="18"/>
                <w:szCs w:val="18"/>
                <w:rtl w:val="0"/>
              </w:rPr>
              <w:t xml:space="preserve">c = 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sz w:val="18"/>
                <w:szCs w:val="18"/>
                <w:vertAlign w:val="subscript"/>
              </w:rPr>
            </w:pPr>
            <w:r w:rsidDel="00000000" w:rsidR="00000000" w:rsidRPr="00000000">
              <w:rPr>
                <w:sz w:val="18"/>
                <w:szCs w:val="18"/>
                <w:rtl w:val="0"/>
              </w:rPr>
              <w:t xml:space="preserve">b = 0.79</w:t>
            </w:r>
            <w:r w:rsidDel="00000000" w:rsidR="00000000" w:rsidRPr="00000000">
              <w:rPr>
                <w:sz w:val="18"/>
                <w:szCs w:val="18"/>
                <w:vertAlign w:val="superscript"/>
                <w:rtl w:val="0"/>
              </w:rPr>
              <w:t xml:space="preserve"> </w:t>
            </w:r>
            <w:r w:rsidDel="00000000" w:rsidR="00000000" w:rsidRPr="00000000">
              <w:rPr>
                <w:sz w:val="18"/>
                <w:szCs w:val="18"/>
                <w:rtl w:val="0"/>
              </w:rPr>
              <w:t xml:space="preserve">± 0.01</w:t>
            </w:r>
            <w:r w:rsidDel="00000000" w:rsidR="00000000" w:rsidRPr="00000000">
              <w:rPr>
                <w:rtl w:val="0"/>
              </w:rPr>
            </w:r>
          </w:p>
          <w:p w:rsidR="00000000" w:rsidDel="00000000" w:rsidP="00000000" w:rsidRDefault="00000000" w:rsidRPr="00000000" w14:paraId="0000007F">
            <w:pPr>
              <w:widowControl w:val="0"/>
              <w:spacing w:line="240" w:lineRule="auto"/>
              <w:jc w:val="both"/>
              <w:rPr>
                <w:sz w:val="18"/>
                <w:szCs w:val="18"/>
                <w:vertAlign w:val="subscript"/>
              </w:rPr>
            </w:pPr>
            <w:r w:rsidDel="00000000" w:rsidR="00000000" w:rsidRPr="00000000">
              <w:rPr>
                <w:sz w:val="18"/>
                <w:szCs w:val="18"/>
                <w:rtl w:val="0"/>
              </w:rPr>
              <w:t xml:space="preserve">c = 0.49 </w:t>
            </w:r>
            <w:r w:rsidDel="00000000" w:rsidR="00000000" w:rsidRPr="00000000">
              <w:rPr>
                <w:color w:val="010101"/>
                <w:sz w:val="18"/>
                <w:szCs w:val="18"/>
                <w:rtl w:val="0"/>
              </w:rPr>
              <w:t xml:space="preserve">– </w:t>
            </w:r>
            <w:r w:rsidDel="00000000" w:rsidR="00000000" w:rsidRPr="00000000">
              <w:rPr>
                <w:sz w:val="18"/>
                <w:szCs w:val="18"/>
                <w:rtl w:val="0"/>
              </w:rPr>
              <w:t xml:space="preserve">0.83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color w:val="010101"/>
        </w:rPr>
      </w:pPr>
      <w:r w:rsidDel="00000000" w:rsidR="00000000" w:rsidRPr="00000000">
        <w:rPr>
          <w:rtl w:val="0"/>
        </w:rPr>
        <w:t xml:space="preserve">Table 1: HD 134987. </w:t>
      </w:r>
      <w:r w:rsidDel="00000000" w:rsidR="00000000" w:rsidRPr="00000000">
        <w:rPr>
          <w:color w:val="010101"/>
          <w:rtl w:val="0"/>
        </w:rPr>
        <w:t xml:space="preserve">Summary of priors and posteriors obtained with DPASS and MCMC compared to the results obtained by the CH and the CL surveys.</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t xml:space="preserve">References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1"/>
        </w:numPr>
        <w:ind w:left="720" w:hanging="360"/>
      </w:pPr>
      <w:r w:rsidDel="00000000" w:rsidR="00000000" w:rsidRPr="00000000">
        <w:rPr>
          <w:color w:val="010101"/>
          <w:rtl w:val="0"/>
        </w:rPr>
        <w:t xml:space="preserve">Jones, H. et al. A long-period planet orbiting a nearby Sun-like star. </w:t>
      </w:r>
      <w:r w:rsidDel="00000000" w:rsidR="00000000" w:rsidRPr="00000000">
        <w:rPr>
          <w:i w:val="1"/>
          <w:color w:val="010101"/>
          <w:rtl w:val="0"/>
        </w:rPr>
        <w:t xml:space="preserve">Mon. Not. R. Astron. Soc.</w:t>
      </w:r>
      <w:r w:rsidDel="00000000" w:rsidR="00000000" w:rsidRPr="00000000">
        <w:rPr>
          <w:color w:val="010101"/>
          <w:rtl w:val="0"/>
        </w:rPr>
        <w:t xml:space="preserve"> 403, 1703-1713 (2010).</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