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50830.10819400009</w:t>
        <w:tab/>
        <w:t xml:space="preserve">-15.300000</w:t>
        <w:tab/>
        <w:t xml:space="preserve">3.600000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51157.22630799981</w:t>
        <w:tab/>
        <w:t xml:space="preserve">-33.200000</w:t>
        <w:tab/>
        <w:t xml:space="preserve">4.500000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51213.10506899981</w:t>
        <w:tab/>
        <w:t xml:space="preserve">-37.100000</w:t>
        <w:tab/>
        <w:t xml:space="preserve">3.900000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51236.08504599985</w:t>
        <w:tab/>
        <w:t xml:space="preserve">-30.300000</w:t>
        <w:tab/>
        <w:t xml:space="preserve">4.400000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51630.00952500012</w:t>
        <w:tab/>
        <w:t xml:space="preserve">-10.600000</w:t>
        <w:tab/>
        <w:t xml:space="preserve">3.200000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51717.88099499978</w:t>
        <w:tab/>
        <w:t xml:space="preserve">-2.800000</w:t>
        <w:tab/>
        <w:t xml:space="preserve">3.900000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51920.13482599985</w:t>
        <w:tab/>
        <w:t xml:space="preserve">18.600000</w:t>
        <w:tab/>
        <w:t xml:space="preserve">3.900000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51983.96872700006</w:t>
        <w:tab/>
        <w:t xml:space="preserve">18.100000</w:t>
        <w:tab/>
        <w:t xml:space="preserve">5.000000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52009.02098400006</w:t>
        <w:tab/>
        <w:t xml:space="preserve">22.600000</w:t>
        <w:tab/>
        <w:t xml:space="preserve">4.400000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52060.87436300004</w:t>
        <w:tab/>
        <w:t xml:space="preserve">36.100000</w:t>
        <w:tab/>
        <w:t xml:space="preserve">3.600000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52420.90719900001</w:t>
        <w:tab/>
        <w:t xml:space="preserve">20.400000</w:t>
        <w:tab/>
        <w:t xml:space="preserve">2.800000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52424.898147999775</w:t>
        <w:tab/>
        <w:t xml:space="preserve">19.500000</w:t>
        <w:tab/>
        <w:t xml:space="preserve">2.900000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52455.841471999884</w:t>
        <w:tab/>
        <w:t xml:space="preserve">25.000000</w:t>
        <w:tab/>
        <w:t xml:space="preserve">2.600000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52592.223377000075</w:t>
        <w:tab/>
        <w:t xml:space="preserve">14.000000</w:t>
        <w:tab/>
        <w:t xml:space="preserve">2.900000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52595.225796999875</w:t>
        <w:tab/>
        <w:t xml:space="preserve">18.200000</w:t>
        <w:tab/>
        <w:t xml:space="preserve">3.300000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52710.07268399978</w:t>
        <w:tab/>
        <w:t xml:space="preserve">6.900000</w:t>
        <w:tab/>
        <w:t xml:space="preserve">2.300000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52744.957140999846</w:t>
        <w:tab/>
        <w:t xml:space="preserve">3.400000</w:t>
        <w:tab/>
        <w:t xml:space="preserve">2.800000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52747.91521700006</w:t>
        <w:tab/>
        <w:t xml:space="preserve">2.600000</w:t>
        <w:tab/>
        <w:t xml:space="preserve">2.600000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52749.97432299983</w:t>
        <w:tab/>
        <w:t xml:space="preserve">0.200000</w:t>
        <w:tab/>
        <w:t xml:space="preserve">1.900000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52751.939230000135</w:t>
        <w:tab/>
        <w:t xml:space="preserve">-1.100000</w:t>
        <w:tab/>
        <w:t xml:space="preserve">2.100000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52785.90810299991</w:t>
        <w:tab/>
        <w:t xml:space="preserve">2.000000</w:t>
        <w:tab/>
        <w:t xml:space="preserve">2.100000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53004.18221700005</w:t>
        <w:tab/>
        <w:t xml:space="preserve">-15.500000</w:t>
        <w:tab/>
        <w:t xml:space="preserve">2.500000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53007.142115999945</w:t>
        <w:tab/>
        <w:t xml:space="preserve">-24.100000</w:t>
        <w:tab/>
        <w:t xml:space="preserve">2.600000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53045.19388899999</w:t>
        <w:tab/>
        <w:t xml:space="preserve">-28.000000</w:t>
        <w:tab/>
        <w:t xml:space="preserve">4.700000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53401.11345800012</w:t>
        <w:tab/>
        <w:t xml:space="preserve">-21.700000</w:t>
        <w:tab/>
        <w:t xml:space="preserve">2.700000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53486.92748299986</w:t>
        <w:tab/>
        <w:t xml:space="preserve">-25.700000</w:t>
        <w:tab/>
        <w:t xml:space="preserve">2.400000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53509.91606099997</w:t>
        <w:tab/>
        <w:t xml:space="preserve">-22.200000</w:t>
        <w:tab/>
        <w:t xml:space="preserve">2.700000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53519.89141000016</w:t>
        <w:tab/>
        <w:t xml:space="preserve">-22.600000</w:t>
        <w:tab/>
        <w:t xml:space="preserve">2.100000</w:t>
        <w:tab/>
      </w:r>
      <w:r w:rsidDel="00000000" w:rsidR="00000000" w:rsidRPr="00000000">
        <w:rPr>
          <w:rtl w:val="0"/>
        </w:rPr>
        <w:t xml:space="preserve">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52984.27206406</w:t>
        <w:tab/>
        <w:t xml:space="preserve">49472.043071293796</w:t>
        <w:tab/>
        <w:t xml:space="preserve">0.49586227009959</w:t>
        <w:tab/>
        <w:t xml:space="preserve">H03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53001.2577479</w:t>
        <w:tab/>
        <w:t xml:space="preserve">49475.4775103816</w:t>
        <w:tab/>
        <w:t xml:space="preserve">1.06513865221695</w:t>
        <w:tab/>
        <w:t xml:space="preserve">H03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53002.26584901</w:t>
        <w:tab/>
        <w:t xml:space="preserve">49470.914650152205</w:t>
        <w:tab/>
        <w:t xml:space="preserve">0.57372816336656</w:t>
        <w:tab/>
        <w:t xml:space="preserve">H03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55290.05104458</w:t>
        <w:tab/>
        <w:t xml:space="preserve">49466.4231556211</w:t>
        <w:tab/>
        <w:t xml:space="preserve">0.25380608628697</w:t>
        <w:tab/>
        <w:t xml:space="preserve">H03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55325.98029321</w:t>
        <w:tab/>
        <w:t xml:space="preserve">49464.3228562957</w:t>
        <w:tab/>
        <w:t xml:space="preserve">0.23661184176035</w:t>
        <w:tab/>
        <w:t xml:space="preserve">H03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55337.03356318</w:t>
        <w:tab/>
        <w:t xml:space="preserve">49461.9009312695</w:t>
        <w:tab/>
        <w:t xml:space="preserve">0.27513013406192</w:t>
        <w:tab/>
        <w:t xml:space="preserve">H03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55340.00629137</w:t>
        <w:tab/>
        <w:t xml:space="preserve">49461.1647849994</w:t>
        <w:tab/>
        <w:t xml:space="preserve">0.37090793610889</w:t>
        <w:tab/>
        <w:t xml:space="preserve">H03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55563.08674263</w:t>
        <w:tab/>
        <w:t xml:space="preserve">49452.91103409</w:t>
        <w:tab/>
        <w:t xml:space="preserve">0.35294950153581</w:t>
        <w:tab/>
        <w:t xml:space="preserve">H03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56936.38494442</w:t>
        <w:tab/>
        <w:t xml:space="preserve">49492.5879283062</w:t>
        <w:tab/>
        <w:t xml:space="preserve">0.38028806190868</w:t>
        <w:tab/>
        <w:t xml:space="preserve">H03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56953.34212808</w:t>
        <w:tab/>
        <w:t xml:space="preserve">49491.8628208165</w:t>
        <w:tab/>
        <w:t xml:space="preserve">0.33129033076511</w:t>
        <w:tab/>
        <w:t xml:space="preserve">H03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56955.35836652</w:t>
        <w:tab/>
        <w:t xml:space="preserve">49491.926664892904</w:t>
        <w:tab/>
        <w:t xml:space="preserve">0.31374565525141</w:t>
        <w:tab/>
        <w:t xml:space="preserve">H03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56958.31443185</w:t>
        <w:tab/>
        <w:t xml:space="preserve">49490.609125227995</w:t>
        <w:tab/>
        <w:t xml:space="preserve">0.3915573886544</w:t>
        <w:tab/>
        <w:t xml:space="preserve">H03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57018.28147545</w:t>
        <w:tab/>
        <w:t xml:space="preserve">49484.4192629659</w:t>
        <w:tab/>
        <w:t xml:space="preserve">0.26627943775974</w:t>
        <w:tab/>
        <w:t xml:space="preserve">H03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57019.31940127</w:t>
        <w:tab/>
        <w:t xml:space="preserve">49483.6212595441</w:t>
        <w:tab/>
        <w:t xml:space="preserve">0.27370899425236</w:t>
        <w:tab/>
        <w:t xml:space="preserve">H03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57020.30608791</w:t>
        <w:tab/>
        <w:t xml:space="preserve">49485.184766742</w:t>
        <w:tab/>
        <w:t xml:space="preserve">0.31593351930902</w:t>
        <w:tab/>
        <w:t xml:space="preserve">H03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57021.29544862</w:t>
        <w:tab/>
        <w:t xml:space="preserve">49484.519749318206</w:t>
        <w:tab/>
        <w:t xml:space="preserve">0.30672425756535</w:t>
        <w:tab/>
        <w:t xml:space="preserve">H03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57022.32532177</w:t>
        <w:tab/>
        <w:t xml:space="preserve">49485.6246918504</w:t>
        <w:tab/>
        <w:t xml:space="preserve">0.30711736048922</w:t>
        <w:tab/>
        <w:t xml:space="preserve">H03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57051.31739157</w:t>
        <w:tab/>
        <w:t xml:space="preserve">49486.8422475887</w:t>
        <w:tab/>
        <w:t xml:space="preserve">0.33463509970403</w:t>
        <w:tab/>
        <w:t xml:space="preserve">H03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57052.3119359</w:t>
        <w:tab/>
        <w:t xml:space="preserve">49485.5509291376</w:t>
        <w:tab/>
        <w:t xml:space="preserve">0.28149826907518</w:t>
        <w:tab/>
        <w:t xml:space="preserve">H03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57053.30437401</w:t>
        <w:tab/>
        <w:t xml:space="preserve">49486.9476951399</w:t>
        <w:tab/>
        <w:t xml:space="preserve">0.31607078534825</w:t>
        <w:tab/>
        <w:t xml:space="preserve">H03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57054.31643688</w:t>
        <w:tab/>
        <w:t xml:space="preserve">49486.900576733</w:t>
        <w:tab/>
        <w:t xml:space="preserve">0.29711553460382</w:t>
        <w:tab/>
        <w:t xml:space="preserve">H03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57055.29731643</w:t>
        <w:tab/>
        <w:t xml:space="preserve">49486.8659444089</w:t>
        <w:tab/>
        <w:t xml:space="preserve">0.33080004367571</w:t>
        <w:tab/>
        <w:t xml:space="preserve">H03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57056.29407011</w:t>
        <w:tab/>
        <w:t xml:space="preserve">49486.2127618687</w:t>
        <w:tab/>
        <w:t xml:space="preserve">0.32974479757353</w:t>
        <w:tab/>
        <w:t xml:space="preserve">H03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57057.17987393</w:t>
        <w:tab/>
        <w:t xml:space="preserve">49487.1523207639</w:t>
        <w:tab/>
        <w:t xml:space="preserve">0.27525479118064</w:t>
        <w:tab/>
        <w:t xml:space="preserve">H03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57058.26646595</w:t>
        <w:tab/>
        <w:t xml:space="preserve">49485.853454540505</w:t>
        <w:tab/>
        <w:t xml:space="preserve">0.26204838721597</w:t>
        <w:tab/>
        <w:t xml:space="preserve">H03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57100.1805582</w:t>
        <w:tab/>
        <w:t xml:space="preserve">49479.069568101004</w:t>
        <w:tab/>
        <w:t xml:space="preserve">0.35221387773451</w:t>
        <w:tab/>
        <w:t xml:space="preserve">H03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57102.18316904</w:t>
        <w:tab/>
        <w:t xml:space="preserve">49479.3059342814</w:t>
        <w:tab/>
        <w:t xml:space="preserve">0.48028628676832</w:t>
        <w:tab/>
        <w:t xml:space="preserve">H03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57103.17535221</w:t>
        <w:tab/>
        <w:t xml:space="preserve">49478.523008559</w:t>
        <w:tab/>
        <w:t xml:space="preserve">0.49745085220145</w:t>
        <w:tab/>
        <w:t xml:space="preserve">H03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57104.12661643</w:t>
        <w:tab/>
        <w:t xml:space="preserve">49478.851975296304</w:t>
        <w:tab/>
        <w:t xml:space="preserve">0.75153226245627</w:t>
        <w:tab/>
        <w:t xml:space="preserve">H03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58410.35468169</w:t>
        <w:tab/>
        <w:t xml:space="preserve">49528.9599691532</w:t>
        <w:tab/>
        <w:t xml:space="preserve">0.30262575923632</w:t>
        <w:tab/>
        <w:t xml:space="preserve">H15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58438.31565473</w:t>
        <w:tab/>
        <w:t xml:space="preserve">49525.115407596604</w:t>
        <w:tab/>
        <w:t xml:space="preserve">0.26079854467699</w:t>
        <w:tab/>
        <w:t xml:space="preserve">H15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58467.3140307</w:t>
        <w:tab/>
        <w:t xml:space="preserve">49529.3424554488</w:t>
        <w:tab/>
        <w:t xml:space="preserve">0.19064769179916</w:t>
        <w:tab/>
        <w:t xml:space="preserve">H15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58468.29308906</w:t>
        <w:tab/>
        <w:t xml:space="preserve">49528.6779956868</w:t>
        <w:tab/>
        <w:t xml:space="preserve">0.23651356240158</w:t>
        <w:tab/>
        <w:t xml:space="preserve">H15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58471.30043291</w:t>
        <w:tab/>
        <w:t xml:space="preserve">49526.8546671559</w:t>
        <w:tab/>
        <w:t xml:space="preserve">0.4172703203404</w:t>
        <w:tab/>
        <w:t xml:space="preserve">H15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58503.30261478</w:t>
        <w:tab/>
        <w:t xml:space="preserve">49503.6297447466</w:t>
        <w:tab/>
        <w:t xml:space="preserve">0.21414106705664</w:t>
        <w:tab/>
        <w:t xml:space="preserve">H15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58505.25898464</w:t>
        <w:tab/>
        <w:t xml:space="preserve">49524.450213465</w:t>
        <w:tab/>
        <w:t xml:space="preserve">0.26509095770885</w:t>
        <w:tab/>
        <w:t xml:space="preserve">H15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58507.28870285</w:t>
        <w:tab/>
        <w:t xml:space="preserve">49524.4415931177</w:t>
        <w:tab/>
        <w:t xml:space="preserve">0.50884743824657</w:t>
        <w:tab/>
        <w:t xml:space="preserve">H15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58519.32149475</w:t>
        <w:tab/>
        <w:t xml:space="preserve">49520.9264375333</w:t>
        <w:tab/>
        <w:t xml:space="preserve">0.31348424144061</w:t>
        <w:tab/>
        <w:t xml:space="preserve">H15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58844.22592479</w:t>
        <w:tab/>
        <w:t xml:space="preserve">49519.626909015</w:t>
        <w:tab/>
        <w:t xml:space="preserve">0.30080981496924</w:t>
        <w:tab/>
        <w:t xml:space="preserve">H15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58844.23148528</w:t>
        <w:tab/>
        <w:t xml:space="preserve">49519.0706935377</w:t>
        <w:tab/>
        <w:t xml:space="preserve">0.31736005916307</w:t>
        <w:tab/>
        <w:t xml:space="preserve">H15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